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9781" w:type="dxa"/>
        <w:tblInd w:w="5386" w:type="dxa"/>
        <w:tblLayout w:type="fixed"/>
        <w:tblLook w:val="04A0" w:firstRow="1" w:lastRow="0" w:firstColumn="1" w:lastColumn="0" w:noHBand="0" w:noVBand="1"/>
      </w:tblPr>
      <w:tblGrid>
        <w:gridCol w:w="6096"/>
        <w:gridCol w:w="3685"/>
      </w:tblGrid>
      <w:tr w:rsidR="006271B0" w:rsidRPr="006271B0" w:rsidTr="006271B0">
        <w:trPr>
          <w:trHeight w:val="992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5421" w:right="176"/>
              <w:jc w:val="center"/>
            </w:pPr>
            <w:r w:rsidRPr="006271B0">
              <w:t>УТВЕРЖДАЮ</w:t>
            </w:r>
          </w:p>
          <w:p w:rsidR="006271B0" w:rsidRPr="006271B0" w:rsidRDefault="00DC1510" w:rsidP="006271B0">
            <w:pPr>
              <w:ind w:left="5421"/>
              <w:jc w:val="center"/>
            </w:pPr>
            <w:r>
              <w:t>Губернатор</w:t>
            </w:r>
            <w:r w:rsidR="006271B0" w:rsidRPr="006271B0">
              <w:t xml:space="preserve"> Камчатского края </w:t>
            </w:r>
          </w:p>
        </w:tc>
      </w:tr>
      <w:tr w:rsidR="006271B0" w:rsidRPr="006271B0" w:rsidTr="006271B0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281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rPr>
                <w:color w:val="FFFFFF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-815"/>
              <w:jc w:val="left"/>
              <w:rPr>
                <w:color w:val="FFFFFF"/>
              </w:rPr>
            </w:pPr>
            <w:bookmarkStart w:id="0" w:name="SIGNERSTAMP1"/>
            <w:r w:rsidRPr="006271B0">
              <w:rPr>
                <w:color w:val="FFFFFF"/>
              </w:rPr>
              <w:t>[горизонтальный штамп подписи 1]</w:t>
            </w:r>
            <w:bookmarkEnd w:id="0"/>
          </w:p>
        </w:tc>
      </w:tr>
    </w:tbl>
    <w:p w:rsidR="006271B0" w:rsidRPr="006271B0" w:rsidRDefault="006271B0" w:rsidP="006271B0">
      <w:pPr>
        <w:ind w:firstLine="851"/>
        <w:rPr>
          <w:rFonts w:ascii="Times New Roman" w:hAnsi="Times New Roman"/>
        </w:rPr>
      </w:pPr>
    </w:p>
    <w:tbl>
      <w:tblPr>
        <w:tblStyle w:val="ae"/>
        <w:tblW w:w="9769" w:type="dxa"/>
        <w:tblInd w:w="4966" w:type="dxa"/>
        <w:tblLayout w:type="fixed"/>
        <w:tblLook w:val="04A0" w:firstRow="1" w:lastRow="0" w:firstColumn="1" w:lastColumn="0" w:noHBand="0" w:noVBand="1"/>
      </w:tblPr>
      <w:tblGrid>
        <w:gridCol w:w="5670"/>
        <w:gridCol w:w="4099"/>
      </w:tblGrid>
      <w:tr w:rsidR="006271B0" w:rsidRPr="006271B0" w:rsidTr="006271B0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rPr>
                <w:color w:val="FFFFFF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</w:tcPr>
          <w:p w:rsidR="006271B0" w:rsidRPr="006271B0" w:rsidRDefault="006271B0" w:rsidP="006271B0">
            <w:pPr>
              <w:ind w:left="-114"/>
              <w:jc w:val="left"/>
              <w:rPr>
                <w:b/>
                <w:color w:val="FFFFFF"/>
              </w:rPr>
            </w:pPr>
            <w:bookmarkStart w:id="1" w:name="REGNUMDATESTAMP"/>
            <w:r w:rsidRPr="006271B0">
              <w:rPr>
                <w:color w:val="FFFFFF"/>
                <w:sz w:val="24"/>
              </w:rPr>
              <w:t>[Д</w:t>
            </w:r>
            <w:r w:rsidRPr="006271B0">
              <w:rPr>
                <w:color w:val="FFFFFF"/>
                <w:sz w:val="20"/>
              </w:rPr>
              <w:t xml:space="preserve">ата регистрации] </w:t>
            </w:r>
            <w:r w:rsidRPr="006271B0">
              <w:rPr>
                <w:color w:val="FFFFFF"/>
                <w:sz w:val="24"/>
              </w:rPr>
              <w:t>№ [Н</w:t>
            </w:r>
            <w:r w:rsidRPr="006271B0">
              <w:rPr>
                <w:color w:val="FFFFFF"/>
                <w:sz w:val="18"/>
              </w:rPr>
              <w:t>омер документа</w:t>
            </w:r>
            <w:r w:rsidRPr="006271B0">
              <w:rPr>
                <w:color w:val="FFFFFF"/>
                <w:sz w:val="20"/>
              </w:rPr>
              <w:t>]</w:t>
            </w:r>
            <w:bookmarkEnd w:id="1"/>
          </w:p>
        </w:tc>
      </w:tr>
    </w:tbl>
    <w:p w:rsidR="00C74AFF" w:rsidRDefault="00C74AFF">
      <w:pPr>
        <w:jc w:val="center"/>
        <w:rPr>
          <w:rFonts w:ascii="Times New Roman" w:hAnsi="Times New Roman"/>
          <w:b/>
        </w:rPr>
      </w:pPr>
    </w:p>
    <w:p w:rsidR="006271B0" w:rsidRDefault="006271B0">
      <w:pPr>
        <w:jc w:val="center"/>
        <w:rPr>
          <w:rFonts w:ascii="Times New Roman" w:hAnsi="Times New Roman"/>
          <w:b/>
        </w:rPr>
      </w:pPr>
    </w:p>
    <w:p w:rsidR="00C74AFF" w:rsidRDefault="00693C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Дорожная карта реализации мероприятий по внедрению Регионального соци</w:t>
      </w:r>
      <w:r w:rsidR="006271B0">
        <w:rPr>
          <w:rFonts w:ascii="Times New Roman" w:hAnsi="Times New Roman"/>
          <w:b/>
        </w:rPr>
        <w:t>ального стандарта (далее - РСС)</w:t>
      </w:r>
      <w:r w:rsidR="006271B0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>в Камчатском крае в 2024-2025 годах</w:t>
      </w:r>
    </w:p>
    <w:p w:rsidR="00C74AFF" w:rsidRDefault="00C74AFF">
      <w:pPr>
        <w:ind w:left="709"/>
        <w:jc w:val="center"/>
        <w:rPr>
          <w:rFonts w:ascii="Times New Roman" w:hAnsi="Times New Roman"/>
        </w:rPr>
      </w:pPr>
    </w:p>
    <w:p w:rsidR="00C74AFF" w:rsidRDefault="00693CC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 направления РСС: Служба социальных координаторов</w:t>
      </w:r>
    </w:p>
    <w:p w:rsidR="00C74AFF" w:rsidRDefault="00C74AFF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0"/>
        <w:gridCol w:w="1714"/>
        <w:gridCol w:w="3242"/>
        <w:gridCol w:w="3681"/>
      </w:tblGrid>
      <w:tr w:rsidR="00F875A6" w:rsidTr="00106D76">
        <w:trPr>
          <w:trHeight w:val="360"/>
        </w:trPr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106D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</w:t>
            </w:r>
            <w:r w:rsidR="00F875A6">
              <w:rPr>
                <w:rFonts w:ascii="Times New Roman" w:hAnsi="Times New Roman"/>
                <w:b/>
                <w:sz w:val="24"/>
              </w:rPr>
              <w:t>адача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Сроки исполнения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Ожидаемый результат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Ответственный</w:t>
            </w:r>
          </w:p>
        </w:tc>
      </w:tr>
      <w:tr w:rsidR="00F875A6" w:rsidTr="00106D76">
        <w:trPr>
          <w:trHeight w:val="3493"/>
        </w:trPr>
        <w:tc>
          <w:tcPr>
            <w:tcW w:w="21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Анализ нуждаемости региона во внедрении региональной Службы, количестве отделений и филиалов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 01.03.2024</w:t>
            </w:r>
          </w:p>
        </w:tc>
        <w:tc>
          <w:tcPr>
            <w:tcW w:w="1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Увеличение </w:t>
            </w:r>
            <w:proofErr w:type="spellStart"/>
            <w:r>
              <w:rPr>
                <w:rFonts w:ascii="Times New Roman" w:hAnsi="Times New Roman"/>
                <w:sz w:val="24"/>
              </w:rPr>
              <w:t>удовлетв-сти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граждан получением социальных услуг в рамках социального обс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</w:rPr>
              <w:t>луживания до 3,70*;</w:t>
            </w:r>
          </w:p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Повышение уровня </w:t>
            </w:r>
            <w:proofErr w:type="spellStart"/>
            <w:r>
              <w:rPr>
                <w:rFonts w:ascii="Times New Roman" w:hAnsi="Times New Roman"/>
                <w:sz w:val="24"/>
              </w:rPr>
              <w:t>информируемости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населения о социальном обслуживании до 3.70*;</w:t>
            </w:r>
          </w:p>
          <w:p w:rsidR="00F875A6" w:rsidRDefault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Уменьшение среднего времени получения статуса инвалидности до 24 дней*;</w:t>
            </w:r>
          </w:p>
          <w:p w:rsidR="00F875A6" w:rsidRDefault="00F875A6" w:rsidP="005C32F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75A6" w:rsidRDefault="00F875A6" w:rsidP="00F875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Министерство социального благополучия Камчатского края, Минздрав Камчатского края</w:t>
            </w:r>
          </w:p>
        </w:tc>
      </w:tr>
    </w:tbl>
    <w:p w:rsidR="00C74AFF" w:rsidRDefault="00C74AFF"/>
    <w:sectPr w:rsidR="00C74AFF">
      <w:headerReference w:type="default" r:id="rId7"/>
      <w:footerReference w:type="default" r:id="rId8"/>
      <w:pgSz w:w="16848" w:h="11908" w:orient="landscape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04" w:rsidRDefault="006E4A04">
      <w:r>
        <w:separator/>
      </w:r>
    </w:p>
  </w:endnote>
  <w:endnote w:type="continuationSeparator" w:id="0">
    <w:p w:rsidR="006E4A04" w:rsidRDefault="006E4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AFF" w:rsidRDefault="00C74A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04" w:rsidRDefault="006E4A04">
      <w:r>
        <w:separator/>
      </w:r>
    </w:p>
  </w:footnote>
  <w:footnote w:type="continuationSeparator" w:id="0">
    <w:p w:rsidR="006E4A04" w:rsidRDefault="006E4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AFF" w:rsidRDefault="00693CCA">
    <w:pPr>
      <w:framePr w:wrap="around" w:vAnchor="text" w:hAnchor="margin" w:xAlign="center" w:y="1"/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 w:rsidR="009B2112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:rsidR="00C74AFF" w:rsidRDefault="00C74AFF">
    <w:pPr>
      <w:pStyle w:val="a7"/>
      <w:jc w:val="center"/>
      <w:rPr>
        <w:rFonts w:ascii="Times New Roman" w:hAnsi="Times New Roman"/>
        <w:sz w:val="24"/>
      </w:rPr>
    </w:pPr>
  </w:p>
  <w:p w:rsidR="00C74AFF" w:rsidRDefault="00C74AF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241"/>
    <w:multiLevelType w:val="hybridMultilevel"/>
    <w:tmpl w:val="352A0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AFF"/>
    <w:rsid w:val="00106D76"/>
    <w:rsid w:val="001D0C91"/>
    <w:rsid w:val="005C32FE"/>
    <w:rsid w:val="006024BC"/>
    <w:rsid w:val="006271B0"/>
    <w:rsid w:val="00693CCA"/>
    <w:rsid w:val="006E4A04"/>
    <w:rsid w:val="009B2112"/>
    <w:rsid w:val="00B3408E"/>
    <w:rsid w:val="00C74AFF"/>
    <w:rsid w:val="00CA5502"/>
    <w:rsid w:val="00DC1510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21C8"/>
  <w15:docId w15:val="{C41FBB73-8B59-4919-8465-13FA4232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character" w:customStyle="1" w:styleId="30">
    <w:name w:val="Заголовок 3 Знак"/>
    <w:link w:val="3"/>
    <w:rPr>
      <w:b/>
      <w:sz w:val="26"/>
    </w:rPr>
  </w:style>
  <w:style w:type="paragraph" w:styleId="a5">
    <w:name w:val="No Spacing"/>
    <w:link w:val="a6"/>
    <w:rPr>
      <w:rFonts w:ascii="Calibri" w:hAnsi="Calibri"/>
      <w:sz w:val="22"/>
    </w:rPr>
  </w:style>
  <w:style w:type="character" w:customStyle="1" w:styleId="a6">
    <w:name w:val="Без интервала Знак"/>
    <w:link w:val="a5"/>
    <w:rPr>
      <w:rFonts w:ascii="Calibri" w:hAnsi="Calibri"/>
      <w:sz w:val="22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Обычный1"/>
    <w:link w:val="1b"/>
    <w:rPr>
      <w:sz w:val="28"/>
    </w:rPr>
  </w:style>
  <w:style w:type="character" w:customStyle="1" w:styleId="1b">
    <w:name w:val="Обычный1"/>
    <w:link w:val="1a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33">
    <w:name w:val="Основной шрифт абзаца3"/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34">
    <w:name w:val="Гиперссылка3"/>
    <w:link w:val="a9"/>
    <w:rPr>
      <w:color w:val="0000FF"/>
      <w:u w:val="single"/>
    </w:rPr>
  </w:style>
  <w:style w:type="character" w:styleId="a9">
    <w:name w:val="Hyperlink"/>
    <w:link w:val="3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c">
    <w:name w:val="toc 1"/>
    <w:next w:val="a"/>
    <w:link w:val="1d"/>
    <w:uiPriority w:val="39"/>
    <w:rPr>
      <w:b/>
      <w:sz w:val="28"/>
    </w:rPr>
  </w:style>
  <w:style w:type="character" w:customStyle="1" w:styleId="1d">
    <w:name w:val="Оглавление 1 Знак"/>
    <w:link w:val="1c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customStyle="1" w:styleId="1f0">
    <w:name w:val="Обычный1"/>
    <w:link w:val="1f1"/>
    <w:rPr>
      <w:sz w:val="28"/>
    </w:rPr>
  </w:style>
  <w:style w:type="character" w:customStyle="1" w:styleId="1f1">
    <w:name w:val="Обычный1"/>
    <w:link w:val="1f0"/>
    <w:rPr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i/>
    </w:rPr>
  </w:style>
  <w:style w:type="character" w:customStyle="1" w:styleId="ab">
    <w:name w:val="Подзаголовок Знак"/>
    <w:link w:val="aa"/>
    <w:rPr>
      <w:i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d">
    <w:name w:val="Заголовок Знак"/>
    <w:link w:val="ac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styleId="ae">
    <w:name w:val="Table Grid"/>
    <w:basedOn w:val="a1"/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F87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Дзюба Анастасия Игоревна</dc:creator>
  <cp:lastModifiedBy>Чибор Елизавета Дмитриевна</cp:lastModifiedBy>
  <cp:revision>3</cp:revision>
  <dcterms:created xsi:type="dcterms:W3CDTF">2024-03-27T01:04:00Z</dcterms:created>
  <dcterms:modified xsi:type="dcterms:W3CDTF">2024-08-15T20:43:00Z</dcterms:modified>
</cp:coreProperties>
</file>