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FABB7" w14:textId="0F118A51" w:rsidR="00C13DFC" w:rsidRDefault="00C13DFC" w:rsidP="00C13DFC">
      <w:pPr>
        <w:spacing w:line="240" w:lineRule="auto"/>
        <w:ind w:left="5245"/>
        <w:rPr>
          <w:sz w:val="28"/>
          <w:szCs w:val="28"/>
        </w:rPr>
      </w:pPr>
      <w:r w:rsidRPr="00C13DFC">
        <w:rPr>
          <w:sz w:val="28"/>
          <w:szCs w:val="28"/>
        </w:rPr>
        <w:t>Приложение № 1</w:t>
      </w:r>
      <w:r w:rsidRPr="00C13DFC">
        <w:rPr>
          <w:sz w:val="28"/>
          <w:szCs w:val="28"/>
        </w:rPr>
        <w:br/>
        <w:t xml:space="preserve">к государственному </w:t>
      </w:r>
      <w:r w:rsidR="00465F26">
        <w:rPr>
          <w:sz w:val="28"/>
          <w:szCs w:val="28"/>
        </w:rPr>
        <w:t>контракту</w:t>
      </w:r>
      <w:r w:rsidR="00465F26">
        <w:rPr>
          <w:sz w:val="28"/>
          <w:szCs w:val="28"/>
        </w:rPr>
        <w:br/>
        <w:t>от «15» сентября</w:t>
      </w:r>
      <w:bookmarkStart w:id="0" w:name="_GoBack"/>
      <w:bookmarkEnd w:id="0"/>
      <w:r w:rsidR="00465F26">
        <w:rPr>
          <w:sz w:val="28"/>
          <w:szCs w:val="28"/>
        </w:rPr>
        <w:t xml:space="preserve"> 2014 </w:t>
      </w:r>
      <w:r w:rsidRPr="00C13DFC">
        <w:rPr>
          <w:sz w:val="28"/>
          <w:szCs w:val="28"/>
        </w:rPr>
        <w:t>г. № 04К-14</w:t>
      </w:r>
    </w:p>
    <w:p w14:paraId="6317CBE6" w14:textId="77777777" w:rsidR="00C13DFC" w:rsidRDefault="00C13DFC" w:rsidP="00C13DFC">
      <w:pPr>
        <w:spacing w:line="240" w:lineRule="auto"/>
        <w:ind w:left="4395"/>
        <w:jc w:val="center"/>
      </w:pPr>
    </w:p>
    <w:p w14:paraId="643D849F" w14:textId="77777777" w:rsidR="00C13DFC" w:rsidRDefault="00C13DFC" w:rsidP="00C13DFC">
      <w:pPr>
        <w:spacing w:line="240" w:lineRule="auto"/>
        <w:ind w:left="4395"/>
        <w:jc w:val="center"/>
      </w:pPr>
    </w:p>
    <w:p w14:paraId="2715A7AC" w14:textId="77777777" w:rsidR="00C13DFC" w:rsidRDefault="00C13DFC" w:rsidP="00C13DFC">
      <w:pPr>
        <w:spacing w:line="240" w:lineRule="auto"/>
        <w:ind w:left="4395"/>
        <w:jc w:val="center"/>
      </w:pPr>
    </w:p>
    <w:p w14:paraId="708E12CC" w14:textId="77777777" w:rsidR="00C13DFC" w:rsidRPr="00C13DFC" w:rsidRDefault="00C13DFC" w:rsidP="00C13DFC">
      <w:pPr>
        <w:widowControl w:val="0"/>
        <w:autoSpaceDE w:val="0"/>
        <w:autoSpaceDN w:val="0"/>
        <w:adjustRightInd w:val="0"/>
        <w:jc w:val="center"/>
        <w:rPr>
          <w:sz w:val="28"/>
          <w:szCs w:val="28"/>
        </w:rPr>
      </w:pPr>
      <w:r w:rsidRPr="00C13DFC">
        <w:rPr>
          <w:sz w:val="28"/>
          <w:szCs w:val="28"/>
        </w:rPr>
        <w:t xml:space="preserve">Требования к составу и качеству работ по созданию информационной системы </w:t>
      </w:r>
      <w:proofErr w:type="spellStart"/>
      <w:r w:rsidRPr="00C13DFC">
        <w:rPr>
          <w:sz w:val="28"/>
          <w:szCs w:val="28"/>
        </w:rPr>
        <w:t>геопространственного</w:t>
      </w:r>
      <w:proofErr w:type="spellEnd"/>
      <w:r w:rsidRPr="00C13DFC">
        <w:rPr>
          <w:sz w:val="28"/>
          <w:szCs w:val="28"/>
        </w:rPr>
        <w:t xml:space="preserve"> обеспечения государственного управления Камчатского края «Инфраструктура пространственных данных Камчатского края»</w:t>
      </w:r>
    </w:p>
    <w:p w14:paraId="04CE3825" w14:textId="77777777" w:rsidR="00C13DFC" w:rsidRDefault="00C13DFC" w:rsidP="00C13DFC">
      <w:pPr>
        <w:spacing w:line="240" w:lineRule="auto"/>
        <w:ind w:left="4395"/>
        <w:jc w:val="center"/>
      </w:pPr>
    </w:p>
    <w:p w14:paraId="764CA1EE" w14:textId="77777777" w:rsidR="00C13DFC" w:rsidRDefault="00C13DFC" w:rsidP="00C13DFC">
      <w:pPr>
        <w:spacing w:line="240" w:lineRule="auto"/>
        <w:ind w:left="4395"/>
        <w:jc w:val="center"/>
      </w:pPr>
    </w:p>
    <w:p w14:paraId="044D51E6" w14:textId="77777777" w:rsidR="00C13DFC" w:rsidRDefault="00C13DFC" w:rsidP="00C13DFC">
      <w:pPr>
        <w:spacing w:line="240" w:lineRule="auto"/>
        <w:ind w:left="4395"/>
        <w:jc w:val="center"/>
      </w:pPr>
    </w:p>
    <w:p w14:paraId="254B90D7" w14:textId="77777777" w:rsidR="00C13DFC" w:rsidRDefault="00C13DFC" w:rsidP="00C13DFC">
      <w:pPr>
        <w:spacing w:line="240" w:lineRule="auto"/>
        <w:ind w:left="4395"/>
        <w:jc w:val="center"/>
      </w:pPr>
    </w:p>
    <w:p w14:paraId="74ED1407" w14:textId="77777777" w:rsidR="00C13DFC" w:rsidRDefault="00C13DFC" w:rsidP="00C13DFC">
      <w:pPr>
        <w:spacing w:line="240" w:lineRule="auto"/>
        <w:ind w:left="4395"/>
        <w:jc w:val="center"/>
      </w:pPr>
    </w:p>
    <w:p w14:paraId="46265863" w14:textId="77777777" w:rsidR="00C13DFC" w:rsidRDefault="00C13DFC" w:rsidP="00C13DFC">
      <w:pPr>
        <w:spacing w:line="240" w:lineRule="auto"/>
        <w:ind w:left="4395"/>
        <w:jc w:val="center"/>
      </w:pPr>
    </w:p>
    <w:p w14:paraId="317C6527" w14:textId="1A91B6A0" w:rsidR="00C47C7A" w:rsidRPr="006A29BE" w:rsidRDefault="00C47C7A" w:rsidP="00C13DFC">
      <w:pPr>
        <w:spacing w:line="240" w:lineRule="auto"/>
        <w:jc w:val="center"/>
      </w:pPr>
      <w:r w:rsidRPr="006A29BE">
        <w:t>Техническое задание</w:t>
      </w:r>
    </w:p>
    <w:p w14:paraId="6D924F86" w14:textId="26EF7A5A" w:rsidR="00092104" w:rsidRPr="006A29BE" w:rsidRDefault="006543B9" w:rsidP="000C7A98">
      <w:pPr>
        <w:spacing w:before="120" w:line="240" w:lineRule="auto"/>
        <w:jc w:val="center"/>
      </w:pPr>
      <w:proofErr w:type="gramStart"/>
      <w:r w:rsidRPr="006A29BE">
        <w:t>на</w:t>
      </w:r>
      <w:proofErr w:type="gramEnd"/>
      <w:r w:rsidRPr="006A29BE">
        <w:t xml:space="preserve"> выполнение работ по созданию информационной системы </w:t>
      </w:r>
      <w:proofErr w:type="spellStart"/>
      <w:r w:rsidRPr="006A29BE">
        <w:t>геопространственного</w:t>
      </w:r>
      <w:proofErr w:type="spellEnd"/>
      <w:r w:rsidRPr="006A29BE">
        <w:t xml:space="preserve"> обеспечения государственного управления Камчатского края «Инфраструктура пространственных данных</w:t>
      </w:r>
    </w:p>
    <w:p w14:paraId="4101F21C" w14:textId="3D7BF063" w:rsidR="00CE22F8" w:rsidRPr="006A29BE" w:rsidRDefault="006543B9" w:rsidP="000C7A98">
      <w:pPr>
        <w:spacing w:after="7680" w:line="240" w:lineRule="auto"/>
        <w:jc w:val="center"/>
      </w:pPr>
      <w:r w:rsidRPr="006A29BE">
        <w:t>Камчатского края</w:t>
      </w:r>
      <w:r w:rsidR="00CE22F8" w:rsidRPr="006A29BE">
        <w:t>»</w:t>
      </w:r>
    </w:p>
    <w:p w14:paraId="02B3F214" w14:textId="77777777" w:rsidR="00C47C7A" w:rsidRPr="006A29BE" w:rsidRDefault="00C47C7A" w:rsidP="000C7A98">
      <w:pPr>
        <w:spacing w:line="240" w:lineRule="auto"/>
        <w:ind w:left="720"/>
        <w:jc w:val="right"/>
        <w:rPr>
          <w:i/>
        </w:rPr>
      </w:pPr>
    </w:p>
    <w:p w14:paraId="4C5A9FD0" w14:textId="2FEDDA1E" w:rsidR="00C47C7A" w:rsidRPr="006A29BE" w:rsidRDefault="000B3BE7" w:rsidP="000C7A98">
      <w:pPr>
        <w:spacing w:line="240" w:lineRule="auto"/>
        <w:jc w:val="center"/>
      </w:pPr>
      <w:r w:rsidRPr="006A29BE">
        <w:t>Петропавловск-Камчатский</w:t>
      </w:r>
    </w:p>
    <w:p w14:paraId="4BB1D165" w14:textId="4814B7E7" w:rsidR="00602ED3" w:rsidRPr="006A29BE" w:rsidRDefault="000B3BE7" w:rsidP="000C7A98">
      <w:pPr>
        <w:spacing w:line="240" w:lineRule="auto"/>
        <w:jc w:val="center"/>
        <w:rPr>
          <w:i/>
        </w:rPr>
      </w:pPr>
      <w:r w:rsidRPr="006A29BE">
        <w:t>2014</w:t>
      </w:r>
      <w:r w:rsidR="00E23459" w:rsidRPr="006A29BE">
        <w:t xml:space="preserve"> г.</w:t>
      </w:r>
      <w:r w:rsidR="00602ED3" w:rsidRPr="006A29BE">
        <w:rPr>
          <w:i/>
        </w:rPr>
        <w:br w:type="page"/>
      </w:r>
    </w:p>
    <w:sdt>
      <w:sdtPr>
        <w:rPr>
          <w:rFonts w:ascii="Times New Roman" w:eastAsia="Times New Roman" w:hAnsi="Times New Roman" w:cs="Times New Roman"/>
          <w:color w:val="auto"/>
          <w:sz w:val="24"/>
          <w:szCs w:val="24"/>
        </w:rPr>
        <w:id w:val="1742443488"/>
        <w:docPartObj>
          <w:docPartGallery w:val="Table of Contents"/>
          <w:docPartUnique/>
        </w:docPartObj>
      </w:sdtPr>
      <w:sdtEndPr>
        <w:rPr>
          <w:bCs/>
        </w:rPr>
      </w:sdtEndPr>
      <w:sdtContent>
        <w:p w14:paraId="45BBD4A3" w14:textId="5A3919AD" w:rsidR="00634238" w:rsidRPr="006A29BE" w:rsidRDefault="00634238" w:rsidP="000C7A98">
          <w:pPr>
            <w:pStyle w:val="afa"/>
            <w:tabs>
              <w:tab w:val="left" w:pos="993"/>
            </w:tabs>
            <w:rPr>
              <w:rFonts w:ascii="Times New Roman" w:hAnsi="Times New Roman" w:cs="Times New Roman"/>
              <w:color w:val="auto"/>
              <w:sz w:val="24"/>
              <w:szCs w:val="24"/>
            </w:rPr>
          </w:pPr>
          <w:r w:rsidRPr="006A29BE">
            <w:rPr>
              <w:rFonts w:ascii="Times New Roman" w:hAnsi="Times New Roman" w:cs="Times New Roman"/>
              <w:color w:val="auto"/>
              <w:sz w:val="24"/>
              <w:szCs w:val="24"/>
            </w:rPr>
            <w:t>Содержание</w:t>
          </w:r>
        </w:p>
        <w:p w14:paraId="5B9AE6C2" w14:textId="77777777" w:rsidR="00634238" w:rsidRPr="006A29BE" w:rsidRDefault="00634238" w:rsidP="000C7A98">
          <w:pPr>
            <w:tabs>
              <w:tab w:val="left" w:pos="993"/>
            </w:tabs>
          </w:pPr>
        </w:p>
        <w:p w14:paraId="6D86E72E" w14:textId="6699D4AB" w:rsidR="00634238" w:rsidRPr="006A29BE" w:rsidRDefault="00634238" w:rsidP="000C7A98">
          <w:pPr>
            <w:pStyle w:val="12"/>
            <w:tabs>
              <w:tab w:val="clear" w:pos="709"/>
            </w:tabs>
            <w:ind w:left="709" w:hanging="709"/>
            <w:rPr>
              <w:rFonts w:eastAsiaTheme="minorEastAsia"/>
              <w:noProof/>
            </w:rPr>
          </w:pPr>
          <w:r w:rsidRPr="006A29BE">
            <w:fldChar w:fldCharType="begin"/>
          </w:r>
          <w:r w:rsidRPr="006A29BE">
            <w:instrText xml:space="preserve"> TOC \o "1-3" \h \z \u </w:instrText>
          </w:r>
          <w:r w:rsidRPr="006A29BE">
            <w:fldChar w:fldCharType="separate"/>
          </w:r>
          <w:hyperlink w:anchor="_Toc392601503" w:history="1">
            <w:r w:rsidRPr="006A29BE">
              <w:rPr>
                <w:rStyle w:val="a4"/>
                <w:noProof/>
              </w:rPr>
              <w:t>1.</w:t>
            </w:r>
            <w:r w:rsidRPr="006A29BE">
              <w:rPr>
                <w:rFonts w:eastAsiaTheme="minorEastAsia"/>
                <w:noProof/>
              </w:rPr>
              <w:tab/>
            </w:r>
            <w:r w:rsidR="006543B9" w:rsidRPr="006A29BE">
              <w:rPr>
                <w:rStyle w:val="a4"/>
                <w:noProof/>
              </w:rPr>
              <w:t>Общие сведения.</w:t>
            </w:r>
            <w:r w:rsidRPr="006A29BE">
              <w:rPr>
                <w:noProof/>
                <w:webHidden/>
              </w:rPr>
              <w:tab/>
            </w:r>
            <w:r w:rsidRPr="006A29BE">
              <w:rPr>
                <w:noProof/>
                <w:webHidden/>
              </w:rPr>
              <w:fldChar w:fldCharType="begin"/>
            </w:r>
            <w:r w:rsidRPr="006A29BE">
              <w:rPr>
                <w:noProof/>
                <w:webHidden/>
              </w:rPr>
              <w:instrText xml:space="preserve"> PAGEREF _Toc392601503 \h </w:instrText>
            </w:r>
            <w:r w:rsidRPr="006A29BE">
              <w:rPr>
                <w:noProof/>
                <w:webHidden/>
              </w:rPr>
            </w:r>
            <w:r w:rsidRPr="006A29BE">
              <w:rPr>
                <w:noProof/>
                <w:webHidden/>
              </w:rPr>
              <w:fldChar w:fldCharType="separate"/>
            </w:r>
            <w:r w:rsidR="00A94DA5">
              <w:rPr>
                <w:noProof/>
                <w:webHidden/>
              </w:rPr>
              <w:t>3</w:t>
            </w:r>
            <w:r w:rsidRPr="006A29BE">
              <w:rPr>
                <w:noProof/>
                <w:webHidden/>
              </w:rPr>
              <w:fldChar w:fldCharType="end"/>
            </w:r>
          </w:hyperlink>
        </w:p>
        <w:p w14:paraId="12FA9586" w14:textId="2875B22D" w:rsidR="00634238" w:rsidRPr="006A29BE" w:rsidRDefault="00465F26" w:rsidP="000C7A98">
          <w:pPr>
            <w:pStyle w:val="12"/>
            <w:tabs>
              <w:tab w:val="clear" w:pos="709"/>
            </w:tabs>
            <w:ind w:left="709" w:hanging="709"/>
            <w:rPr>
              <w:rFonts w:eastAsiaTheme="minorEastAsia"/>
              <w:noProof/>
            </w:rPr>
          </w:pPr>
          <w:hyperlink w:anchor="_Toc392601507" w:history="1">
            <w:r w:rsidR="00634238" w:rsidRPr="006A29BE">
              <w:rPr>
                <w:rStyle w:val="a4"/>
                <w:noProof/>
              </w:rPr>
              <w:t>2.</w:t>
            </w:r>
            <w:r w:rsidR="00634238" w:rsidRPr="006A29BE">
              <w:rPr>
                <w:rFonts w:eastAsiaTheme="minorEastAsia"/>
                <w:noProof/>
              </w:rPr>
              <w:tab/>
            </w:r>
            <w:r w:rsidR="006543B9" w:rsidRPr="006A29BE">
              <w:rPr>
                <w:rStyle w:val="a4"/>
                <w:noProof/>
              </w:rPr>
              <w:t xml:space="preserve">Назначение и цели создания </w:t>
            </w:r>
            <w:r w:rsidR="00EB0090" w:rsidRPr="006A29BE">
              <w:rPr>
                <w:rStyle w:val="a4"/>
                <w:noProof/>
              </w:rPr>
              <w:t>С</w:t>
            </w:r>
            <w:r w:rsidR="006543B9" w:rsidRPr="006A29BE">
              <w:rPr>
                <w:rStyle w:val="a4"/>
                <w:noProof/>
              </w:rPr>
              <w:t>истемы</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_Toc392601507 \h </w:instrText>
            </w:r>
            <w:r w:rsidR="00634238" w:rsidRPr="006A29BE">
              <w:rPr>
                <w:noProof/>
                <w:webHidden/>
              </w:rPr>
            </w:r>
            <w:r w:rsidR="00634238" w:rsidRPr="006A29BE">
              <w:rPr>
                <w:noProof/>
                <w:webHidden/>
              </w:rPr>
              <w:fldChar w:fldCharType="separate"/>
            </w:r>
            <w:r w:rsidR="00A94DA5">
              <w:rPr>
                <w:noProof/>
                <w:webHidden/>
              </w:rPr>
              <w:t>5</w:t>
            </w:r>
            <w:r w:rsidR="00634238" w:rsidRPr="006A29BE">
              <w:rPr>
                <w:noProof/>
                <w:webHidden/>
              </w:rPr>
              <w:fldChar w:fldCharType="end"/>
            </w:r>
          </w:hyperlink>
        </w:p>
        <w:p w14:paraId="428C84A2" w14:textId="25193E81" w:rsidR="00634238" w:rsidRPr="006A29BE" w:rsidRDefault="00465F26" w:rsidP="000C7A98">
          <w:pPr>
            <w:pStyle w:val="12"/>
            <w:tabs>
              <w:tab w:val="clear" w:pos="709"/>
            </w:tabs>
            <w:ind w:left="709" w:hanging="709"/>
            <w:rPr>
              <w:rFonts w:eastAsiaTheme="minorEastAsia"/>
              <w:noProof/>
            </w:rPr>
          </w:pPr>
          <w:hyperlink w:anchor="_Toc392601510" w:history="1">
            <w:r w:rsidR="00634238" w:rsidRPr="006A29BE">
              <w:rPr>
                <w:rStyle w:val="a4"/>
                <w:noProof/>
              </w:rPr>
              <w:t>3.</w:t>
            </w:r>
            <w:r w:rsidR="00634238" w:rsidRPr="006A29BE">
              <w:rPr>
                <w:rFonts w:eastAsiaTheme="minorEastAsia"/>
                <w:noProof/>
              </w:rPr>
              <w:tab/>
            </w:r>
            <w:r w:rsidR="006543B9" w:rsidRPr="006A29BE">
              <w:rPr>
                <w:rStyle w:val="a4"/>
                <w:noProof/>
              </w:rPr>
              <w:t>Характеристика объекта автоматизации</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_Toc392601510 \h </w:instrText>
            </w:r>
            <w:r w:rsidR="00634238" w:rsidRPr="006A29BE">
              <w:rPr>
                <w:noProof/>
                <w:webHidden/>
              </w:rPr>
            </w:r>
            <w:r w:rsidR="00634238" w:rsidRPr="006A29BE">
              <w:rPr>
                <w:noProof/>
                <w:webHidden/>
              </w:rPr>
              <w:fldChar w:fldCharType="separate"/>
            </w:r>
            <w:r w:rsidR="00A94DA5">
              <w:rPr>
                <w:noProof/>
                <w:webHidden/>
              </w:rPr>
              <w:t>6</w:t>
            </w:r>
            <w:r w:rsidR="00634238" w:rsidRPr="006A29BE">
              <w:rPr>
                <w:noProof/>
                <w:webHidden/>
              </w:rPr>
              <w:fldChar w:fldCharType="end"/>
            </w:r>
          </w:hyperlink>
        </w:p>
        <w:p w14:paraId="23C91E82" w14:textId="4D0E65B8" w:rsidR="00634238" w:rsidRPr="006A29BE" w:rsidRDefault="00465F26" w:rsidP="000C7A98">
          <w:pPr>
            <w:pStyle w:val="12"/>
            <w:tabs>
              <w:tab w:val="clear" w:pos="709"/>
            </w:tabs>
            <w:ind w:left="709" w:hanging="709"/>
            <w:rPr>
              <w:rFonts w:eastAsiaTheme="minorEastAsia"/>
              <w:noProof/>
            </w:rPr>
          </w:pPr>
          <w:hyperlink w:anchor="_Toc392601511" w:history="1">
            <w:r w:rsidR="00634238" w:rsidRPr="006A29BE">
              <w:rPr>
                <w:rStyle w:val="a4"/>
                <w:noProof/>
              </w:rPr>
              <w:t>4.</w:t>
            </w:r>
            <w:r w:rsidR="00634238" w:rsidRPr="006A29BE">
              <w:rPr>
                <w:rFonts w:eastAsiaTheme="minorEastAsia"/>
                <w:noProof/>
              </w:rPr>
              <w:tab/>
            </w:r>
            <w:r w:rsidR="006543B9" w:rsidRPr="006A29BE">
              <w:rPr>
                <w:rStyle w:val="a4"/>
                <w:noProof/>
              </w:rPr>
              <w:t xml:space="preserve">Требования к </w:t>
            </w:r>
            <w:r w:rsidR="00EB0090" w:rsidRPr="006A29BE">
              <w:rPr>
                <w:rStyle w:val="a4"/>
                <w:noProof/>
              </w:rPr>
              <w:t>С</w:t>
            </w:r>
            <w:r w:rsidR="006543B9" w:rsidRPr="006A29BE">
              <w:rPr>
                <w:rStyle w:val="a4"/>
                <w:noProof/>
              </w:rPr>
              <w:t>истеме.</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_Toc392601511 \h </w:instrText>
            </w:r>
            <w:r w:rsidR="00634238" w:rsidRPr="006A29BE">
              <w:rPr>
                <w:noProof/>
                <w:webHidden/>
              </w:rPr>
            </w:r>
            <w:r w:rsidR="00634238" w:rsidRPr="006A29BE">
              <w:rPr>
                <w:noProof/>
                <w:webHidden/>
              </w:rPr>
              <w:fldChar w:fldCharType="separate"/>
            </w:r>
            <w:r w:rsidR="00A94DA5">
              <w:rPr>
                <w:noProof/>
                <w:webHidden/>
              </w:rPr>
              <w:t>6</w:t>
            </w:r>
            <w:r w:rsidR="00634238" w:rsidRPr="006A29BE">
              <w:rPr>
                <w:noProof/>
                <w:webHidden/>
              </w:rPr>
              <w:fldChar w:fldCharType="end"/>
            </w:r>
          </w:hyperlink>
        </w:p>
        <w:p w14:paraId="75A42B07" w14:textId="731EA6DE" w:rsidR="00634238" w:rsidRPr="006A29BE" w:rsidRDefault="00465F26" w:rsidP="000C7A98">
          <w:pPr>
            <w:pStyle w:val="21"/>
            <w:tabs>
              <w:tab w:val="left" w:pos="851"/>
              <w:tab w:val="left" w:pos="880"/>
              <w:tab w:val="right" w:leader="dot" w:pos="9628"/>
            </w:tabs>
            <w:ind w:left="709" w:hanging="709"/>
            <w:rPr>
              <w:rFonts w:eastAsiaTheme="minorEastAsia"/>
              <w:noProof/>
            </w:rPr>
          </w:pPr>
          <w:hyperlink w:anchor="_Toc392601512" w:history="1">
            <w:r w:rsidR="00634238" w:rsidRPr="006A29BE">
              <w:rPr>
                <w:rStyle w:val="a4"/>
                <w:noProof/>
              </w:rPr>
              <w:t>4.1.</w:t>
            </w:r>
            <w:r w:rsidR="00634238" w:rsidRPr="006A29BE">
              <w:rPr>
                <w:rFonts w:eastAsiaTheme="minorEastAsia"/>
                <w:noProof/>
              </w:rPr>
              <w:tab/>
            </w:r>
            <w:r w:rsidR="006543B9" w:rsidRPr="006A29BE">
              <w:rPr>
                <w:rStyle w:val="a4"/>
                <w:noProof/>
              </w:rPr>
              <w:t xml:space="preserve">Требования к </w:t>
            </w:r>
            <w:r w:rsidR="00EB0090" w:rsidRPr="006A29BE">
              <w:rPr>
                <w:rStyle w:val="a4"/>
                <w:noProof/>
              </w:rPr>
              <w:t>С</w:t>
            </w:r>
            <w:r w:rsidR="006543B9" w:rsidRPr="006A29BE">
              <w:rPr>
                <w:rStyle w:val="a4"/>
                <w:noProof/>
              </w:rPr>
              <w:t>истеме в целом</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_Toc392601512 \h </w:instrText>
            </w:r>
            <w:r w:rsidR="00634238" w:rsidRPr="006A29BE">
              <w:rPr>
                <w:noProof/>
                <w:webHidden/>
              </w:rPr>
            </w:r>
            <w:r w:rsidR="00634238" w:rsidRPr="006A29BE">
              <w:rPr>
                <w:noProof/>
                <w:webHidden/>
              </w:rPr>
              <w:fldChar w:fldCharType="separate"/>
            </w:r>
            <w:r w:rsidR="00A94DA5">
              <w:rPr>
                <w:noProof/>
                <w:webHidden/>
              </w:rPr>
              <w:t>6</w:t>
            </w:r>
            <w:r w:rsidR="00634238" w:rsidRPr="006A29BE">
              <w:rPr>
                <w:noProof/>
                <w:webHidden/>
              </w:rPr>
              <w:fldChar w:fldCharType="end"/>
            </w:r>
          </w:hyperlink>
        </w:p>
        <w:p w14:paraId="366B2988" w14:textId="307135DC" w:rsidR="00634238" w:rsidRPr="006A29BE" w:rsidRDefault="00465F26" w:rsidP="000C7A98">
          <w:pPr>
            <w:pStyle w:val="21"/>
            <w:tabs>
              <w:tab w:val="left" w:pos="851"/>
              <w:tab w:val="left" w:pos="880"/>
              <w:tab w:val="right" w:leader="dot" w:pos="9628"/>
            </w:tabs>
            <w:ind w:left="709" w:hanging="709"/>
            <w:rPr>
              <w:rFonts w:eastAsiaTheme="minorEastAsia"/>
              <w:noProof/>
            </w:rPr>
          </w:pPr>
          <w:hyperlink w:anchor="_Toc392601520" w:history="1">
            <w:r w:rsidR="00634238" w:rsidRPr="006A29BE">
              <w:rPr>
                <w:rStyle w:val="a4"/>
                <w:noProof/>
              </w:rPr>
              <w:t>4.2.</w:t>
            </w:r>
            <w:r w:rsidR="00634238" w:rsidRPr="006A29BE">
              <w:rPr>
                <w:rFonts w:eastAsiaTheme="minorEastAsia"/>
                <w:noProof/>
              </w:rPr>
              <w:tab/>
            </w:r>
            <w:r w:rsidR="006543B9" w:rsidRPr="006A29BE">
              <w:rPr>
                <w:rStyle w:val="a4"/>
                <w:noProof/>
              </w:rPr>
              <w:t>Требования к данным ДЗЗ</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_Toc392601520 \h </w:instrText>
            </w:r>
            <w:r w:rsidR="00634238" w:rsidRPr="006A29BE">
              <w:rPr>
                <w:noProof/>
                <w:webHidden/>
              </w:rPr>
            </w:r>
            <w:r w:rsidR="00634238" w:rsidRPr="006A29BE">
              <w:rPr>
                <w:noProof/>
                <w:webHidden/>
              </w:rPr>
              <w:fldChar w:fldCharType="separate"/>
            </w:r>
            <w:r w:rsidR="00A94DA5">
              <w:rPr>
                <w:noProof/>
                <w:webHidden/>
              </w:rPr>
              <w:t>7</w:t>
            </w:r>
            <w:r w:rsidR="00634238" w:rsidRPr="006A29BE">
              <w:rPr>
                <w:noProof/>
                <w:webHidden/>
              </w:rPr>
              <w:fldChar w:fldCharType="end"/>
            </w:r>
          </w:hyperlink>
        </w:p>
        <w:p w14:paraId="482515FB" w14:textId="4CDFEE20" w:rsidR="00634238" w:rsidRPr="006A29BE" w:rsidRDefault="00465F26" w:rsidP="000C7A98">
          <w:pPr>
            <w:pStyle w:val="21"/>
            <w:tabs>
              <w:tab w:val="left" w:pos="851"/>
              <w:tab w:val="left" w:pos="880"/>
              <w:tab w:val="right" w:leader="dot" w:pos="9628"/>
            </w:tabs>
            <w:ind w:left="709" w:hanging="709"/>
            <w:rPr>
              <w:rFonts w:eastAsiaTheme="minorEastAsia"/>
              <w:noProof/>
            </w:rPr>
          </w:pPr>
          <w:hyperlink w:anchor="_Toc392601521" w:history="1">
            <w:r w:rsidR="00634238" w:rsidRPr="006A29BE">
              <w:rPr>
                <w:rStyle w:val="a4"/>
                <w:noProof/>
              </w:rPr>
              <w:t>4.3.</w:t>
            </w:r>
            <w:r w:rsidR="00634238" w:rsidRPr="006A29BE">
              <w:rPr>
                <w:rFonts w:eastAsiaTheme="minorEastAsia"/>
                <w:noProof/>
              </w:rPr>
              <w:tab/>
            </w:r>
            <w:r w:rsidR="00634238" w:rsidRPr="006A29BE">
              <w:rPr>
                <w:rStyle w:val="a4"/>
                <w:noProof/>
              </w:rPr>
              <w:t>Требования к информационному и функциональному обеспечению подсистем</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_Toc392601521 \h </w:instrText>
            </w:r>
            <w:r w:rsidR="00634238" w:rsidRPr="006A29BE">
              <w:rPr>
                <w:noProof/>
                <w:webHidden/>
              </w:rPr>
            </w:r>
            <w:r w:rsidR="00634238" w:rsidRPr="006A29BE">
              <w:rPr>
                <w:noProof/>
                <w:webHidden/>
              </w:rPr>
              <w:fldChar w:fldCharType="separate"/>
            </w:r>
            <w:r w:rsidR="00A94DA5">
              <w:rPr>
                <w:noProof/>
                <w:webHidden/>
              </w:rPr>
              <w:t>9</w:t>
            </w:r>
            <w:r w:rsidR="00634238" w:rsidRPr="006A29BE">
              <w:rPr>
                <w:noProof/>
                <w:webHidden/>
              </w:rPr>
              <w:fldChar w:fldCharType="end"/>
            </w:r>
          </w:hyperlink>
        </w:p>
        <w:p w14:paraId="5EDCE333" w14:textId="259236B2" w:rsidR="00634238" w:rsidRPr="006A29BE" w:rsidRDefault="00465F26" w:rsidP="000C7A98">
          <w:pPr>
            <w:pStyle w:val="21"/>
            <w:tabs>
              <w:tab w:val="left" w:pos="851"/>
              <w:tab w:val="left" w:pos="880"/>
              <w:tab w:val="right" w:leader="dot" w:pos="9628"/>
            </w:tabs>
            <w:ind w:left="709" w:hanging="709"/>
            <w:rPr>
              <w:rFonts w:eastAsiaTheme="minorEastAsia"/>
              <w:noProof/>
            </w:rPr>
          </w:pPr>
          <w:hyperlink w:anchor="_Toc392601602" w:history="1">
            <w:r w:rsidR="00634238" w:rsidRPr="006A29BE">
              <w:rPr>
                <w:rStyle w:val="a4"/>
                <w:noProof/>
              </w:rPr>
              <w:t>4.4.</w:t>
            </w:r>
            <w:r w:rsidR="00634238" w:rsidRPr="006A29BE">
              <w:rPr>
                <w:rFonts w:eastAsiaTheme="minorEastAsia"/>
                <w:noProof/>
              </w:rPr>
              <w:tab/>
            </w:r>
            <w:r w:rsidR="00634238" w:rsidRPr="006A29BE">
              <w:rPr>
                <w:rStyle w:val="a4"/>
                <w:noProof/>
              </w:rPr>
              <w:t>Требования к информационному обеспечению</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_Toc392601602 \h </w:instrText>
            </w:r>
            <w:r w:rsidR="00634238" w:rsidRPr="006A29BE">
              <w:rPr>
                <w:noProof/>
                <w:webHidden/>
              </w:rPr>
            </w:r>
            <w:r w:rsidR="00634238" w:rsidRPr="006A29BE">
              <w:rPr>
                <w:noProof/>
                <w:webHidden/>
              </w:rPr>
              <w:fldChar w:fldCharType="separate"/>
            </w:r>
            <w:r w:rsidR="00A94DA5">
              <w:rPr>
                <w:noProof/>
                <w:webHidden/>
              </w:rPr>
              <w:t>25</w:t>
            </w:r>
            <w:r w:rsidR="00634238" w:rsidRPr="006A29BE">
              <w:rPr>
                <w:noProof/>
                <w:webHidden/>
              </w:rPr>
              <w:fldChar w:fldCharType="end"/>
            </w:r>
          </w:hyperlink>
        </w:p>
        <w:p w14:paraId="652E0312" w14:textId="75491849" w:rsidR="00634238" w:rsidRPr="006A29BE" w:rsidRDefault="00465F26" w:rsidP="000C7A98">
          <w:pPr>
            <w:pStyle w:val="21"/>
            <w:tabs>
              <w:tab w:val="left" w:pos="851"/>
              <w:tab w:val="left" w:pos="880"/>
              <w:tab w:val="right" w:leader="dot" w:pos="9628"/>
            </w:tabs>
            <w:ind w:left="709" w:hanging="709"/>
            <w:rPr>
              <w:rFonts w:eastAsiaTheme="minorEastAsia"/>
              <w:noProof/>
            </w:rPr>
          </w:pPr>
          <w:hyperlink w:anchor="_Toc392601611" w:history="1">
            <w:r w:rsidR="00634238" w:rsidRPr="006A29BE">
              <w:rPr>
                <w:rStyle w:val="a4"/>
                <w:noProof/>
              </w:rPr>
              <w:t>4.5.</w:t>
            </w:r>
            <w:r w:rsidR="00634238" w:rsidRPr="006A29BE">
              <w:rPr>
                <w:rFonts w:eastAsiaTheme="minorEastAsia"/>
                <w:noProof/>
              </w:rPr>
              <w:tab/>
            </w:r>
            <w:r w:rsidR="00634238" w:rsidRPr="006A29BE">
              <w:rPr>
                <w:rStyle w:val="a4"/>
                <w:rFonts w:eastAsiaTheme="minorHAnsi"/>
                <w:noProof/>
                <w:lang w:eastAsia="en-US"/>
              </w:rPr>
              <w:t>Требования к техническому обеспечению</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_Toc392601611 \h </w:instrText>
            </w:r>
            <w:r w:rsidR="00634238" w:rsidRPr="006A29BE">
              <w:rPr>
                <w:noProof/>
                <w:webHidden/>
              </w:rPr>
            </w:r>
            <w:r w:rsidR="00634238" w:rsidRPr="006A29BE">
              <w:rPr>
                <w:noProof/>
                <w:webHidden/>
              </w:rPr>
              <w:fldChar w:fldCharType="separate"/>
            </w:r>
            <w:r w:rsidR="00A94DA5">
              <w:rPr>
                <w:noProof/>
                <w:webHidden/>
              </w:rPr>
              <w:t>27</w:t>
            </w:r>
            <w:r w:rsidR="00634238" w:rsidRPr="006A29BE">
              <w:rPr>
                <w:noProof/>
                <w:webHidden/>
              </w:rPr>
              <w:fldChar w:fldCharType="end"/>
            </w:r>
          </w:hyperlink>
        </w:p>
        <w:p w14:paraId="3138A5ED" w14:textId="1035AF9E" w:rsidR="00634238" w:rsidRPr="006A29BE" w:rsidRDefault="00465F26" w:rsidP="000C7A98">
          <w:pPr>
            <w:pStyle w:val="12"/>
            <w:tabs>
              <w:tab w:val="clear" w:pos="709"/>
            </w:tabs>
            <w:ind w:left="709" w:hanging="709"/>
            <w:rPr>
              <w:rFonts w:eastAsiaTheme="minorEastAsia"/>
              <w:noProof/>
            </w:rPr>
          </w:pPr>
          <w:hyperlink w:anchor="_Toc392601612" w:history="1">
            <w:r w:rsidR="00634238" w:rsidRPr="006A29BE">
              <w:rPr>
                <w:rStyle w:val="a4"/>
                <w:noProof/>
              </w:rPr>
              <w:t>5.</w:t>
            </w:r>
            <w:r w:rsidR="00634238" w:rsidRPr="006A29BE">
              <w:rPr>
                <w:rFonts w:eastAsiaTheme="minorEastAsia"/>
                <w:noProof/>
              </w:rPr>
              <w:tab/>
            </w:r>
            <w:r w:rsidR="006543B9" w:rsidRPr="006A29BE">
              <w:rPr>
                <w:rStyle w:val="a4"/>
                <w:noProof/>
              </w:rPr>
              <w:t>Состав,</w:t>
            </w:r>
            <w:r w:rsidR="00F07C76" w:rsidRPr="006A29BE">
              <w:rPr>
                <w:rStyle w:val="a4"/>
                <w:noProof/>
              </w:rPr>
              <w:t xml:space="preserve"> </w:t>
            </w:r>
            <w:r w:rsidR="006543B9" w:rsidRPr="006A29BE">
              <w:rPr>
                <w:rStyle w:val="a4"/>
                <w:noProof/>
              </w:rPr>
              <w:t>содержание и результаты выполняемых работ</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_Toc392601612 \h </w:instrText>
            </w:r>
            <w:r w:rsidR="00634238" w:rsidRPr="006A29BE">
              <w:rPr>
                <w:noProof/>
                <w:webHidden/>
              </w:rPr>
            </w:r>
            <w:r w:rsidR="00634238" w:rsidRPr="006A29BE">
              <w:rPr>
                <w:noProof/>
                <w:webHidden/>
              </w:rPr>
              <w:fldChar w:fldCharType="separate"/>
            </w:r>
            <w:r w:rsidR="00A94DA5">
              <w:rPr>
                <w:noProof/>
                <w:webHidden/>
              </w:rPr>
              <w:t>27</w:t>
            </w:r>
            <w:r w:rsidR="00634238" w:rsidRPr="006A29BE">
              <w:rPr>
                <w:noProof/>
                <w:webHidden/>
              </w:rPr>
              <w:fldChar w:fldCharType="end"/>
            </w:r>
          </w:hyperlink>
        </w:p>
        <w:p w14:paraId="65424D83" w14:textId="33936AE5" w:rsidR="00634238" w:rsidRPr="006A29BE" w:rsidRDefault="00465F26" w:rsidP="000C7A98">
          <w:pPr>
            <w:pStyle w:val="12"/>
            <w:tabs>
              <w:tab w:val="clear" w:pos="709"/>
            </w:tabs>
            <w:ind w:left="709" w:hanging="709"/>
            <w:rPr>
              <w:rFonts w:eastAsiaTheme="minorEastAsia"/>
              <w:noProof/>
            </w:rPr>
          </w:pPr>
          <w:hyperlink w:anchor="_Toc392601613" w:history="1">
            <w:r w:rsidR="00634238" w:rsidRPr="006A29BE">
              <w:rPr>
                <w:rStyle w:val="a4"/>
                <w:noProof/>
              </w:rPr>
              <w:t>6.</w:t>
            </w:r>
            <w:r w:rsidR="00634238" w:rsidRPr="006A29BE">
              <w:rPr>
                <w:rFonts w:eastAsiaTheme="minorEastAsia"/>
                <w:noProof/>
              </w:rPr>
              <w:tab/>
            </w:r>
            <w:r w:rsidR="006543B9" w:rsidRPr="006A29BE">
              <w:rPr>
                <w:rStyle w:val="a4"/>
                <w:noProof/>
              </w:rPr>
              <w:t xml:space="preserve">Порядок приемки </w:t>
            </w:r>
            <w:r w:rsidR="00EB0090" w:rsidRPr="006A29BE">
              <w:rPr>
                <w:rStyle w:val="a4"/>
                <w:noProof/>
              </w:rPr>
              <w:t>С</w:t>
            </w:r>
            <w:r w:rsidR="006543B9" w:rsidRPr="006A29BE">
              <w:rPr>
                <w:rStyle w:val="a4"/>
                <w:noProof/>
              </w:rPr>
              <w:t>истемы.</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_Toc392601613 \h </w:instrText>
            </w:r>
            <w:r w:rsidR="00634238" w:rsidRPr="006A29BE">
              <w:rPr>
                <w:noProof/>
                <w:webHidden/>
              </w:rPr>
            </w:r>
            <w:r w:rsidR="00634238" w:rsidRPr="006A29BE">
              <w:rPr>
                <w:noProof/>
                <w:webHidden/>
              </w:rPr>
              <w:fldChar w:fldCharType="separate"/>
            </w:r>
            <w:r w:rsidR="00A94DA5">
              <w:rPr>
                <w:noProof/>
                <w:webHidden/>
              </w:rPr>
              <w:t>34</w:t>
            </w:r>
            <w:r w:rsidR="00634238" w:rsidRPr="006A29BE">
              <w:rPr>
                <w:noProof/>
                <w:webHidden/>
              </w:rPr>
              <w:fldChar w:fldCharType="end"/>
            </w:r>
          </w:hyperlink>
        </w:p>
        <w:p w14:paraId="054051F9" w14:textId="4DDE88F0" w:rsidR="00634238" w:rsidRPr="006A29BE" w:rsidRDefault="00465F26" w:rsidP="000C7A98">
          <w:pPr>
            <w:pStyle w:val="12"/>
            <w:tabs>
              <w:tab w:val="clear" w:pos="709"/>
            </w:tabs>
            <w:ind w:left="709" w:hanging="709"/>
            <w:rPr>
              <w:rFonts w:eastAsiaTheme="minorEastAsia"/>
              <w:noProof/>
            </w:rPr>
          </w:pPr>
          <w:hyperlink w:anchor="_Toc392601618" w:history="1">
            <w:r w:rsidR="00634238" w:rsidRPr="006A29BE">
              <w:rPr>
                <w:rStyle w:val="a4"/>
                <w:noProof/>
              </w:rPr>
              <w:t>7.</w:t>
            </w:r>
            <w:r w:rsidR="00634238" w:rsidRPr="006A29BE">
              <w:rPr>
                <w:rFonts w:eastAsiaTheme="minorEastAsia"/>
                <w:noProof/>
              </w:rPr>
              <w:tab/>
            </w:r>
            <w:r w:rsidR="006543B9" w:rsidRPr="006A29BE">
              <w:rPr>
                <w:rStyle w:val="a4"/>
                <w:noProof/>
              </w:rPr>
              <w:t>Требования к составу и содержанию работ по подготовке объекта автоматизации к вводу системы в действие</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_Toc392601618 \h </w:instrText>
            </w:r>
            <w:r w:rsidR="00634238" w:rsidRPr="006A29BE">
              <w:rPr>
                <w:noProof/>
                <w:webHidden/>
              </w:rPr>
            </w:r>
            <w:r w:rsidR="00634238" w:rsidRPr="006A29BE">
              <w:rPr>
                <w:noProof/>
                <w:webHidden/>
              </w:rPr>
              <w:fldChar w:fldCharType="separate"/>
            </w:r>
            <w:r w:rsidR="00A94DA5">
              <w:rPr>
                <w:noProof/>
                <w:webHidden/>
              </w:rPr>
              <w:t>35</w:t>
            </w:r>
            <w:r w:rsidR="00634238" w:rsidRPr="006A29BE">
              <w:rPr>
                <w:noProof/>
                <w:webHidden/>
              </w:rPr>
              <w:fldChar w:fldCharType="end"/>
            </w:r>
          </w:hyperlink>
        </w:p>
        <w:p w14:paraId="0F957AC0" w14:textId="6D384BC2" w:rsidR="00634238" w:rsidRPr="006A29BE" w:rsidRDefault="00465F26" w:rsidP="000C7A98">
          <w:pPr>
            <w:pStyle w:val="12"/>
            <w:tabs>
              <w:tab w:val="clear" w:pos="709"/>
            </w:tabs>
            <w:ind w:left="709" w:hanging="709"/>
            <w:rPr>
              <w:rFonts w:eastAsiaTheme="minorEastAsia"/>
              <w:noProof/>
            </w:rPr>
          </w:pPr>
          <w:hyperlink w:anchor="_Toc392601619" w:history="1">
            <w:r w:rsidR="00634238" w:rsidRPr="006A29BE">
              <w:rPr>
                <w:rStyle w:val="a4"/>
                <w:noProof/>
              </w:rPr>
              <w:t>8.</w:t>
            </w:r>
            <w:r w:rsidR="00634238" w:rsidRPr="006A29BE">
              <w:rPr>
                <w:rFonts w:eastAsiaTheme="minorEastAsia"/>
                <w:noProof/>
              </w:rPr>
              <w:tab/>
            </w:r>
            <w:r w:rsidR="006543B9" w:rsidRPr="006A29BE">
              <w:rPr>
                <w:rStyle w:val="a4"/>
                <w:noProof/>
              </w:rPr>
              <w:t>Требования к документированию</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_Toc392601619 \h </w:instrText>
            </w:r>
            <w:r w:rsidR="00634238" w:rsidRPr="006A29BE">
              <w:rPr>
                <w:noProof/>
                <w:webHidden/>
              </w:rPr>
            </w:r>
            <w:r w:rsidR="00634238" w:rsidRPr="006A29BE">
              <w:rPr>
                <w:noProof/>
                <w:webHidden/>
              </w:rPr>
              <w:fldChar w:fldCharType="separate"/>
            </w:r>
            <w:r w:rsidR="00A94DA5">
              <w:rPr>
                <w:noProof/>
                <w:webHidden/>
              </w:rPr>
              <w:t>35</w:t>
            </w:r>
            <w:r w:rsidR="00634238" w:rsidRPr="006A29BE">
              <w:rPr>
                <w:noProof/>
                <w:webHidden/>
              </w:rPr>
              <w:fldChar w:fldCharType="end"/>
            </w:r>
          </w:hyperlink>
        </w:p>
        <w:p w14:paraId="7492E18D" w14:textId="23BF32E3" w:rsidR="00634238" w:rsidRPr="006A29BE" w:rsidRDefault="00465F26" w:rsidP="000C7A98">
          <w:pPr>
            <w:pStyle w:val="12"/>
            <w:tabs>
              <w:tab w:val="clear" w:pos="709"/>
            </w:tabs>
            <w:ind w:left="709" w:hanging="709"/>
            <w:rPr>
              <w:rFonts w:eastAsiaTheme="minorEastAsia"/>
              <w:noProof/>
            </w:rPr>
          </w:pPr>
          <w:hyperlink w:anchor="_Toc392601620" w:history="1">
            <w:r w:rsidR="00634238" w:rsidRPr="006A29BE">
              <w:rPr>
                <w:rStyle w:val="a4"/>
                <w:noProof/>
              </w:rPr>
              <w:t>9.</w:t>
            </w:r>
            <w:r w:rsidR="00634238" w:rsidRPr="006A29BE">
              <w:rPr>
                <w:rFonts w:eastAsiaTheme="minorEastAsia"/>
                <w:noProof/>
              </w:rPr>
              <w:tab/>
            </w:r>
            <w:r w:rsidR="006543B9" w:rsidRPr="006A29BE">
              <w:rPr>
                <w:rStyle w:val="a4"/>
                <w:noProof/>
              </w:rPr>
              <w:t>Гарантийное обслуживание результатов выполненных работ</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_Toc392601620 \h </w:instrText>
            </w:r>
            <w:r w:rsidR="00634238" w:rsidRPr="006A29BE">
              <w:rPr>
                <w:noProof/>
                <w:webHidden/>
              </w:rPr>
            </w:r>
            <w:r w:rsidR="00634238" w:rsidRPr="006A29BE">
              <w:rPr>
                <w:noProof/>
                <w:webHidden/>
              </w:rPr>
              <w:fldChar w:fldCharType="separate"/>
            </w:r>
            <w:r w:rsidR="00A94DA5">
              <w:rPr>
                <w:noProof/>
                <w:webHidden/>
              </w:rPr>
              <w:t>35</w:t>
            </w:r>
            <w:r w:rsidR="00634238" w:rsidRPr="006A29BE">
              <w:rPr>
                <w:noProof/>
                <w:webHidden/>
              </w:rPr>
              <w:fldChar w:fldCharType="end"/>
            </w:r>
          </w:hyperlink>
        </w:p>
        <w:p w14:paraId="5B73E028" w14:textId="790FE708" w:rsidR="00634238" w:rsidRPr="006A29BE" w:rsidRDefault="00465F26" w:rsidP="000C7A98">
          <w:pPr>
            <w:pStyle w:val="12"/>
            <w:tabs>
              <w:tab w:val="clear" w:pos="709"/>
            </w:tabs>
            <w:ind w:left="709" w:hanging="709"/>
            <w:rPr>
              <w:rFonts w:eastAsiaTheme="minorEastAsia"/>
              <w:noProof/>
            </w:rPr>
          </w:pPr>
          <w:hyperlink w:anchor="_Toc392601623" w:history="1">
            <w:r w:rsidR="00634238" w:rsidRPr="006A29BE">
              <w:rPr>
                <w:rStyle w:val="a4"/>
                <w:noProof/>
              </w:rPr>
              <w:t>10.</w:t>
            </w:r>
            <w:r w:rsidR="00634238" w:rsidRPr="006A29BE">
              <w:rPr>
                <w:rFonts w:eastAsiaTheme="minorEastAsia"/>
                <w:noProof/>
              </w:rPr>
              <w:tab/>
            </w:r>
            <w:r w:rsidR="006543B9" w:rsidRPr="006A29BE">
              <w:rPr>
                <w:rStyle w:val="a4"/>
                <w:noProof/>
              </w:rPr>
              <w:t>Источники</w:t>
            </w:r>
            <w:r w:rsidR="00634238" w:rsidRPr="006A29BE">
              <w:rPr>
                <w:noProof/>
                <w:webHidden/>
              </w:rPr>
              <w:tab/>
            </w:r>
            <w:r w:rsidR="00634238" w:rsidRPr="006A29BE">
              <w:rPr>
                <w:noProof/>
                <w:webHidden/>
              </w:rPr>
              <w:fldChar w:fldCharType="begin"/>
            </w:r>
            <w:r w:rsidR="00634238" w:rsidRPr="006A29BE">
              <w:rPr>
                <w:noProof/>
                <w:webHidden/>
              </w:rPr>
              <w:instrText xml:space="preserve"> PAGEREF _Toc392601623 \h </w:instrText>
            </w:r>
            <w:r w:rsidR="00634238" w:rsidRPr="006A29BE">
              <w:rPr>
                <w:noProof/>
                <w:webHidden/>
              </w:rPr>
            </w:r>
            <w:r w:rsidR="00634238" w:rsidRPr="006A29BE">
              <w:rPr>
                <w:noProof/>
                <w:webHidden/>
              </w:rPr>
              <w:fldChar w:fldCharType="separate"/>
            </w:r>
            <w:r w:rsidR="00A94DA5">
              <w:rPr>
                <w:noProof/>
                <w:webHidden/>
              </w:rPr>
              <w:t>35</w:t>
            </w:r>
            <w:r w:rsidR="00634238" w:rsidRPr="006A29BE">
              <w:rPr>
                <w:noProof/>
                <w:webHidden/>
              </w:rPr>
              <w:fldChar w:fldCharType="end"/>
            </w:r>
          </w:hyperlink>
        </w:p>
        <w:p w14:paraId="51D9444F" w14:textId="391CB2E0" w:rsidR="00634238" w:rsidRPr="006A29BE" w:rsidRDefault="00634238" w:rsidP="000C7A98">
          <w:pPr>
            <w:tabs>
              <w:tab w:val="left" w:pos="993"/>
            </w:tabs>
            <w:ind w:left="709" w:hanging="709"/>
          </w:pPr>
          <w:r w:rsidRPr="006A29BE">
            <w:rPr>
              <w:bCs/>
            </w:rPr>
            <w:fldChar w:fldCharType="end"/>
          </w:r>
        </w:p>
      </w:sdtContent>
    </w:sdt>
    <w:p w14:paraId="1D50FFC7" w14:textId="77777777" w:rsidR="009E2748" w:rsidRPr="006A29BE" w:rsidRDefault="009E2748" w:rsidP="000C7A98">
      <w:pPr>
        <w:spacing w:line="240" w:lineRule="auto"/>
      </w:pPr>
      <w:r w:rsidRPr="006A29BE">
        <w:br w:type="page"/>
      </w:r>
    </w:p>
    <w:p w14:paraId="5F774E39" w14:textId="54BAF4DE" w:rsidR="00C47C7A" w:rsidRPr="006A29BE" w:rsidRDefault="002E0502" w:rsidP="00577CB3">
      <w:pPr>
        <w:pStyle w:val="10"/>
        <w:spacing w:before="240" w:after="120" w:line="240" w:lineRule="auto"/>
        <w:ind w:left="0" w:firstLine="709"/>
        <w:contextualSpacing w:val="0"/>
        <w:jc w:val="both"/>
        <w:rPr>
          <w:b w:val="0"/>
          <w:szCs w:val="24"/>
        </w:rPr>
      </w:pPr>
      <w:bookmarkStart w:id="1" w:name="_Toc391843995"/>
      <w:bookmarkStart w:id="2" w:name="_Toc391844044"/>
      <w:bookmarkStart w:id="3" w:name="_Toc391893740"/>
      <w:bookmarkStart w:id="4" w:name="_Toc392085418"/>
      <w:bookmarkStart w:id="5" w:name="_Toc392086110"/>
      <w:bookmarkStart w:id="6" w:name="_Toc391893741"/>
      <w:bookmarkStart w:id="7" w:name="_Toc392601503"/>
      <w:bookmarkEnd w:id="1"/>
      <w:bookmarkEnd w:id="2"/>
      <w:bookmarkEnd w:id="3"/>
      <w:bookmarkEnd w:id="4"/>
      <w:bookmarkEnd w:id="5"/>
      <w:r w:rsidRPr="006A29BE">
        <w:rPr>
          <w:b w:val="0"/>
          <w:szCs w:val="24"/>
        </w:rPr>
        <w:lastRenderedPageBreak/>
        <w:t>Общие сведения</w:t>
      </w:r>
      <w:r w:rsidR="00C47C7A" w:rsidRPr="006A29BE">
        <w:rPr>
          <w:b w:val="0"/>
          <w:szCs w:val="24"/>
        </w:rPr>
        <w:t>.</w:t>
      </w:r>
      <w:bookmarkEnd w:id="6"/>
      <w:bookmarkEnd w:id="7"/>
    </w:p>
    <w:p w14:paraId="7F00C51B" w14:textId="54E14577" w:rsidR="006A3922" w:rsidRPr="006A29BE" w:rsidRDefault="006A3922" w:rsidP="00577CB3">
      <w:pPr>
        <w:pStyle w:val="2"/>
        <w:spacing w:line="240" w:lineRule="auto"/>
        <w:ind w:left="0" w:firstLine="709"/>
        <w:contextualSpacing w:val="0"/>
        <w:jc w:val="both"/>
        <w:rPr>
          <w:b w:val="0"/>
          <w:szCs w:val="24"/>
        </w:rPr>
      </w:pPr>
      <w:bookmarkStart w:id="8" w:name="_Toc391893742"/>
      <w:bookmarkStart w:id="9" w:name="_Toc392085420"/>
      <w:bookmarkStart w:id="10" w:name="_Toc392601504"/>
      <w:r w:rsidRPr="006A29BE">
        <w:rPr>
          <w:b w:val="0"/>
          <w:szCs w:val="24"/>
        </w:rPr>
        <w:t>Полное наименование системы и ее условное обозначение</w:t>
      </w:r>
      <w:bookmarkEnd w:id="8"/>
      <w:bookmarkEnd w:id="9"/>
      <w:bookmarkEnd w:id="10"/>
      <w:r w:rsidR="002E0502" w:rsidRPr="006A29BE">
        <w:rPr>
          <w:b w:val="0"/>
          <w:szCs w:val="24"/>
        </w:rPr>
        <w:t>.</w:t>
      </w:r>
    </w:p>
    <w:p w14:paraId="5B96AC4B" w14:textId="083763C7" w:rsidR="006A3922" w:rsidRPr="006A29BE" w:rsidRDefault="006A3922" w:rsidP="00577CB3">
      <w:pPr>
        <w:tabs>
          <w:tab w:val="left" w:pos="1560"/>
        </w:tabs>
        <w:spacing w:line="240" w:lineRule="auto"/>
        <w:ind w:firstLine="709"/>
        <w:jc w:val="both"/>
      </w:pPr>
      <w:r w:rsidRPr="006A29BE">
        <w:t xml:space="preserve">Настоящее Техническое задание определяет требования и порядок разработки информационной системы </w:t>
      </w:r>
      <w:proofErr w:type="spellStart"/>
      <w:r w:rsidRPr="006A29BE">
        <w:t>геопространственного</w:t>
      </w:r>
      <w:proofErr w:type="spellEnd"/>
      <w:r w:rsidRPr="006A29BE">
        <w:t xml:space="preserve"> обеспечения государственного управления Камчатского края «Инфраструктура пространственных данных Камчатского края» (далее</w:t>
      </w:r>
      <w:r w:rsidR="00FC7429" w:rsidRPr="006A29BE">
        <w:t xml:space="preserve"> -</w:t>
      </w:r>
      <w:r w:rsidRPr="006A29BE">
        <w:t xml:space="preserve"> Система). </w:t>
      </w:r>
    </w:p>
    <w:p w14:paraId="3E5CB374" w14:textId="4F9F4983" w:rsidR="006A3922" w:rsidRPr="006A29BE" w:rsidRDefault="006A3922" w:rsidP="00577CB3">
      <w:pPr>
        <w:tabs>
          <w:tab w:val="left" w:pos="1560"/>
        </w:tabs>
        <w:spacing w:line="240" w:lineRule="auto"/>
        <w:ind w:firstLine="709"/>
        <w:jc w:val="both"/>
      </w:pPr>
      <w:r w:rsidRPr="006A29BE">
        <w:t xml:space="preserve">Полное наименование </w:t>
      </w:r>
      <w:r w:rsidR="00FC7429" w:rsidRPr="006A29BE">
        <w:t>Системы</w:t>
      </w:r>
      <w:r w:rsidRPr="006A29BE">
        <w:t xml:space="preserve">: Информационная система </w:t>
      </w:r>
      <w:proofErr w:type="spellStart"/>
      <w:r w:rsidRPr="006A29BE">
        <w:t>геопространственного</w:t>
      </w:r>
      <w:proofErr w:type="spellEnd"/>
      <w:r w:rsidRPr="006A29BE">
        <w:t xml:space="preserve"> обеспечения государственного управления Камчатского края «Инфраструктура пространственных данных Камчатского края»</w:t>
      </w:r>
    </w:p>
    <w:p w14:paraId="055D4CCD" w14:textId="69E4E2B4" w:rsidR="006A3922" w:rsidRPr="006A29BE" w:rsidRDefault="006A3922" w:rsidP="00577CB3">
      <w:pPr>
        <w:tabs>
          <w:tab w:val="left" w:pos="1560"/>
        </w:tabs>
        <w:spacing w:line="240" w:lineRule="auto"/>
        <w:ind w:firstLine="709"/>
        <w:jc w:val="both"/>
      </w:pPr>
      <w:r w:rsidRPr="006A29BE">
        <w:t xml:space="preserve">Условное обозначение </w:t>
      </w:r>
      <w:r w:rsidR="00FC7429" w:rsidRPr="006A29BE">
        <w:t>Системы</w:t>
      </w:r>
      <w:r w:rsidRPr="006A29BE">
        <w:t>: ИПД Камчатского края.</w:t>
      </w:r>
    </w:p>
    <w:p w14:paraId="6757F7E9" w14:textId="77777777" w:rsidR="00D73F5D" w:rsidRPr="006A29BE" w:rsidRDefault="00D73F5D" w:rsidP="00577CB3">
      <w:pPr>
        <w:pStyle w:val="2"/>
        <w:spacing w:line="240" w:lineRule="auto"/>
        <w:ind w:left="0" w:firstLine="709"/>
        <w:contextualSpacing w:val="0"/>
        <w:jc w:val="both"/>
        <w:rPr>
          <w:b w:val="0"/>
          <w:szCs w:val="24"/>
        </w:rPr>
      </w:pPr>
      <w:bookmarkStart w:id="11" w:name="_Toc391893743"/>
      <w:bookmarkStart w:id="12" w:name="_Toc392085421"/>
      <w:bookmarkStart w:id="13" w:name="_Toc392601505"/>
      <w:r w:rsidRPr="006A29BE">
        <w:rPr>
          <w:b w:val="0"/>
          <w:szCs w:val="24"/>
        </w:rPr>
        <w:t>Место установки Системы.</w:t>
      </w:r>
      <w:bookmarkEnd w:id="11"/>
      <w:bookmarkEnd w:id="12"/>
      <w:bookmarkEnd w:id="13"/>
    </w:p>
    <w:p w14:paraId="34CEA2A0" w14:textId="7BC30CF5" w:rsidR="00D73F5D" w:rsidRPr="006A29BE" w:rsidRDefault="00EB0090" w:rsidP="00577CB3">
      <w:pPr>
        <w:tabs>
          <w:tab w:val="left" w:pos="0"/>
          <w:tab w:val="left" w:pos="142"/>
          <w:tab w:val="left" w:pos="851"/>
          <w:tab w:val="left" w:pos="1560"/>
        </w:tabs>
        <w:spacing w:line="240" w:lineRule="auto"/>
        <w:ind w:firstLine="709"/>
        <w:jc w:val="both"/>
      </w:pPr>
      <w:r w:rsidRPr="006A29BE">
        <w:t>Система должна функционировать на</w:t>
      </w:r>
      <w:r w:rsidR="00D73F5D" w:rsidRPr="006A29BE">
        <w:t xml:space="preserve"> технологической площадке Агентства по информатизации и связи Камчатского края</w:t>
      </w:r>
      <w:r w:rsidR="00FC7429" w:rsidRPr="006A29BE">
        <w:t>. Камчатский край, г. Петропавловск-Камчатский</w:t>
      </w:r>
      <w:r w:rsidR="00D73F5D" w:rsidRPr="006A29BE">
        <w:t xml:space="preserve">. </w:t>
      </w:r>
    </w:p>
    <w:p w14:paraId="7641AD10" w14:textId="77777777" w:rsidR="00D73F5D" w:rsidRPr="006A29BE" w:rsidRDefault="00D73F5D" w:rsidP="00577CB3">
      <w:pPr>
        <w:pStyle w:val="2"/>
        <w:spacing w:line="240" w:lineRule="auto"/>
        <w:ind w:left="0" w:firstLine="709"/>
        <w:contextualSpacing w:val="0"/>
        <w:jc w:val="both"/>
        <w:rPr>
          <w:b w:val="0"/>
          <w:szCs w:val="24"/>
        </w:rPr>
      </w:pPr>
      <w:bookmarkStart w:id="14" w:name="_Toc391893744"/>
      <w:bookmarkStart w:id="15" w:name="_Toc392085422"/>
      <w:bookmarkStart w:id="16" w:name="_Toc392601506"/>
      <w:r w:rsidRPr="006A29BE">
        <w:rPr>
          <w:b w:val="0"/>
          <w:szCs w:val="24"/>
        </w:rPr>
        <w:t>П</w:t>
      </w:r>
      <w:r w:rsidR="00B21A6F" w:rsidRPr="006A29BE">
        <w:rPr>
          <w:b w:val="0"/>
          <w:szCs w:val="24"/>
        </w:rPr>
        <w:t>еречень сокращений и условных обозначений</w:t>
      </w:r>
      <w:r w:rsidRPr="006A29BE">
        <w:rPr>
          <w:b w:val="0"/>
          <w:szCs w:val="24"/>
        </w:rPr>
        <w:t>.</w:t>
      </w:r>
      <w:bookmarkEnd w:id="14"/>
      <w:bookmarkEnd w:id="15"/>
      <w:bookmarkEnd w:id="16"/>
    </w:p>
    <w:p w14:paraId="50992FF4" w14:textId="6132C4DD" w:rsidR="00D73F5D" w:rsidRPr="006A29BE" w:rsidRDefault="00D73F5D" w:rsidP="000C7A98">
      <w:pPr>
        <w:tabs>
          <w:tab w:val="left" w:pos="709"/>
        </w:tabs>
        <w:spacing w:before="120" w:line="240" w:lineRule="auto"/>
        <w:jc w:val="both"/>
      </w:pPr>
      <w:r w:rsidRPr="006A29BE">
        <w:t>Таблица 1. Перечень сокращений и условных обозначений</w:t>
      </w:r>
      <w:r w:rsidR="002E0502" w:rsidRPr="006A29BE">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2"/>
        <w:gridCol w:w="6134"/>
      </w:tblGrid>
      <w:tr w:rsidR="00E3511A" w:rsidRPr="006A29BE" w14:paraId="085471B5" w14:textId="77777777" w:rsidTr="009017C3">
        <w:trPr>
          <w:cantSplit/>
          <w:tblHeader/>
        </w:trPr>
        <w:tc>
          <w:tcPr>
            <w:tcW w:w="1746" w:type="pct"/>
            <w:tcBorders>
              <w:top w:val="single" w:sz="4" w:space="0" w:color="auto"/>
              <w:left w:val="single" w:sz="4" w:space="0" w:color="auto"/>
              <w:bottom w:val="single" w:sz="4" w:space="0" w:color="auto"/>
              <w:right w:val="single" w:sz="4" w:space="0" w:color="auto"/>
            </w:tcBorders>
            <w:shd w:val="clear" w:color="auto" w:fill="E0E0E0"/>
            <w:hideMark/>
          </w:tcPr>
          <w:p w14:paraId="1FD18846" w14:textId="77777777" w:rsidR="00E3511A" w:rsidRPr="006A29BE" w:rsidRDefault="00E3511A" w:rsidP="000C7A98">
            <w:pPr>
              <w:spacing w:line="240" w:lineRule="auto"/>
              <w:ind w:firstLine="284"/>
              <w:jc w:val="center"/>
            </w:pPr>
            <w:r w:rsidRPr="006A29BE">
              <w:t>Обозначение</w:t>
            </w:r>
          </w:p>
        </w:tc>
        <w:tc>
          <w:tcPr>
            <w:tcW w:w="3254" w:type="pct"/>
            <w:tcBorders>
              <w:top w:val="single" w:sz="4" w:space="0" w:color="auto"/>
              <w:left w:val="single" w:sz="4" w:space="0" w:color="auto"/>
              <w:bottom w:val="single" w:sz="4" w:space="0" w:color="auto"/>
              <w:right w:val="single" w:sz="4" w:space="0" w:color="auto"/>
            </w:tcBorders>
            <w:shd w:val="clear" w:color="auto" w:fill="E0E0E0"/>
            <w:hideMark/>
          </w:tcPr>
          <w:p w14:paraId="446596BC" w14:textId="77777777" w:rsidR="00E3511A" w:rsidRPr="006A29BE" w:rsidRDefault="00E3511A" w:rsidP="000C7A98">
            <w:pPr>
              <w:spacing w:line="240" w:lineRule="auto"/>
              <w:jc w:val="center"/>
            </w:pPr>
            <w:r w:rsidRPr="006A29BE">
              <w:t>Описание</w:t>
            </w:r>
          </w:p>
        </w:tc>
      </w:tr>
      <w:tr w:rsidR="00E3511A" w:rsidRPr="006A29BE" w14:paraId="68931667"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2A9AE434" w14:textId="77777777" w:rsidR="00E3511A" w:rsidRPr="006A29BE" w:rsidRDefault="00E3511A" w:rsidP="000C7A98">
            <w:pPr>
              <w:spacing w:line="240" w:lineRule="auto"/>
            </w:pPr>
            <w:r w:rsidRPr="006A29BE">
              <w:t>Система</w:t>
            </w:r>
          </w:p>
        </w:tc>
        <w:tc>
          <w:tcPr>
            <w:tcW w:w="3254" w:type="pct"/>
            <w:tcBorders>
              <w:top w:val="single" w:sz="4" w:space="0" w:color="auto"/>
              <w:left w:val="single" w:sz="4" w:space="0" w:color="auto"/>
              <w:bottom w:val="single" w:sz="4" w:space="0" w:color="auto"/>
              <w:right w:val="single" w:sz="4" w:space="0" w:color="auto"/>
            </w:tcBorders>
            <w:hideMark/>
          </w:tcPr>
          <w:p w14:paraId="13316241" w14:textId="77777777" w:rsidR="00E3511A" w:rsidRPr="006A29BE" w:rsidRDefault="00916087" w:rsidP="000C7A98">
            <w:pPr>
              <w:spacing w:line="240" w:lineRule="auto"/>
              <w:jc w:val="both"/>
            </w:pPr>
            <w:r w:rsidRPr="006A29BE">
              <w:t xml:space="preserve">Информационная система </w:t>
            </w:r>
            <w:proofErr w:type="spellStart"/>
            <w:r w:rsidRPr="006A29BE">
              <w:t>геопространственного</w:t>
            </w:r>
            <w:proofErr w:type="spellEnd"/>
            <w:r w:rsidRPr="006A29BE">
              <w:t xml:space="preserve"> обеспечения государственного управления Камчатского края «Инфраструктура пространственных данных Камчатского края»</w:t>
            </w:r>
          </w:p>
        </w:tc>
      </w:tr>
      <w:tr w:rsidR="009142FB" w:rsidRPr="006A29BE" w14:paraId="3E959452"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4166D3D6" w14:textId="77777777" w:rsidR="000A5074" w:rsidRDefault="009142FB" w:rsidP="000C7A98">
            <w:pPr>
              <w:spacing w:line="240" w:lineRule="auto"/>
            </w:pPr>
            <w:r w:rsidRPr="006A29BE">
              <w:t>Отраслевая подсистема</w:t>
            </w:r>
            <w:r w:rsidR="000A5074">
              <w:t xml:space="preserve"> </w:t>
            </w:r>
          </w:p>
          <w:p w14:paraId="4529B26C" w14:textId="20D999ED" w:rsidR="009142FB" w:rsidRPr="006A29BE" w:rsidRDefault="000A5074" w:rsidP="000C7A98">
            <w:pPr>
              <w:spacing w:line="240" w:lineRule="auto"/>
            </w:pPr>
            <w:proofErr w:type="gramStart"/>
            <w:r>
              <w:t>и</w:t>
            </w:r>
            <w:r w:rsidR="009142FB" w:rsidRPr="006A29BE">
              <w:t>ли</w:t>
            </w:r>
            <w:proofErr w:type="gramEnd"/>
            <w:r>
              <w:t xml:space="preserve"> </w:t>
            </w:r>
          </w:p>
          <w:p w14:paraId="6BAEB9AA" w14:textId="77777777" w:rsidR="009142FB" w:rsidRPr="006A29BE" w:rsidRDefault="009142FB" w:rsidP="000C7A98">
            <w:pPr>
              <w:spacing w:line="240" w:lineRule="auto"/>
            </w:pPr>
            <w:r w:rsidRPr="006A29BE">
              <w:t>Подсистема</w:t>
            </w:r>
          </w:p>
        </w:tc>
        <w:tc>
          <w:tcPr>
            <w:tcW w:w="3254" w:type="pct"/>
            <w:tcBorders>
              <w:top w:val="single" w:sz="4" w:space="0" w:color="auto"/>
              <w:left w:val="single" w:sz="4" w:space="0" w:color="auto"/>
              <w:bottom w:val="single" w:sz="4" w:space="0" w:color="auto"/>
              <w:right w:val="single" w:sz="4" w:space="0" w:color="auto"/>
            </w:tcBorders>
            <w:hideMark/>
          </w:tcPr>
          <w:p w14:paraId="2915A632" w14:textId="42D98D65" w:rsidR="009142FB" w:rsidRPr="006A29BE" w:rsidRDefault="009142FB" w:rsidP="000C7A98">
            <w:pPr>
              <w:spacing w:line="240" w:lineRule="auto"/>
              <w:jc w:val="both"/>
            </w:pPr>
            <w:r w:rsidRPr="006A29BE">
              <w:t xml:space="preserve">Одна из отраслевых или функциональных подсистем: </w:t>
            </w:r>
            <w:r w:rsidR="00916087" w:rsidRPr="006A29BE">
              <w:t>Централизованное хранилище</w:t>
            </w:r>
            <w:r w:rsidRPr="006A29BE">
              <w:t xml:space="preserve"> пространственных данных региона, Земельный фонд и имущество, Лесное хозяйство, Рыбное хозяйство, Строительство. </w:t>
            </w:r>
            <w:r w:rsidR="00586C69" w:rsidRPr="006A29BE">
              <w:t>Сельское хозяйство.</w:t>
            </w:r>
            <w:r w:rsidRPr="006A29BE">
              <w:t xml:space="preserve"> </w:t>
            </w:r>
          </w:p>
        </w:tc>
      </w:tr>
      <w:tr w:rsidR="00E3511A" w:rsidRPr="006A29BE" w14:paraId="4D4351C4"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0B67E48F" w14:textId="77777777" w:rsidR="00E3511A" w:rsidRPr="006A29BE" w:rsidRDefault="00E3511A" w:rsidP="000C7A98">
            <w:pPr>
              <w:spacing w:line="240" w:lineRule="auto"/>
            </w:pPr>
            <w:r w:rsidRPr="006A29BE">
              <w:t>Рабочий стол</w:t>
            </w:r>
          </w:p>
        </w:tc>
        <w:tc>
          <w:tcPr>
            <w:tcW w:w="3254" w:type="pct"/>
            <w:tcBorders>
              <w:top w:val="single" w:sz="4" w:space="0" w:color="auto"/>
              <w:left w:val="single" w:sz="4" w:space="0" w:color="auto"/>
              <w:bottom w:val="single" w:sz="4" w:space="0" w:color="auto"/>
              <w:right w:val="single" w:sz="4" w:space="0" w:color="auto"/>
            </w:tcBorders>
            <w:hideMark/>
          </w:tcPr>
          <w:p w14:paraId="2BB80277" w14:textId="77777777" w:rsidR="00E3511A" w:rsidRPr="006A29BE" w:rsidRDefault="00E3511A" w:rsidP="000C7A98">
            <w:pPr>
              <w:spacing w:line="240" w:lineRule="auto"/>
              <w:jc w:val="both"/>
            </w:pPr>
            <w:r w:rsidRPr="006A29BE">
              <w:t xml:space="preserve">Специализированный интерфейсный модуль, обеспечивающий доступ к геоинформационной базе данных Подсистемы </w:t>
            </w:r>
          </w:p>
        </w:tc>
      </w:tr>
      <w:tr w:rsidR="00E3511A" w:rsidRPr="006A29BE" w14:paraId="72B4E9E3" w14:textId="77777777" w:rsidTr="009017C3">
        <w:trPr>
          <w:cantSplit/>
        </w:trPr>
        <w:tc>
          <w:tcPr>
            <w:tcW w:w="1746" w:type="pct"/>
            <w:tcBorders>
              <w:top w:val="single" w:sz="4" w:space="0" w:color="auto"/>
              <w:left w:val="single" w:sz="4" w:space="0" w:color="auto"/>
              <w:bottom w:val="single" w:sz="4" w:space="0" w:color="auto"/>
              <w:right w:val="single" w:sz="4" w:space="0" w:color="auto"/>
            </w:tcBorders>
            <w:shd w:val="clear" w:color="auto" w:fill="FFFFFF"/>
            <w:hideMark/>
          </w:tcPr>
          <w:p w14:paraId="2AA4B16F" w14:textId="77777777" w:rsidR="00E3511A" w:rsidRPr="006A29BE" w:rsidRDefault="00E3511A" w:rsidP="000C7A98">
            <w:pPr>
              <w:spacing w:line="240" w:lineRule="auto"/>
            </w:pPr>
            <w:r w:rsidRPr="006A29BE">
              <w:t>КК</w:t>
            </w:r>
            <w:bookmarkStart w:id="17" w:name="ИПД"/>
            <w:bookmarkEnd w:id="17"/>
          </w:p>
        </w:tc>
        <w:tc>
          <w:tcPr>
            <w:tcW w:w="3254" w:type="pct"/>
            <w:tcBorders>
              <w:top w:val="single" w:sz="4" w:space="0" w:color="auto"/>
              <w:left w:val="single" w:sz="4" w:space="0" w:color="auto"/>
              <w:bottom w:val="single" w:sz="4" w:space="0" w:color="auto"/>
              <w:right w:val="single" w:sz="4" w:space="0" w:color="auto"/>
            </w:tcBorders>
            <w:shd w:val="clear" w:color="auto" w:fill="FFFFFF"/>
            <w:hideMark/>
          </w:tcPr>
          <w:p w14:paraId="0B37B204" w14:textId="77777777" w:rsidR="00E3511A" w:rsidRPr="006A29BE" w:rsidRDefault="00E3511A" w:rsidP="000C7A98">
            <w:pPr>
              <w:spacing w:line="240" w:lineRule="auto"/>
              <w:jc w:val="both"/>
            </w:pPr>
            <w:r w:rsidRPr="006A29BE">
              <w:t>Камчатский край</w:t>
            </w:r>
          </w:p>
        </w:tc>
      </w:tr>
      <w:tr w:rsidR="00E3511A" w:rsidRPr="006A29BE" w14:paraId="64EB7AF7" w14:textId="77777777" w:rsidTr="009017C3">
        <w:trPr>
          <w:cantSplit/>
        </w:trPr>
        <w:tc>
          <w:tcPr>
            <w:tcW w:w="1746" w:type="pct"/>
            <w:tcBorders>
              <w:top w:val="single" w:sz="4" w:space="0" w:color="auto"/>
              <w:left w:val="single" w:sz="4" w:space="0" w:color="auto"/>
              <w:bottom w:val="single" w:sz="4" w:space="0" w:color="auto"/>
              <w:right w:val="single" w:sz="4" w:space="0" w:color="auto"/>
            </w:tcBorders>
            <w:shd w:val="clear" w:color="auto" w:fill="FFFFFF"/>
            <w:hideMark/>
          </w:tcPr>
          <w:p w14:paraId="217DB0A3" w14:textId="77777777" w:rsidR="00E3511A" w:rsidRPr="006A29BE" w:rsidRDefault="00E3511A" w:rsidP="000C7A98">
            <w:pPr>
              <w:spacing w:line="240" w:lineRule="auto"/>
            </w:pPr>
            <w:r w:rsidRPr="006A29BE">
              <w:t>ДЗЗ</w:t>
            </w:r>
          </w:p>
        </w:tc>
        <w:tc>
          <w:tcPr>
            <w:tcW w:w="3254" w:type="pct"/>
            <w:tcBorders>
              <w:top w:val="single" w:sz="4" w:space="0" w:color="auto"/>
              <w:left w:val="single" w:sz="4" w:space="0" w:color="auto"/>
              <w:bottom w:val="single" w:sz="4" w:space="0" w:color="auto"/>
              <w:right w:val="single" w:sz="4" w:space="0" w:color="auto"/>
            </w:tcBorders>
            <w:shd w:val="clear" w:color="auto" w:fill="FFFFFF"/>
            <w:hideMark/>
          </w:tcPr>
          <w:p w14:paraId="6DEE2AC3" w14:textId="77777777" w:rsidR="00E3511A" w:rsidRPr="006A29BE" w:rsidRDefault="00E3511A" w:rsidP="000C7A98">
            <w:pPr>
              <w:spacing w:line="240" w:lineRule="auto"/>
              <w:jc w:val="both"/>
            </w:pPr>
            <w:r w:rsidRPr="006A29BE">
              <w:t>Дистанционное зондирование Земли из космоса</w:t>
            </w:r>
          </w:p>
        </w:tc>
      </w:tr>
      <w:tr w:rsidR="00E3511A" w:rsidRPr="006A29BE" w14:paraId="0E38BE66" w14:textId="77777777" w:rsidTr="009017C3">
        <w:trPr>
          <w:cantSplit/>
        </w:trPr>
        <w:tc>
          <w:tcPr>
            <w:tcW w:w="1746" w:type="pct"/>
            <w:tcBorders>
              <w:top w:val="single" w:sz="4" w:space="0" w:color="auto"/>
              <w:left w:val="single" w:sz="4" w:space="0" w:color="auto"/>
              <w:bottom w:val="single" w:sz="4" w:space="0" w:color="auto"/>
              <w:right w:val="single" w:sz="4" w:space="0" w:color="auto"/>
            </w:tcBorders>
            <w:hideMark/>
          </w:tcPr>
          <w:p w14:paraId="38D946F3" w14:textId="77777777" w:rsidR="00E3511A" w:rsidRPr="006A29BE" w:rsidRDefault="00E3511A" w:rsidP="000C7A98">
            <w:pPr>
              <w:spacing w:line="240" w:lineRule="auto"/>
            </w:pPr>
            <w:r w:rsidRPr="006A29BE">
              <w:t>ПО</w:t>
            </w:r>
          </w:p>
        </w:tc>
        <w:tc>
          <w:tcPr>
            <w:tcW w:w="3254" w:type="pct"/>
            <w:tcBorders>
              <w:top w:val="single" w:sz="4" w:space="0" w:color="auto"/>
              <w:left w:val="single" w:sz="4" w:space="0" w:color="auto"/>
              <w:bottom w:val="single" w:sz="4" w:space="0" w:color="auto"/>
              <w:right w:val="single" w:sz="4" w:space="0" w:color="auto"/>
            </w:tcBorders>
            <w:hideMark/>
          </w:tcPr>
          <w:p w14:paraId="02839D5E" w14:textId="77777777" w:rsidR="00E3511A" w:rsidRPr="006A29BE" w:rsidRDefault="00E3511A" w:rsidP="000C7A98">
            <w:pPr>
              <w:spacing w:line="240" w:lineRule="auto"/>
              <w:jc w:val="both"/>
            </w:pPr>
            <w:r w:rsidRPr="006A29BE">
              <w:t>Программное обеспечение</w:t>
            </w:r>
          </w:p>
        </w:tc>
      </w:tr>
      <w:tr w:rsidR="00E3511A" w:rsidRPr="006A29BE" w14:paraId="38E7A057" w14:textId="77777777" w:rsidTr="009017C3">
        <w:trPr>
          <w:cantSplit/>
        </w:trPr>
        <w:tc>
          <w:tcPr>
            <w:tcW w:w="1746" w:type="pct"/>
            <w:tcBorders>
              <w:top w:val="single" w:sz="4" w:space="0" w:color="auto"/>
              <w:left w:val="single" w:sz="4" w:space="0" w:color="auto"/>
              <w:bottom w:val="single" w:sz="4" w:space="0" w:color="auto"/>
              <w:right w:val="single" w:sz="4" w:space="0" w:color="auto"/>
            </w:tcBorders>
            <w:hideMark/>
          </w:tcPr>
          <w:p w14:paraId="7E447A33" w14:textId="77777777" w:rsidR="00E3511A" w:rsidRPr="006A29BE" w:rsidRDefault="00E3511A" w:rsidP="000C7A98">
            <w:pPr>
              <w:spacing w:line="240" w:lineRule="auto"/>
              <w:jc w:val="both"/>
            </w:pPr>
            <w:r w:rsidRPr="006A29BE">
              <w:t>МО</w:t>
            </w:r>
          </w:p>
        </w:tc>
        <w:tc>
          <w:tcPr>
            <w:tcW w:w="3254" w:type="pct"/>
            <w:tcBorders>
              <w:top w:val="single" w:sz="4" w:space="0" w:color="auto"/>
              <w:left w:val="single" w:sz="4" w:space="0" w:color="auto"/>
              <w:bottom w:val="single" w:sz="4" w:space="0" w:color="auto"/>
              <w:right w:val="single" w:sz="4" w:space="0" w:color="auto"/>
            </w:tcBorders>
            <w:hideMark/>
          </w:tcPr>
          <w:p w14:paraId="2410F083" w14:textId="3B7F288F" w:rsidR="00E3511A" w:rsidRPr="006A29BE" w:rsidRDefault="00E3511A" w:rsidP="000C7A98">
            <w:pPr>
              <w:spacing w:line="240" w:lineRule="auto"/>
              <w:jc w:val="both"/>
            </w:pPr>
            <w:r w:rsidRPr="006A29BE">
              <w:t xml:space="preserve">Муниципальные образования Камчатского края: </w:t>
            </w:r>
            <w:r w:rsidRPr="006A29BE">
              <w:rPr>
                <w:color w:val="3C3C3C"/>
              </w:rPr>
              <w:t xml:space="preserve">Алеутский, </w:t>
            </w:r>
            <w:proofErr w:type="spellStart"/>
            <w:r w:rsidRPr="006A29BE">
              <w:rPr>
                <w:color w:val="3C3C3C"/>
              </w:rPr>
              <w:t>Быстринский</w:t>
            </w:r>
            <w:proofErr w:type="spellEnd"/>
            <w:r w:rsidRPr="006A29BE">
              <w:rPr>
                <w:color w:val="3C3C3C"/>
              </w:rPr>
              <w:t xml:space="preserve">, </w:t>
            </w:r>
            <w:proofErr w:type="spellStart"/>
            <w:r w:rsidRPr="006A29BE">
              <w:rPr>
                <w:color w:val="3C3C3C"/>
              </w:rPr>
              <w:t>Елизовский</w:t>
            </w:r>
            <w:proofErr w:type="spellEnd"/>
            <w:r w:rsidRPr="006A29BE">
              <w:rPr>
                <w:color w:val="3C3C3C"/>
              </w:rPr>
              <w:t>,</w:t>
            </w:r>
            <w:r w:rsidR="00F07C76" w:rsidRPr="006A29BE">
              <w:rPr>
                <w:color w:val="3C3C3C"/>
              </w:rPr>
              <w:t xml:space="preserve"> </w:t>
            </w:r>
            <w:proofErr w:type="spellStart"/>
            <w:r w:rsidRPr="006A29BE">
              <w:rPr>
                <w:color w:val="3C3C3C"/>
              </w:rPr>
              <w:t>Мильковский</w:t>
            </w:r>
            <w:proofErr w:type="spellEnd"/>
            <w:r w:rsidRPr="006A29BE">
              <w:rPr>
                <w:color w:val="3C3C3C"/>
              </w:rPr>
              <w:t>,</w:t>
            </w:r>
            <w:r w:rsidR="00F07C76" w:rsidRPr="006A29BE">
              <w:rPr>
                <w:color w:val="3C3C3C"/>
              </w:rPr>
              <w:t xml:space="preserve"> </w:t>
            </w:r>
            <w:r w:rsidRPr="006A29BE">
              <w:rPr>
                <w:color w:val="3C3C3C"/>
              </w:rPr>
              <w:t>Соболевский,</w:t>
            </w:r>
            <w:r w:rsidR="00F07C76" w:rsidRPr="006A29BE">
              <w:rPr>
                <w:color w:val="3C3C3C"/>
              </w:rPr>
              <w:t xml:space="preserve"> </w:t>
            </w:r>
            <w:proofErr w:type="spellStart"/>
            <w:r w:rsidRPr="006A29BE">
              <w:rPr>
                <w:color w:val="3C3C3C"/>
              </w:rPr>
              <w:t>Усть</w:t>
            </w:r>
            <w:proofErr w:type="spellEnd"/>
            <w:r w:rsidRPr="006A29BE">
              <w:rPr>
                <w:color w:val="3C3C3C"/>
              </w:rPr>
              <w:t xml:space="preserve">-Большерецкий, </w:t>
            </w:r>
            <w:proofErr w:type="spellStart"/>
            <w:r w:rsidRPr="006A29BE">
              <w:rPr>
                <w:color w:val="3C3C3C"/>
              </w:rPr>
              <w:t>Усть</w:t>
            </w:r>
            <w:proofErr w:type="spellEnd"/>
            <w:r w:rsidRPr="006A29BE">
              <w:rPr>
                <w:color w:val="3C3C3C"/>
              </w:rPr>
              <w:t xml:space="preserve">-Камчатский, </w:t>
            </w:r>
            <w:proofErr w:type="spellStart"/>
            <w:r w:rsidRPr="006A29BE">
              <w:rPr>
                <w:color w:val="3C3C3C"/>
              </w:rPr>
              <w:t>Карагинский</w:t>
            </w:r>
            <w:proofErr w:type="spellEnd"/>
            <w:r w:rsidRPr="006A29BE">
              <w:rPr>
                <w:color w:val="3C3C3C"/>
              </w:rPr>
              <w:t>,</w:t>
            </w:r>
            <w:r w:rsidR="00F07C76" w:rsidRPr="006A29BE">
              <w:rPr>
                <w:color w:val="3C3C3C"/>
              </w:rPr>
              <w:t xml:space="preserve"> </w:t>
            </w:r>
            <w:proofErr w:type="spellStart"/>
            <w:r w:rsidRPr="006A29BE">
              <w:rPr>
                <w:color w:val="3C3C3C"/>
              </w:rPr>
              <w:t>Олюторский</w:t>
            </w:r>
            <w:proofErr w:type="spellEnd"/>
            <w:r w:rsidRPr="006A29BE">
              <w:rPr>
                <w:color w:val="3C3C3C"/>
              </w:rPr>
              <w:t xml:space="preserve">, </w:t>
            </w:r>
            <w:proofErr w:type="spellStart"/>
            <w:r w:rsidRPr="006A29BE">
              <w:rPr>
                <w:color w:val="3C3C3C"/>
              </w:rPr>
              <w:t>Пенжинский</w:t>
            </w:r>
            <w:proofErr w:type="spellEnd"/>
            <w:r w:rsidRPr="006A29BE">
              <w:rPr>
                <w:color w:val="3C3C3C"/>
              </w:rPr>
              <w:t xml:space="preserve">, </w:t>
            </w:r>
            <w:proofErr w:type="spellStart"/>
            <w:r w:rsidRPr="006A29BE">
              <w:rPr>
                <w:color w:val="3C3C3C"/>
              </w:rPr>
              <w:t>Тигильский</w:t>
            </w:r>
            <w:proofErr w:type="spellEnd"/>
            <w:r w:rsidRPr="006A29BE">
              <w:rPr>
                <w:color w:val="3C3C3C"/>
              </w:rPr>
              <w:t xml:space="preserve"> </w:t>
            </w:r>
            <w:r w:rsidRPr="006A29BE">
              <w:rPr>
                <w:color w:val="000000"/>
              </w:rPr>
              <w:t>муниципальные районы</w:t>
            </w:r>
          </w:p>
        </w:tc>
      </w:tr>
      <w:tr w:rsidR="00DE3E3A" w:rsidRPr="006A29BE" w14:paraId="7C2D26BC" w14:textId="77777777" w:rsidTr="009017C3">
        <w:trPr>
          <w:cantSplit/>
          <w:trHeight w:val="333"/>
        </w:trPr>
        <w:tc>
          <w:tcPr>
            <w:tcW w:w="1746" w:type="pct"/>
            <w:tcBorders>
              <w:top w:val="single" w:sz="4" w:space="0" w:color="auto"/>
              <w:left w:val="single" w:sz="4" w:space="0" w:color="auto"/>
              <w:bottom w:val="single" w:sz="4" w:space="0" w:color="auto"/>
              <w:right w:val="single" w:sz="4" w:space="0" w:color="auto"/>
            </w:tcBorders>
            <w:hideMark/>
          </w:tcPr>
          <w:p w14:paraId="28FEFFC6" w14:textId="77777777" w:rsidR="00DE3E3A" w:rsidRPr="006A29BE" w:rsidRDefault="00DE3E3A" w:rsidP="000C7A98">
            <w:pPr>
              <w:spacing w:line="240" w:lineRule="auto"/>
            </w:pPr>
            <w:r w:rsidRPr="006A29BE">
              <w:t>ИОГВ</w:t>
            </w:r>
          </w:p>
        </w:tc>
        <w:tc>
          <w:tcPr>
            <w:tcW w:w="3254" w:type="pct"/>
            <w:tcBorders>
              <w:top w:val="single" w:sz="4" w:space="0" w:color="auto"/>
              <w:left w:val="single" w:sz="4" w:space="0" w:color="auto"/>
              <w:bottom w:val="single" w:sz="4" w:space="0" w:color="auto"/>
              <w:right w:val="single" w:sz="4" w:space="0" w:color="auto"/>
            </w:tcBorders>
            <w:hideMark/>
          </w:tcPr>
          <w:p w14:paraId="59A7246C" w14:textId="77777777" w:rsidR="00DE3E3A" w:rsidRPr="006A29BE" w:rsidRDefault="00DE3E3A" w:rsidP="000C7A98">
            <w:pPr>
              <w:spacing w:line="240" w:lineRule="auto"/>
              <w:jc w:val="both"/>
            </w:pPr>
            <w:r w:rsidRPr="006A29BE">
              <w:t>Исполнительные органы государственной власти</w:t>
            </w:r>
          </w:p>
        </w:tc>
      </w:tr>
      <w:tr w:rsidR="00DE3E3A" w:rsidRPr="006A29BE" w14:paraId="05E5EF14" w14:textId="77777777" w:rsidTr="009017C3">
        <w:trPr>
          <w:cantSplit/>
          <w:trHeight w:val="333"/>
        </w:trPr>
        <w:tc>
          <w:tcPr>
            <w:tcW w:w="1746" w:type="pct"/>
            <w:tcBorders>
              <w:top w:val="single" w:sz="4" w:space="0" w:color="auto"/>
              <w:left w:val="single" w:sz="4" w:space="0" w:color="auto"/>
              <w:bottom w:val="single" w:sz="4" w:space="0" w:color="auto"/>
              <w:right w:val="single" w:sz="4" w:space="0" w:color="auto"/>
            </w:tcBorders>
            <w:hideMark/>
          </w:tcPr>
          <w:p w14:paraId="6B3402E4" w14:textId="77777777" w:rsidR="00DE3E3A" w:rsidRPr="006A29BE" w:rsidRDefault="00DE3E3A" w:rsidP="000C7A98">
            <w:pPr>
              <w:spacing w:line="240" w:lineRule="auto"/>
            </w:pPr>
            <w:r w:rsidRPr="006A29BE">
              <w:t>ОМС</w:t>
            </w:r>
          </w:p>
        </w:tc>
        <w:tc>
          <w:tcPr>
            <w:tcW w:w="3254" w:type="pct"/>
            <w:tcBorders>
              <w:top w:val="single" w:sz="4" w:space="0" w:color="auto"/>
              <w:left w:val="single" w:sz="4" w:space="0" w:color="auto"/>
              <w:bottom w:val="single" w:sz="4" w:space="0" w:color="auto"/>
              <w:right w:val="single" w:sz="4" w:space="0" w:color="auto"/>
            </w:tcBorders>
            <w:hideMark/>
          </w:tcPr>
          <w:p w14:paraId="455FC3C3" w14:textId="77777777" w:rsidR="00DE3E3A" w:rsidRPr="006A29BE" w:rsidRDefault="00DE3E3A" w:rsidP="000C7A98">
            <w:pPr>
              <w:spacing w:line="240" w:lineRule="auto"/>
              <w:jc w:val="both"/>
            </w:pPr>
            <w:r w:rsidRPr="006A29BE">
              <w:t>Органы местного самоуправления</w:t>
            </w:r>
          </w:p>
        </w:tc>
      </w:tr>
      <w:tr w:rsidR="00E3511A" w:rsidRPr="006A29BE" w14:paraId="421B4A99" w14:textId="77777777" w:rsidTr="009017C3">
        <w:trPr>
          <w:cantSplit/>
          <w:trHeight w:val="333"/>
        </w:trPr>
        <w:tc>
          <w:tcPr>
            <w:tcW w:w="1746" w:type="pct"/>
            <w:tcBorders>
              <w:top w:val="single" w:sz="4" w:space="0" w:color="auto"/>
              <w:left w:val="single" w:sz="4" w:space="0" w:color="auto"/>
              <w:bottom w:val="single" w:sz="4" w:space="0" w:color="auto"/>
              <w:right w:val="single" w:sz="4" w:space="0" w:color="auto"/>
            </w:tcBorders>
            <w:hideMark/>
          </w:tcPr>
          <w:p w14:paraId="61118092" w14:textId="77777777" w:rsidR="00E3511A" w:rsidRPr="006A29BE" w:rsidRDefault="00E3511A" w:rsidP="000C7A98">
            <w:pPr>
              <w:spacing w:line="240" w:lineRule="auto"/>
            </w:pPr>
            <w:r w:rsidRPr="006A29BE">
              <w:t>СО</w:t>
            </w:r>
          </w:p>
        </w:tc>
        <w:tc>
          <w:tcPr>
            <w:tcW w:w="3254" w:type="pct"/>
            <w:tcBorders>
              <w:top w:val="single" w:sz="4" w:space="0" w:color="auto"/>
              <w:left w:val="single" w:sz="4" w:space="0" w:color="auto"/>
              <w:bottom w:val="single" w:sz="4" w:space="0" w:color="auto"/>
              <w:right w:val="single" w:sz="4" w:space="0" w:color="auto"/>
            </w:tcBorders>
            <w:hideMark/>
          </w:tcPr>
          <w:p w14:paraId="777E449E" w14:textId="77777777" w:rsidR="00E3511A" w:rsidRPr="006A29BE" w:rsidRDefault="00E3511A" w:rsidP="000C7A98">
            <w:pPr>
              <w:spacing w:line="240" w:lineRule="auto"/>
              <w:jc w:val="both"/>
            </w:pPr>
            <w:r w:rsidRPr="006A29BE">
              <w:t>Сельскохозяйственные организации</w:t>
            </w:r>
          </w:p>
        </w:tc>
      </w:tr>
      <w:tr w:rsidR="00E3511A" w:rsidRPr="006A29BE" w14:paraId="3A60455C" w14:textId="77777777" w:rsidTr="009017C3">
        <w:trPr>
          <w:cantSplit/>
          <w:trHeight w:val="299"/>
        </w:trPr>
        <w:tc>
          <w:tcPr>
            <w:tcW w:w="1746" w:type="pct"/>
            <w:tcBorders>
              <w:top w:val="single" w:sz="4" w:space="0" w:color="auto"/>
              <w:left w:val="single" w:sz="4" w:space="0" w:color="auto"/>
              <w:bottom w:val="single" w:sz="4" w:space="0" w:color="auto"/>
              <w:right w:val="single" w:sz="4" w:space="0" w:color="auto"/>
            </w:tcBorders>
            <w:hideMark/>
          </w:tcPr>
          <w:p w14:paraId="2C09AA52" w14:textId="77777777" w:rsidR="00E3511A" w:rsidRPr="006A29BE" w:rsidRDefault="00E3511A" w:rsidP="000C7A98">
            <w:pPr>
              <w:spacing w:line="240" w:lineRule="auto"/>
            </w:pPr>
            <w:r w:rsidRPr="006A29BE">
              <w:t xml:space="preserve">КФХ </w:t>
            </w:r>
          </w:p>
        </w:tc>
        <w:tc>
          <w:tcPr>
            <w:tcW w:w="3254" w:type="pct"/>
            <w:tcBorders>
              <w:top w:val="single" w:sz="4" w:space="0" w:color="auto"/>
              <w:left w:val="single" w:sz="4" w:space="0" w:color="auto"/>
              <w:bottom w:val="single" w:sz="4" w:space="0" w:color="auto"/>
              <w:right w:val="single" w:sz="4" w:space="0" w:color="auto"/>
            </w:tcBorders>
            <w:hideMark/>
          </w:tcPr>
          <w:p w14:paraId="09D7E45C" w14:textId="77777777" w:rsidR="00E3511A" w:rsidRPr="006A29BE" w:rsidRDefault="00E3511A" w:rsidP="000C7A98">
            <w:pPr>
              <w:spacing w:line="240" w:lineRule="auto"/>
              <w:jc w:val="both"/>
            </w:pPr>
            <w:r w:rsidRPr="006A29BE">
              <w:t>Крестьянские (фермерские) хозяйства</w:t>
            </w:r>
          </w:p>
        </w:tc>
      </w:tr>
      <w:tr w:rsidR="00E3511A" w:rsidRPr="006A29BE" w14:paraId="32EC40DE" w14:textId="77777777" w:rsidTr="009017C3">
        <w:trPr>
          <w:cantSplit/>
          <w:trHeight w:val="241"/>
        </w:trPr>
        <w:tc>
          <w:tcPr>
            <w:tcW w:w="1746" w:type="pct"/>
            <w:tcBorders>
              <w:top w:val="single" w:sz="4" w:space="0" w:color="auto"/>
              <w:left w:val="single" w:sz="4" w:space="0" w:color="auto"/>
              <w:bottom w:val="single" w:sz="4" w:space="0" w:color="auto"/>
              <w:right w:val="single" w:sz="4" w:space="0" w:color="auto"/>
            </w:tcBorders>
            <w:hideMark/>
          </w:tcPr>
          <w:p w14:paraId="1A51AD25" w14:textId="77777777" w:rsidR="00E3511A" w:rsidRPr="006A29BE" w:rsidRDefault="00E3511A" w:rsidP="000C7A98">
            <w:pPr>
              <w:spacing w:line="240" w:lineRule="auto"/>
            </w:pPr>
            <w:r w:rsidRPr="006A29BE">
              <w:t>СХ Угодья</w:t>
            </w:r>
            <w:r w:rsidRPr="006A29BE">
              <w:rPr>
                <w:color w:val="000000" w:themeColor="text1"/>
              </w:rPr>
              <w:t xml:space="preserve"> </w:t>
            </w:r>
          </w:p>
        </w:tc>
        <w:tc>
          <w:tcPr>
            <w:tcW w:w="3254" w:type="pct"/>
            <w:tcBorders>
              <w:top w:val="single" w:sz="4" w:space="0" w:color="auto"/>
              <w:left w:val="single" w:sz="4" w:space="0" w:color="auto"/>
              <w:bottom w:val="single" w:sz="4" w:space="0" w:color="auto"/>
              <w:right w:val="single" w:sz="4" w:space="0" w:color="auto"/>
            </w:tcBorders>
            <w:hideMark/>
          </w:tcPr>
          <w:p w14:paraId="4A6C2C4C" w14:textId="77777777" w:rsidR="00E3511A" w:rsidRPr="006A29BE" w:rsidRDefault="00E3511A" w:rsidP="000C7A98">
            <w:pPr>
              <w:spacing w:line="240" w:lineRule="auto"/>
              <w:jc w:val="both"/>
            </w:pPr>
            <w:r w:rsidRPr="006A29BE">
              <w:rPr>
                <w:color w:val="000000" w:themeColor="text1"/>
              </w:rPr>
              <w:t>Сельскохозяйственные угодья в составе пашни, пастбищ, сенокосов, используемых сельскохозяйственными организациями и крестьянскими (фермерскими) хозяйствами.</w:t>
            </w:r>
          </w:p>
        </w:tc>
      </w:tr>
      <w:tr w:rsidR="00E3511A" w:rsidRPr="006A29BE" w14:paraId="65F836EB" w14:textId="77777777" w:rsidTr="009017C3">
        <w:trPr>
          <w:cantSplit/>
          <w:trHeight w:val="241"/>
        </w:trPr>
        <w:tc>
          <w:tcPr>
            <w:tcW w:w="1746" w:type="pct"/>
            <w:tcBorders>
              <w:top w:val="single" w:sz="4" w:space="0" w:color="auto"/>
              <w:left w:val="single" w:sz="4" w:space="0" w:color="auto"/>
              <w:bottom w:val="single" w:sz="4" w:space="0" w:color="auto"/>
              <w:right w:val="single" w:sz="4" w:space="0" w:color="auto"/>
            </w:tcBorders>
            <w:hideMark/>
          </w:tcPr>
          <w:p w14:paraId="2C8155A6" w14:textId="77777777" w:rsidR="00E3511A" w:rsidRPr="006A29BE" w:rsidRDefault="00E3511A" w:rsidP="000C7A98">
            <w:pPr>
              <w:spacing w:line="240" w:lineRule="auto"/>
            </w:pPr>
            <w:r w:rsidRPr="006A29BE">
              <w:t xml:space="preserve">Пахотные земли </w:t>
            </w:r>
          </w:p>
        </w:tc>
        <w:tc>
          <w:tcPr>
            <w:tcW w:w="3254" w:type="pct"/>
            <w:tcBorders>
              <w:top w:val="single" w:sz="4" w:space="0" w:color="auto"/>
              <w:left w:val="single" w:sz="4" w:space="0" w:color="auto"/>
              <w:bottom w:val="single" w:sz="4" w:space="0" w:color="auto"/>
              <w:right w:val="single" w:sz="4" w:space="0" w:color="auto"/>
            </w:tcBorders>
            <w:hideMark/>
          </w:tcPr>
          <w:p w14:paraId="78BF8257" w14:textId="77777777" w:rsidR="00E3511A" w:rsidRPr="006A29BE" w:rsidRDefault="00E3511A" w:rsidP="000C7A98">
            <w:pPr>
              <w:spacing w:line="240" w:lineRule="auto"/>
              <w:jc w:val="both"/>
            </w:pPr>
            <w:r w:rsidRPr="006A29BE">
              <w:t>Пашня, используемая сельскохозяйственными организациями и крестьянскими (фермерскими) хозяйствами</w:t>
            </w:r>
          </w:p>
        </w:tc>
      </w:tr>
      <w:tr w:rsidR="00E3511A" w:rsidRPr="006A29BE" w14:paraId="179DCDD0"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7E5FC430" w14:textId="77777777" w:rsidR="00E3511A" w:rsidRPr="006A29BE" w:rsidRDefault="00E3511A" w:rsidP="000C7A98">
            <w:pPr>
              <w:spacing w:line="240" w:lineRule="auto"/>
            </w:pPr>
            <w:r w:rsidRPr="006A29BE">
              <w:t>БД</w:t>
            </w:r>
          </w:p>
        </w:tc>
        <w:tc>
          <w:tcPr>
            <w:tcW w:w="3254" w:type="pct"/>
            <w:tcBorders>
              <w:top w:val="single" w:sz="4" w:space="0" w:color="auto"/>
              <w:left w:val="single" w:sz="4" w:space="0" w:color="auto"/>
              <w:bottom w:val="single" w:sz="4" w:space="0" w:color="auto"/>
              <w:right w:val="single" w:sz="4" w:space="0" w:color="auto"/>
            </w:tcBorders>
            <w:hideMark/>
          </w:tcPr>
          <w:p w14:paraId="3AF65814" w14:textId="77777777" w:rsidR="00E3511A" w:rsidRPr="006A29BE" w:rsidRDefault="00E3511A" w:rsidP="000C7A98">
            <w:pPr>
              <w:spacing w:line="240" w:lineRule="auto"/>
              <w:jc w:val="both"/>
            </w:pPr>
            <w:r w:rsidRPr="006A29BE">
              <w:t>База данных</w:t>
            </w:r>
          </w:p>
        </w:tc>
      </w:tr>
      <w:tr w:rsidR="00CF49E8" w:rsidRPr="006A29BE" w14:paraId="23C2A035"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1BED502C" w14:textId="77777777" w:rsidR="00CF49E8" w:rsidRPr="006A29BE" w:rsidRDefault="00CF49E8" w:rsidP="000C7A98">
            <w:pPr>
              <w:spacing w:line="240" w:lineRule="auto"/>
            </w:pPr>
            <w:r w:rsidRPr="006A29BE">
              <w:t>ГБД</w:t>
            </w:r>
          </w:p>
        </w:tc>
        <w:tc>
          <w:tcPr>
            <w:tcW w:w="3254" w:type="pct"/>
            <w:tcBorders>
              <w:top w:val="single" w:sz="4" w:space="0" w:color="auto"/>
              <w:left w:val="single" w:sz="4" w:space="0" w:color="auto"/>
              <w:bottom w:val="single" w:sz="4" w:space="0" w:color="auto"/>
              <w:right w:val="single" w:sz="4" w:space="0" w:color="auto"/>
            </w:tcBorders>
            <w:hideMark/>
          </w:tcPr>
          <w:p w14:paraId="7A2976E1" w14:textId="77777777" w:rsidR="00CF49E8" w:rsidRPr="006A29BE" w:rsidRDefault="00CF49E8" w:rsidP="000C7A98">
            <w:pPr>
              <w:spacing w:line="240" w:lineRule="auto"/>
              <w:jc w:val="both"/>
            </w:pPr>
            <w:r w:rsidRPr="006A29BE">
              <w:t>Геоинформационная база данных</w:t>
            </w:r>
          </w:p>
        </w:tc>
      </w:tr>
      <w:tr w:rsidR="00CF49E8" w:rsidRPr="006A29BE" w14:paraId="728152FE"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vAlign w:val="center"/>
            <w:hideMark/>
          </w:tcPr>
          <w:p w14:paraId="773DB0BE" w14:textId="77777777" w:rsidR="00CF49E8" w:rsidRPr="006A29BE" w:rsidRDefault="00CF49E8" w:rsidP="000C7A98">
            <w:pPr>
              <w:spacing w:line="240" w:lineRule="auto"/>
              <w:jc w:val="both"/>
            </w:pPr>
            <w:r w:rsidRPr="006A29BE">
              <w:lastRenderedPageBreak/>
              <w:t xml:space="preserve">Пространственные данные </w:t>
            </w:r>
          </w:p>
          <w:p w14:paraId="14B26316" w14:textId="77777777" w:rsidR="00CF49E8" w:rsidRPr="006A29BE" w:rsidRDefault="00CF49E8" w:rsidP="000C7A98">
            <w:pPr>
              <w:spacing w:line="240" w:lineRule="auto"/>
            </w:pPr>
            <w:proofErr w:type="gramStart"/>
            <w:r w:rsidRPr="006A29BE">
              <w:t>или</w:t>
            </w:r>
            <w:proofErr w:type="gramEnd"/>
            <w:r w:rsidRPr="006A29BE">
              <w:t xml:space="preserve"> </w:t>
            </w:r>
          </w:p>
          <w:p w14:paraId="1A8FF26D" w14:textId="77777777" w:rsidR="00CF49E8" w:rsidRPr="006A29BE" w:rsidRDefault="00CF49E8" w:rsidP="000C7A98">
            <w:pPr>
              <w:spacing w:line="240" w:lineRule="auto"/>
            </w:pPr>
            <w:r w:rsidRPr="006A29BE">
              <w:t>ПД</w:t>
            </w:r>
          </w:p>
        </w:tc>
        <w:tc>
          <w:tcPr>
            <w:tcW w:w="3254" w:type="pct"/>
            <w:tcBorders>
              <w:top w:val="single" w:sz="4" w:space="0" w:color="auto"/>
              <w:left w:val="single" w:sz="4" w:space="0" w:color="auto"/>
              <w:bottom w:val="single" w:sz="4" w:space="0" w:color="auto"/>
              <w:right w:val="single" w:sz="4" w:space="0" w:color="auto"/>
            </w:tcBorders>
            <w:vAlign w:val="center"/>
            <w:hideMark/>
          </w:tcPr>
          <w:p w14:paraId="1F53F240" w14:textId="38FF194F" w:rsidR="00CF49E8" w:rsidRPr="006A29BE" w:rsidRDefault="00CF49E8" w:rsidP="000C7A98">
            <w:pPr>
              <w:spacing w:line="240" w:lineRule="auto"/>
              <w:jc w:val="both"/>
            </w:pPr>
            <w:r w:rsidRPr="006A29BE">
              <w:t>Совокупность данных о пространственных объектах, включающая описание их местоположения и наиболее характерных свойств</w:t>
            </w:r>
          </w:p>
        </w:tc>
      </w:tr>
      <w:tr w:rsidR="00CF49E8" w:rsidRPr="006A29BE" w14:paraId="65A6E4E4"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vAlign w:val="center"/>
            <w:hideMark/>
          </w:tcPr>
          <w:p w14:paraId="6659E0FE" w14:textId="3D370655" w:rsidR="00CF49E8" w:rsidRPr="006A29BE" w:rsidRDefault="00CF49E8" w:rsidP="000C7A98">
            <w:pPr>
              <w:spacing w:line="240" w:lineRule="auto"/>
            </w:pPr>
            <w:r w:rsidRPr="006A29BE">
              <w:t>РФ</w:t>
            </w:r>
          </w:p>
        </w:tc>
        <w:tc>
          <w:tcPr>
            <w:tcW w:w="3254" w:type="pct"/>
            <w:tcBorders>
              <w:top w:val="single" w:sz="4" w:space="0" w:color="auto"/>
              <w:left w:val="single" w:sz="4" w:space="0" w:color="auto"/>
              <w:bottom w:val="single" w:sz="4" w:space="0" w:color="auto"/>
              <w:right w:val="single" w:sz="4" w:space="0" w:color="auto"/>
            </w:tcBorders>
            <w:vAlign w:val="center"/>
            <w:hideMark/>
          </w:tcPr>
          <w:p w14:paraId="211960E5" w14:textId="2D7AAEFC" w:rsidR="00CF49E8" w:rsidRPr="006A29BE" w:rsidRDefault="00CF49E8" w:rsidP="000C7A98">
            <w:pPr>
              <w:spacing w:line="240" w:lineRule="auto"/>
              <w:jc w:val="both"/>
            </w:pPr>
            <w:r w:rsidRPr="006A29BE">
              <w:t>Российская Федерация</w:t>
            </w:r>
          </w:p>
        </w:tc>
      </w:tr>
      <w:tr w:rsidR="00CF49E8" w:rsidRPr="006A29BE" w14:paraId="3BEB3B8D"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vAlign w:val="center"/>
            <w:hideMark/>
          </w:tcPr>
          <w:p w14:paraId="4EA7E568" w14:textId="67684EE3" w:rsidR="00CF49E8" w:rsidRPr="006A29BE" w:rsidRDefault="00CF49E8" w:rsidP="000C7A98">
            <w:pPr>
              <w:spacing w:line="240" w:lineRule="auto"/>
            </w:pPr>
            <w:r w:rsidRPr="006A29BE">
              <w:t>ТЗ</w:t>
            </w:r>
          </w:p>
        </w:tc>
        <w:tc>
          <w:tcPr>
            <w:tcW w:w="3254" w:type="pct"/>
            <w:tcBorders>
              <w:top w:val="single" w:sz="4" w:space="0" w:color="auto"/>
              <w:left w:val="single" w:sz="4" w:space="0" w:color="auto"/>
              <w:bottom w:val="single" w:sz="4" w:space="0" w:color="auto"/>
              <w:right w:val="single" w:sz="4" w:space="0" w:color="auto"/>
            </w:tcBorders>
            <w:vAlign w:val="center"/>
            <w:hideMark/>
          </w:tcPr>
          <w:p w14:paraId="1A1893CF" w14:textId="5697D7BB" w:rsidR="00CF49E8" w:rsidRPr="006A29BE" w:rsidRDefault="00CF49E8" w:rsidP="000C7A98">
            <w:pPr>
              <w:spacing w:line="240" w:lineRule="auto"/>
              <w:jc w:val="both"/>
            </w:pPr>
            <w:r w:rsidRPr="006A29BE">
              <w:t>Техническое задание</w:t>
            </w:r>
          </w:p>
        </w:tc>
      </w:tr>
      <w:tr w:rsidR="00CF49E8" w:rsidRPr="006A29BE" w14:paraId="34FF8D69"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4A585169" w14:textId="77777777" w:rsidR="00CF49E8" w:rsidRPr="006A29BE" w:rsidRDefault="00CF49E8" w:rsidP="000C7A98">
            <w:pPr>
              <w:spacing w:line="240" w:lineRule="auto"/>
            </w:pPr>
            <w:r w:rsidRPr="006A29BE">
              <w:t>СУБД</w:t>
            </w:r>
          </w:p>
        </w:tc>
        <w:tc>
          <w:tcPr>
            <w:tcW w:w="3254" w:type="pct"/>
            <w:tcBorders>
              <w:top w:val="single" w:sz="4" w:space="0" w:color="auto"/>
              <w:left w:val="single" w:sz="4" w:space="0" w:color="auto"/>
              <w:bottom w:val="single" w:sz="4" w:space="0" w:color="auto"/>
              <w:right w:val="single" w:sz="4" w:space="0" w:color="auto"/>
            </w:tcBorders>
            <w:hideMark/>
          </w:tcPr>
          <w:p w14:paraId="39380409" w14:textId="77777777" w:rsidR="00CF49E8" w:rsidRPr="006A29BE" w:rsidRDefault="00CF49E8" w:rsidP="000C7A98">
            <w:pPr>
              <w:spacing w:line="240" w:lineRule="auto"/>
              <w:jc w:val="both"/>
            </w:pPr>
            <w:r w:rsidRPr="006A29BE">
              <w:t>Система управления базой данных</w:t>
            </w:r>
          </w:p>
        </w:tc>
      </w:tr>
      <w:tr w:rsidR="00CF49E8" w:rsidRPr="006A29BE" w14:paraId="3A8DE999"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hideMark/>
          </w:tcPr>
          <w:p w14:paraId="4AE0BB34" w14:textId="77777777" w:rsidR="00CF49E8" w:rsidRPr="006A29BE" w:rsidRDefault="00CF49E8" w:rsidP="000C7A98">
            <w:pPr>
              <w:spacing w:line="240" w:lineRule="auto"/>
            </w:pPr>
            <w:r w:rsidRPr="006A29BE">
              <w:t>ООПТ</w:t>
            </w:r>
          </w:p>
        </w:tc>
        <w:tc>
          <w:tcPr>
            <w:tcW w:w="3254" w:type="pct"/>
            <w:tcBorders>
              <w:top w:val="single" w:sz="4" w:space="0" w:color="auto"/>
              <w:left w:val="single" w:sz="4" w:space="0" w:color="auto"/>
              <w:bottom w:val="single" w:sz="4" w:space="0" w:color="auto"/>
              <w:right w:val="single" w:sz="4" w:space="0" w:color="auto"/>
            </w:tcBorders>
            <w:hideMark/>
          </w:tcPr>
          <w:p w14:paraId="2A7A8D5D" w14:textId="77777777" w:rsidR="00CF49E8" w:rsidRPr="006A29BE" w:rsidRDefault="00CF49E8" w:rsidP="000C7A98">
            <w:pPr>
              <w:spacing w:line="240" w:lineRule="auto"/>
              <w:jc w:val="both"/>
            </w:pPr>
            <w:r w:rsidRPr="006A29BE">
              <w:t>Особо охраняемые природные территории</w:t>
            </w:r>
          </w:p>
        </w:tc>
      </w:tr>
      <w:tr w:rsidR="00CF49E8" w:rsidRPr="006A29BE" w14:paraId="494FA513"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714770FD" w14:textId="77777777" w:rsidR="00CF49E8" w:rsidRPr="006A29BE" w:rsidRDefault="00CF49E8" w:rsidP="000C7A98">
            <w:pPr>
              <w:spacing w:line="240" w:lineRule="auto"/>
            </w:pPr>
            <w:proofErr w:type="spellStart"/>
            <w:r w:rsidRPr="006A29BE">
              <w:t>Росреестр</w:t>
            </w:r>
            <w:proofErr w:type="spellEnd"/>
          </w:p>
        </w:tc>
        <w:tc>
          <w:tcPr>
            <w:tcW w:w="3254" w:type="pct"/>
            <w:tcBorders>
              <w:top w:val="single" w:sz="4" w:space="0" w:color="auto"/>
              <w:left w:val="single" w:sz="4" w:space="0" w:color="auto"/>
              <w:bottom w:val="single" w:sz="4" w:space="0" w:color="auto"/>
              <w:right w:val="single" w:sz="4" w:space="0" w:color="auto"/>
            </w:tcBorders>
          </w:tcPr>
          <w:p w14:paraId="5CC69504" w14:textId="721F236D" w:rsidR="00CF49E8" w:rsidRPr="006A29BE" w:rsidRDefault="00CF49E8" w:rsidP="000C7A98">
            <w:pPr>
              <w:spacing w:line="240" w:lineRule="auto"/>
              <w:jc w:val="both"/>
            </w:pPr>
            <w:r w:rsidRPr="006A29BE">
              <w:t>Федеральная служба государственной регистрации, кадастра и картографии</w:t>
            </w:r>
          </w:p>
        </w:tc>
      </w:tr>
      <w:tr w:rsidR="00CF49E8" w:rsidRPr="006A29BE" w14:paraId="112CE67D"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0F7CB5F4" w14:textId="77777777" w:rsidR="00CF49E8" w:rsidRPr="006A29BE" w:rsidRDefault="00CF49E8" w:rsidP="000C7A98">
            <w:pPr>
              <w:spacing w:line="240" w:lineRule="auto"/>
            </w:pPr>
            <w:r w:rsidRPr="006A29BE">
              <w:t>ПКК</w:t>
            </w:r>
          </w:p>
        </w:tc>
        <w:tc>
          <w:tcPr>
            <w:tcW w:w="3254" w:type="pct"/>
            <w:tcBorders>
              <w:top w:val="single" w:sz="4" w:space="0" w:color="auto"/>
              <w:left w:val="single" w:sz="4" w:space="0" w:color="auto"/>
              <w:bottom w:val="single" w:sz="4" w:space="0" w:color="auto"/>
              <w:right w:val="single" w:sz="4" w:space="0" w:color="auto"/>
            </w:tcBorders>
          </w:tcPr>
          <w:p w14:paraId="3E5D0245" w14:textId="77777777" w:rsidR="00CF49E8" w:rsidRPr="006A29BE" w:rsidRDefault="00CF49E8" w:rsidP="000C7A98">
            <w:pPr>
              <w:spacing w:line="240" w:lineRule="auto"/>
              <w:jc w:val="both"/>
            </w:pPr>
            <w:r w:rsidRPr="006A29BE">
              <w:t xml:space="preserve">Публичная кадастровая карта (сервис </w:t>
            </w:r>
            <w:proofErr w:type="spellStart"/>
            <w:r w:rsidRPr="006A29BE">
              <w:t>Росреестра</w:t>
            </w:r>
            <w:proofErr w:type="spellEnd"/>
            <w:r w:rsidRPr="006A29BE">
              <w:t>)</w:t>
            </w:r>
          </w:p>
        </w:tc>
      </w:tr>
      <w:tr w:rsidR="00CF49E8" w:rsidRPr="006A29BE" w14:paraId="7E34962B" w14:textId="77777777" w:rsidTr="009017C3">
        <w:trPr>
          <w:cantSplit/>
          <w:trHeight w:val="299"/>
        </w:trPr>
        <w:tc>
          <w:tcPr>
            <w:tcW w:w="1746" w:type="pct"/>
            <w:tcBorders>
              <w:top w:val="single" w:sz="4" w:space="0" w:color="auto"/>
              <w:left w:val="single" w:sz="4" w:space="0" w:color="auto"/>
              <w:bottom w:val="single" w:sz="4" w:space="0" w:color="auto"/>
              <w:right w:val="single" w:sz="4" w:space="0" w:color="auto"/>
            </w:tcBorders>
            <w:hideMark/>
          </w:tcPr>
          <w:p w14:paraId="0292FF96" w14:textId="77777777" w:rsidR="00CF49E8" w:rsidRPr="006A29BE" w:rsidRDefault="00CF49E8" w:rsidP="000C7A98">
            <w:pPr>
              <w:spacing w:line="240" w:lineRule="auto"/>
            </w:pPr>
            <w:r w:rsidRPr="006A29BE">
              <w:t>ГКН</w:t>
            </w:r>
          </w:p>
        </w:tc>
        <w:tc>
          <w:tcPr>
            <w:tcW w:w="3254" w:type="pct"/>
            <w:tcBorders>
              <w:top w:val="single" w:sz="4" w:space="0" w:color="auto"/>
              <w:left w:val="single" w:sz="4" w:space="0" w:color="auto"/>
              <w:bottom w:val="single" w:sz="4" w:space="0" w:color="auto"/>
              <w:right w:val="single" w:sz="4" w:space="0" w:color="auto"/>
            </w:tcBorders>
            <w:hideMark/>
          </w:tcPr>
          <w:p w14:paraId="5C63DD7B" w14:textId="77777777" w:rsidR="00CF49E8" w:rsidRPr="006A29BE" w:rsidRDefault="00CF49E8" w:rsidP="000C7A98">
            <w:pPr>
              <w:spacing w:line="240" w:lineRule="auto"/>
              <w:jc w:val="both"/>
            </w:pPr>
            <w:r w:rsidRPr="006A29BE">
              <w:t>Государственный кадастр недвижимости</w:t>
            </w:r>
          </w:p>
        </w:tc>
      </w:tr>
      <w:tr w:rsidR="00CF49E8" w:rsidRPr="006A29BE" w14:paraId="23460C18"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4271E256" w14:textId="77777777" w:rsidR="00CF49E8" w:rsidRPr="006A29BE" w:rsidRDefault="00CF49E8" w:rsidP="000C7A98">
            <w:pPr>
              <w:spacing w:line="240" w:lineRule="auto"/>
            </w:pPr>
            <w:r w:rsidRPr="006A29BE">
              <w:t>ГТК</w:t>
            </w:r>
          </w:p>
        </w:tc>
        <w:tc>
          <w:tcPr>
            <w:tcW w:w="3254" w:type="pct"/>
            <w:tcBorders>
              <w:top w:val="single" w:sz="4" w:space="0" w:color="auto"/>
              <w:left w:val="single" w:sz="4" w:space="0" w:color="auto"/>
              <w:bottom w:val="single" w:sz="4" w:space="0" w:color="auto"/>
              <w:right w:val="single" w:sz="4" w:space="0" w:color="auto"/>
            </w:tcBorders>
          </w:tcPr>
          <w:p w14:paraId="2604DAAE" w14:textId="77777777" w:rsidR="00CF49E8" w:rsidRPr="006A29BE" w:rsidRDefault="00CF49E8" w:rsidP="000C7A98">
            <w:pPr>
              <w:spacing w:line="240" w:lineRule="auto"/>
              <w:jc w:val="both"/>
            </w:pPr>
            <w:r w:rsidRPr="006A29BE">
              <w:t>Государственные топографические карты</w:t>
            </w:r>
          </w:p>
        </w:tc>
      </w:tr>
      <w:tr w:rsidR="00CF49E8" w:rsidRPr="006A29BE" w14:paraId="4019BB8E"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514AC81D" w14:textId="77777777" w:rsidR="00CF49E8" w:rsidRPr="006A29BE" w:rsidRDefault="00CF49E8" w:rsidP="000C7A98">
            <w:pPr>
              <w:spacing w:line="240" w:lineRule="auto"/>
            </w:pPr>
            <w:r w:rsidRPr="006A29BE">
              <w:t>ИЖС</w:t>
            </w:r>
          </w:p>
        </w:tc>
        <w:tc>
          <w:tcPr>
            <w:tcW w:w="3254" w:type="pct"/>
            <w:tcBorders>
              <w:top w:val="single" w:sz="4" w:space="0" w:color="auto"/>
              <w:left w:val="single" w:sz="4" w:space="0" w:color="auto"/>
              <w:bottom w:val="single" w:sz="4" w:space="0" w:color="auto"/>
              <w:right w:val="single" w:sz="4" w:space="0" w:color="auto"/>
            </w:tcBorders>
          </w:tcPr>
          <w:p w14:paraId="3CEBE0BE" w14:textId="77777777" w:rsidR="00CF49E8" w:rsidRPr="006A29BE" w:rsidRDefault="00CF49E8" w:rsidP="000C7A98">
            <w:pPr>
              <w:spacing w:line="240" w:lineRule="auto"/>
              <w:jc w:val="both"/>
            </w:pPr>
            <w:r w:rsidRPr="006A29BE">
              <w:t>Индивидуальное жилищное строительство</w:t>
            </w:r>
          </w:p>
        </w:tc>
      </w:tr>
      <w:tr w:rsidR="00CF49E8" w:rsidRPr="006A29BE" w14:paraId="7125B96F"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363D0AF5" w14:textId="77777777" w:rsidR="00CF49E8" w:rsidRPr="006A29BE" w:rsidRDefault="00CF49E8" w:rsidP="000C7A98">
            <w:pPr>
              <w:spacing w:line="240" w:lineRule="auto"/>
            </w:pPr>
            <w:r w:rsidRPr="006A29BE">
              <w:t>ПО УЛФ</w:t>
            </w:r>
          </w:p>
        </w:tc>
        <w:tc>
          <w:tcPr>
            <w:tcW w:w="3254" w:type="pct"/>
            <w:tcBorders>
              <w:top w:val="single" w:sz="4" w:space="0" w:color="auto"/>
              <w:left w:val="single" w:sz="4" w:space="0" w:color="auto"/>
              <w:bottom w:val="single" w:sz="4" w:space="0" w:color="auto"/>
              <w:right w:val="single" w:sz="4" w:space="0" w:color="auto"/>
            </w:tcBorders>
          </w:tcPr>
          <w:p w14:paraId="5EDA20B5" w14:textId="6163BECB" w:rsidR="00CF49E8" w:rsidRPr="006A29BE" w:rsidRDefault="00CF49E8" w:rsidP="000C7A98">
            <w:pPr>
              <w:spacing w:line="240" w:lineRule="auto"/>
              <w:jc w:val="both"/>
            </w:pPr>
            <w:r w:rsidRPr="006A29BE">
              <w:t>Программный продукт «Управление лесным фондом, администрирование платежей, поступающих в бюджетную систему РФ за пользование лесным фондом», разработанный компанией</w:t>
            </w:r>
            <w:r w:rsidR="00F07C76" w:rsidRPr="006A29BE">
              <w:t xml:space="preserve"> </w:t>
            </w:r>
            <w:r w:rsidRPr="006A29BE">
              <w:t xml:space="preserve">ООО </w:t>
            </w:r>
            <w:r w:rsidR="008462AD">
              <w:t>«</w:t>
            </w:r>
            <w:r w:rsidRPr="006A29BE">
              <w:t xml:space="preserve">АВЕРС </w:t>
            </w:r>
            <w:proofErr w:type="spellStart"/>
            <w:r w:rsidRPr="006A29BE">
              <w:t>информ</w:t>
            </w:r>
            <w:proofErr w:type="spellEnd"/>
            <w:r w:rsidR="008462AD">
              <w:t>»</w:t>
            </w:r>
            <w:r w:rsidRPr="006A29BE">
              <w:t xml:space="preserve"> (г.</w:t>
            </w:r>
            <w:r w:rsidR="008462AD">
              <w:t> </w:t>
            </w:r>
            <w:r w:rsidRPr="006A29BE">
              <w:t xml:space="preserve">Уфа, г. Белорецк), установленный в </w:t>
            </w:r>
            <w:r w:rsidR="00845E98" w:rsidRPr="006A29BE">
              <w:t>А</w:t>
            </w:r>
            <w:r w:rsidRPr="006A29BE">
              <w:t>гентстве лесного хозяйства и охраны животного мира Камчатского края</w:t>
            </w:r>
          </w:p>
        </w:tc>
      </w:tr>
      <w:tr w:rsidR="00CF49E8" w:rsidRPr="006A29BE" w14:paraId="1DE4019E"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4F47D6ED" w14:textId="77777777" w:rsidR="00CF49E8" w:rsidRPr="006A29BE" w:rsidRDefault="00CF49E8" w:rsidP="000C7A98">
            <w:pPr>
              <w:spacing w:line="240" w:lineRule="auto"/>
            </w:pPr>
            <w:r w:rsidRPr="006A29BE">
              <w:t>ПО УБССХ</w:t>
            </w:r>
          </w:p>
        </w:tc>
        <w:tc>
          <w:tcPr>
            <w:tcW w:w="3254" w:type="pct"/>
            <w:tcBorders>
              <w:top w:val="single" w:sz="4" w:space="0" w:color="auto"/>
              <w:left w:val="single" w:sz="4" w:space="0" w:color="auto"/>
              <w:bottom w:val="single" w:sz="4" w:space="0" w:color="auto"/>
              <w:right w:val="single" w:sz="4" w:space="0" w:color="auto"/>
            </w:tcBorders>
          </w:tcPr>
          <w:p w14:paraId="120D28D4" w14:textId="27A74A43" w:rsidR="00CF49E8" w:rsidRPr="006A29BE" w:rsidRDefault="00CF49E8" w:rsidP="000C7A98">
            <w:pPr>
              <w:spacing w:line="240" w:lineRule="auto"/>
              <w:jc w:val="both"/>
              <w:rPr>
                <w:highlight w:val="yellow"/>
              </w:rPr>
            </w:pPr>
            <w:r w:rsidRPr="006A29BE">
              <w:t>Программный продукт «Учет бюджетных средств предоставляемых сельскохозяйственным товаропроизводителям в форме субсидий»</w:t>
            </w:r>
          </w:p>
        </w:tc>
      </w:tr>
      <w:tr w:rsidR="00CF49E8" w:rsidRPr="006A29BE" w14:paraId="0D56611B"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4F1ED181" w14:textId="77777777" w:rsidR="00CF49E8" w:rsidRPr="006A29BE" w:rsidRDefault="00CF49E8" w:rsidP="000C7A98">
            <w:pPr>
              <w:spacing w:line="240" w:lineRule="auto"/>
            </w:pPr>
            <w:r w:rsidRPr="006A29BE">
              <w:t>ПО Свод ПФД СХ</w:t>
            </w:r>
          </w:p>
        </w:tc>
        <w:tc>
          <w:tcPr>
            <w:tcW w:w="3254" w:type="pct"/>
            <w:tcBorders>
              <w:top w:val="single" w:sz="4" w:space="0" w:color="auto"/>
              <w:left w:val="single" w:sz="4" w:space="0" w:color="auto"/>
              <w:bottom w:val="single" w:sz="4" w:space="0" w:color="auto"/>
              <w:right w:val="single" w:sz="4" w:space="0" w:color="auto"/>
            </w:tcBorders>
          </w:tcPr>
          <w:p w14:paraId="6C582A29" w14:textId="0CFDE517" w:rsidR="00CF49E8" w:rsidRPr="006A29BE" w:rsidRDefault="00CF49E8" w:rsidP="000C7A98">
            <w:pPr>
              <w:spacing w:line="240" w:lineRule="auto"/>
              <w:jc w:val="both"/>
              <w:rPr>
                <w:highlight w:val="yellow"/>
              </w:rPr>
            </w:pPr>
            <w:r w:rsidRPr="006A29BE">
              <w:t>Программный продукт «Свод планов производственно-финансовой деятельности</w:t>
            </w:r>
            <w:r w:rsidR="00F07C76" w:rsidRPr="006A29BE">
              <w:t xml:space="preserve"> </w:t>
            </w:r>
            <w:r w:rsidRPr="006A29BE">
              <w:t xml:space="preserve">сельскохозяйственных предприятий». Версия для </w:t>
            </w:r>
            <w:r w:rsidR="00E63BA3" w:rsidRPr="006A29BE">
              <w:t>субъекта</w:t>
            </w:r>
            <w:r w:rsidRPr="006A29BE">
              <w:t xml:space="preserve"> РФ</w:t>
            </w:r>
          </w:p>
        </w:tc>
      </w:tr>
      <w:tr w:rsidR="00CF49E8" w:rsidRPr="006A29BE" w14:paraId="257120C2"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45D8062D" w14:textId="77777777" w:rsidR="00CF49E8" w:rsidRPr="006A29BE" w:rsidRDefault="00CF49E8" w:rsidP="000C7A98">
            <w:pPr>
              <w:spacing w:line="240" w:lineRule="auto"/>
            </w:pPr>
            <w:r w:rsidRPr="006A29BE">
              <w:t>КИС Свод АПК</w:t>
            </w:r>
          </w:p>
        </w:tc>
        <w:tc>
          <w:tcPr>
            <w:tcW w:w="3254" w:type="pct"/>
            <w:tcBorders>
              <w:top w:val="single" w:sz="4" w:space="0" w:color="auto"/>
              <w:left w:val="single" w:sz="4" w:space="0" w:color="auto"/>
              <w:bottom w:val="single" w:sz="4" w:space="0" w:color="auto"/>
              <w:right w:val="single" w:sz="4" w:space="0" w:color="auto"/>
            </w:tcBorders>
          </w:tcPr>
          <w:p w14:paraId="0B71BD20" w14:textId="77777777" w:rsidR="00CF49E8" w:rsidRPr="006A29BE" w:rsidRDefault="00CF49E8" w:rsidP="000C7A98">
            <w:pPr>
              <w:spacing w:line="240" w:lineRule="auto"/>
              <w:jc w:val="both"/>
            </w:pPr>
            <w:r w:rsidRPr="006A29BE">
              <w:t>Комплексная информационная система сбора и обработки бухгалтерской и специализированной</w:t>
            </w:r>
            <w:r w:rsidRPr="006A29BE">
              <w:br/>
              <w:t>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tc>
      </w:tr>
      <w:tr w:rsidR="00CF49E8" w:rsidRPr="006A29BE" w14:paraId="7AEEA03C"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00028BCC" w14:textId="77777777" w:rsidR="00CF49E8" w:rsidRPr="006A29BE" w:rsidRDefault="00CF49E8" w:rsidP="000C7A98">
            <w:pPr>
              <w:spacing w:line="240" w:lineRule="auto"/>
            </w:pPr>
            <w:r w:rsidRPr="006A29BE">
              <w:t xml:space="preserve">ИПК </w:t>
            </w:r>
            <w:proofErr w:type="spellStart"/>
            <w:r w:rsidRPr="006A29BE">
              <w:t>ЛесГис</w:t>
            </w:r>
            <w:proofErr w:type="spellEnd"/>
            <w:r w:rsidRPr="006A29BE">
              <w:t xml:space="preserve"> </w:t>
            </w:r>
          </w:p>
        </w:tc>
        <w:tc>
          <w:tcPr>
            <w:tcW w:w="3254" w:type="pct"/>
            <w:tcBorders>
              <w:top w:val="single" w:sz="4" w:space="0" w:color="auto"/>
              <w:left w:val="single" w:sz="4" w:space="0" w:color="auto"/>
              <w:bottom w:val="single" w:sz="4" w:space="0" w:color="auto"/>
              <w:right w:val="single" w:sz="4" w:space="0" w:color="auto"/>
            </w:tcBorders>
          </w:tcPr>
          <w:p w14:paraId="7CB9B200" w14:textId="034A6320" w:rsidR="00CF49E8" w:rsidRPr="006A29BE" w:rsidRDefault="00CF49E8" w:rsidP="000C7A98">
            <w:pPr>
              <w:spacing w:line="240" w:lineRule="auto"/>
              <w:jc w:val="both"/>
              <w:rPr>
                <w:highlight w:val="yellow"/>
              </w:rPr>
            </w:pPr>
            <w:r w:rsidRPr="006A29BE">
              <w:t>Информационно-программный комплекс</w:t>
            </w:r>
            <w:r w:rsidR="00F07C76" w:rsidRPr="006A29BE">
              <w:t xml:space="preserve"> </w:t>
            </w:r>
            <w:proofErr w:type="spellStart"/>
            <w:r w:rsidRPr="006A29BE">
              <w:t>ЛесГИС</w:t>
            </w:r>
            <w:proofErr w:type="spellEnd"/>
          </w:p>
        </w:tc>
      </w:tr>
      <w:tr w:rsidR="008618C3" w:rsidRPr="006A29BE" w14:paraId="2AF65E21"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61E03217" w14:textId="77777777" w:rsidR="008618C3" w:rsidRPr="006A29BE" w:rsidRDefault="008618C3" w:rsidP="000C7A98">
            <w:pPr>
              <w:spacing w:line="240" w:lineRule="auto"/>
            </w:pPr>
            <w:r w:rsidRPr="006A29BE">
              <w:t>АИСОГД</w:t>
            </w:r>
          </w:p>
        </w:tc>
        <w:tc>
          <w:tcPr>
            <w:tcW w:w="3254" w:type="pct"/>
            <w:tcBorders>
              <w:top w:val="single" w:sz="4" w:space="0" w:color="auto"/>
              <w:left w:val="single" w:sz="4" w:space="0" w:color="auto"/>
              <w:bottom w:val="single" w:sz="4" w:space="0" w:color="auto"/>
              <w:right w:val="single" w:sz="4" w:space="0" w:color="auto"/>
            </w:tcBorders>
          </w:tcPr>
          <w:p w14:paraId="70EE8182" w14:textId="77777777" w:rsidR="008618C3" w:rsidRPr="006A29BE" w:rsidRDefault="008618C3" w:rsidP="000C7A98">
            <w:pPr>
              <w:spacing w:line="240" w:lineRule="auto"/>
              <w:jc w:val="both"/>
            </w:pPr>
            <w:r w:rsidRPr="006A29BE">
              <w:t>Автоматизированная информационная система обеспечения градостроительной деятельности городского округа включающее специализированное программное обеспечение:</w:t>
            </w:r>
          </w:p>
          <w:p w14:paraId="08EB3A50" w14:textId="77777777" w:rsidR="008618C3" w:rsidRPr="006A29BE" w:rsidRDefault="008618C3" w:rsidP="000C7A98">
            <w:pPr>
              <w:numPr>
                <w:ilvl w:val="0"/>
                <w:numId w:val="6"/>
              </w:numPr>
              <w:tabs>
                <w:tab w:val="clear" w:pos="720"/>
              </w:tabs>
              <w:spacing w:line="240" w:lineRule="auto"/>
              <w:ind w:left="67" w:firstLine="0"/>
              <w:jc w:val="both"/>
            </w:pPr>
            <w:r w:rsidRPr="006A29BE">
              <w:t xml:space="preserve">ГИС </w:t>
            </w:r>
            <w:proofErr w:type="spellStart"/>
            <w:r w:rsidRPr="006A29BE">
              <w:t>ИнГео</w:t>
            </w:r>
            <w:proofErr w:type="spellEnd"/>
            <w:r w:rsidRPr="006A29BE">
              <w:t xml:space="preserve"> </w:t>
            </w:r>
          </w:p>
          <w:p w14:paraId="4328B9B2" w14:textId="77777777" w:rsidR="008618C3" w:rsidRPr="006A29BE" w:rsidRDefault="008618C3" w:rsidP="000C7A98">
            <w:pPr>
              <w:numPr>
                <w:ilvl w:val="0"/>
                <w:numId w:val="6"/>
              </w:numPr>
              <w:tabs>
                <w:tab w:val="clear" w:pos="720"/>
              </w:tabs>
              <w:spacing w:line="240" w:lineRule="auto"/>
              <w:ind w:left="67" w:firstLine="0"/>
              <w:jc w:val="both"/>
            </w:pPr>
            <w:r w:rsidRPr="006A29BE">
              <w:t xml:space="preserve">Система ИСОГД </w:t>
            </w:r>
          </w:p>
          <w:p w14:paraId="0C68C912" w14:textId="77777777" w:rsidR="008618C3" w:rsidRPr="006A29BE" w:rsidRDefault="008618C3" w:rsidP="000C7A98">
            <w:pPr>
              <w:numPr>
                <w:ilvl w:val="0"/>
                <w:numId w:val="6"/>
              </w:numPr>
              <w:tabs>
                <w:tab w:val="clear" w:pos="720"/>
              </w:tabs>
              <w:spacing w:line="240" w:lineRule="auto"/>
              <w:ind w:left="67" w:firstLine="0"/>
              <w:jc w:val="both"/>
            </w:pPr>
            <w:r w:rsidRPr="006A29BE">
              <w:t>Система «Строительство и реконструкция»</w:t>
            </w:r>
          </w:p>
        </w:tc>
      </w:tr>
      <w:tr w:rsidR="00CF49E8" w:rsidRPr="006A29BE" w14:paraId="3A5F3889"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2F861DB3" w14:textId="5D9E8FCD" w:rsidR="00CF49E8" w:rsidRPr="006A29BE" w:rsidRDefault="008618C3" w:rsidP="000C7A98">
            <w:pPr>
              <w:spacing w:line="240" w:lineRule="auto"/>
            </w:pPr>
            <w:r w:rsidRPr="006A29BE">
              <w:t>ЦХПД</w:t>
            </w:r>
          </w:p>
        </w:tc>
        <w:tc>
          <w:tcPr>
            <w:tcW w:w="3254" w:type="pct"/>
            <w:tcBorders>
              <w:top w:val="single" w:sz="4" w:space="0" w:color="auto"/>
              <w:left w:val="single" w:sz="4" w:space="0" w:color="auto"/>
              <w:bottom w:val="single" w:sz="4" w:space="0" w:color="auto"/>
              <w:right w:val="single" w:sz="4" w:space="0" w:color="auto"/>
            </w:tcBorders>
          </w:tcPr>
          <w:p w14:paraId="239586C0" w14:textId="6F8A2FA4" w:rsidR="00CF49E8" w:rsidRPr="006A29BE" w:rsidRDefault="008618C3" w:rsidP="000C7A98">
            <w:pPr>
              <w:tabs>
                <w:tab w:val="left" w:pos="656"/>
              </w:tabs>
              <w:spacing w:line="240" w:lineRule="auto"/>
              <w:jc w:val="both"/>
            </w:pPr>
            <w:r w:rsidRPr="006A29BE">
              <w:t>Центральное хр</w:t>
            </w:r>
            <w:r w:rsidR="008615E6" w:rsidRPr="006A29BE">
              <w:t>анилище пространственных данных</w:t>
            </w:r>
            <w:r w:rsidRPr="006A29BE">
              <w:t xml:space="preserve"> </w:t>
            </w:r>
          </w:p>
        </w:tc>
      </w:tr>
      <w:tr w:rsidR="00CF49E8" w:rsidRPr="006A29BE" w14:paraId="5758AE92"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7208AFDD" w14:textId="77777777" w:rsidR="00CF49E8" w:rsidRPr="006A29BE" w:rsidRDefault="00CF49E8" w:rsidP="000C7A98">
            <w:pPr>
              <w:spacing w:line="240" w:lineRule="auto"/>
            </w:pPr>
            <w:r w:rsidRPr="006A29BE">
              <w:t>API</w:t>
            </w:r>
          </w:p>
        </w:tc>
        <w:tc>
          <w:tcPr>
            <w:tcW w:w="3254" w:type="pct"/>
            <w:tcBorders>
              <w:top w:val="single" w:sz="4" w:space="0" w:color="auto"/>
              <w:left w:val="single" w:sz="4" w:space="0" w:color="auto"/>
              <w:bottom w:val="single" w:sz="4" w:space="0" w:color="auto"/>
              <w:right w:val="single" w:sz="4" w:space="0" w:color="auto"/>
            </w:tcBorders>
          </w:tcPr>
          <w:p w14:paraId="524FB828" w14:textId="77777777" w:rsidR="00CF49E8" w:rsidRPr="006A29BE" w:rsidRDefault="00CF49E8" w:rsidP="000C7A98">
            <w:pPr>
              <w:spacing w:line="240" w:lineRule="auto"/>
              <w:jc w:val="both"/>
            </w:pPr>
            <w:r w:rsidRPr="006A29BE">
              <w:t>(</w:t>
            </w:r>
            <w:proofErr w:type="gramStart"/>
            <w:r w:rsidRPr="006A29BE">
              <w:t>англ.</w:t>
            </w:r>
            <w:proofErr w:type="gramEnd"/>
            <w:r w:rsidRPr="006A29BE">
              <w:t xml:space="preserve"> </w:t>
            </w:r>
            <w:proofErr w:type="spellStart"/>
            <w:r w:rsidRPr="006A29BE">
              <w:t>application</w:t>
            </w:r>
            <w:proofErr w:type="spellEnd"/>
            <w:r w:rsidRPr="006A29BE">
              <w:t xml:space="preserve"> </w:t>
            </w:r>
            <w:proofErr w:type="spellStart"/>
            <w:r w:rsidRPr="006A29BE">
              <w:t>programming</w:t>
            </w:r>
            <w:proofErr w:type="spellEnd"/>
            <w:r w:rsidRPr="006A29BE">
              <w:t xml:space="preserve"> </w:t>
            </w:r>
            <w:proofErr w:type="spellStart"/>
            <w:r w:rsidRPr="006A29BE">
              <w:t>interface</w:t>
            </w:r>
            <w:proofErr w:type="spellEnd"/>
            <w:r w:rsidRPr="006A29BE">
              <w:t>, или интерфейс программирования приложений) – набор готовых классов, процедур, функций, структур и констант, предоставляемых приложением (библиотекой, сервисом) для использования во внешних программных продуктах</w:t>
            </w:r>
          </w:p>
        </w:tc>
      </w:tr>
      <w:tr w:rsidR="00CF49E8" w:rsidRPr="006A29BE" w14:paraId="57D86097"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002E014B" w14:textId="77777777" w:rsidR="00CF49E8" w:rsidRPr="006A29BE" w:rsidRDefault="00CF49E8" w:rsidP="000C7A98">
            <w:pPr>
              <w:spacing w:line="240" w:lineRule="auto"/>
            </w:pPr>
            <w:r w:rsidRPr="006A29BE">
              <w:t>GPS</w:t>
            </w:r>
          </w:p>
        </w:tc>
        <w:tc>
          <w:tcPr>
            <w:tcW w:w="3254" w:type="pct"/>
            <w:tcBorders>
              <w:top w:val="single" w:sz="4" w:space="0" w:color="auto"/>
              <w:left w:val="single" w:sz="4" w:space="0" w:color="auto"/>
              <w:bottom w:val="single" w:sz="4" w:space="0" w:color="auto"/>
              <w:right w:val="single" w:sz="4" w:space="0" w:color="auto"/>
            </w:tcBorders>
          </w:tcPr>
          <w:p w14:paraId="7FF43D16" w14:textId="77777777" w:rsidR="00CF49E8" w:rsidRPr="006A29BE" w:rsidRDefault="00CF49E8" w:rsidP="000C7A98">
            <w:pPr>
              <w:spacing w:line="240" w:lineRule="auto"/>
              <w:jc w:val="both"/>
            </w:pPr>
            <w:r w:rsidRPr="006A29BE">
              <w:t>(</w:t>
            </w:r>
            <w:proofErr w:type="gramStart"/>
            <w:r w:rsidRPr="006A29BE">
              <w:t>англ.</w:t>
            </w:r>
            <w:proofErr w:type="gramEnd"/>
            <w:r w:rsidRPr="006A29BE">
              <w:t xml:space="preserve"> </w:t>
            </w:r>
            <w:proofErr w:type="spellStart"/>
            <w:r w:rsidRPr="006A29BE">
              <w:t>Global</w:t>
            </w:r>
            <w:proofErr w:type="spellEnd"/>
            <w:r w:rsidRPr="006A29BE">
              <w:t xml:space="preserve"> </w:t>
            </w:r>
            <w:proofErr w:type="spellStart"/>
            <w:r w:rsidRPr="006A29BE">
              <w:t>Positioning</w:t>
            </w:r>
            <w:proofErr w:type="spellEnd"/>
            <w:r w:rsidRPr="006A29BE">
              <w:t xml:space="preserve"> </w:t>
            </w:r>
            <w:proofErr w:type="spellStart"/>
            <w:r w:rsidRPr="006A29BE">
              <w:t>System</w:t>
            </w:r>
            <w:proofErr w:type="spellEnd"/>
            <w:r w:rsidRPr="006A29BE">
              <w:t xml:space="preserve">, или система глобального позиционирования) – спутниковая система навигации, обеспечивающая измерение расстояния, времени и определяющая </w:t>
            </w:r>
            <w:proofErr w:type="spellStart"/>
            <w:r w:rsidRPr="006A29BE">
              <w:t>местоположениe</w:t>
            </w:r>
            <w:proofErr w:type="spellEnd"/>
          </w:p>
        </w:tc>
      </w:tr>
      <w:tr w:rsidR="00CF49E8" w:rsidRPr="006A29BE" w14:paraId="4301D8D3"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22FE62CA" w14:textId="77777777" w:rsidR="00CF49E8" w:rsidRPr="006A29BE" w:rsidRDefault="00CF49E8" w:rsidP="000C7A98">
            <w:pPr>
              <w:spacing w:line="240" w:lineRule="auto"/>
            </w:pPr>
            <w:r w:rsidRPr="006A29BE">
              <w:lastRenderedPageBreak/>
              <w:t>OGC</w:t>
            </w:r>
          </w:p>
        </w:tc>
        <w:tc>
          <w:tcPr>
            <w:tcW w:w="3254" w:type="pct"/>
            <w:tcBorders>
              <w:top w:val="single" w:sz="4" w:space="0" w:color="auto"/>
              <w:left w:val="single" w:sz="4" w:space="0" w:color="auto"/>
              <w:bottom w:val="single" w:sz="4" w:space="0" w:color="auto"/>
              <w:right w:val="single" w:sz="4" w:space="0" w:color="auto"/>
            </w:tcBorders>
          </w:tcPr>
          <w:p w14:paraId="1420A25F" w14:textId="08F85A7E" w:rsidR="00CF49E8" w:rsidRPr="006A29BE" w:rsidRDefault="00CF49E8" w:rsidP="000C7A98">
            <w:pPr>
              <w:spacing w:line="240" w:lineRule="auto"/>
              <w:jc w:val="both"/>
            </w:pPr>
            <w:r w:rsidRPr="006A29BE">
              <w:t>(</w:t>
            </w:r>
            <w:proofErr w:type="gramStart"/>
            <w:r w:rsidRPr="006A29BE">
              <w:t>англ.</w:t>
            </w:r>
            <w:proofErr w:type="gramEnd"/>
            <w:r w:rsidRPr="006A29BE">
              <w:t xml:space="preserve"> </w:t>
            </w:r>
            <w:proofErr w:type="spellStart"/>
            <w:r w:rsidRPr="006A29BE">
              <w:t>Open</w:t>
            </w:r>
            <w:proofErr w:type="spellEnd"/>
            <w:r w:rsidRPr="006A29BE">
              <w:t xml:space="preserve"> </w:t>
            </w:r>
            <w:proofErr w:type="spellStart"/>
            <w:r w:rsidRPr="006A29BE">
              <w:t>Geospatial</w:t>
            </w:r>
            <w:proofErr w:type="spellEnd"/>
            <w:r w:rsidRPr="006A29BE">
              <w:t xml:space="preserve"> </w:t>
            </w:r>
            <w:proofErr w:type="spellStart"/>
            <w:r w:rsidRPr="006A29BE">
              <w:t>Consortium</w:t>
            </w:r>
            <w:proofErr w:type="spellEnd"/>
            <w:r w:rsidRPr="006A29BE">
              <w:t xml:space="preserve">) Международная некоммерческая организация, разрабатывающая общие принципы и стандарты в области разработки </w:t>
            </w:r>
            <w:proofErr w:type="spellStart"/>
            <w:r w:rsidRPr="006A29BE">
              <w:t>геопространственных</w:t>
            </w:r>
            <w:proofErr w:type="spellEnd"/>
            <w:r w:rsidRPr="006A29BE">
              <w:t xml:space="preserve"> сервисов </w:t>
            </w:r>
          </w:p>
        </w:tc>
      </w:tr>
      <w:tr w:rsidR="00CF49E8" w:rsidRPr="006A29BE" w14:paraId="6F90DDB0"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38E7E6FA" w14:textId="77777777" w:rsidR="00CF49E8" w:rsidRPr="006A29BE" w:rsidRDefault="00CF49E8" w:rsidP="000C7A98">
            <w:pPr>
              <w:spacing w:line="240" w:lineRule="auto"/>
            </w:pPr>
            <w:proofErr w:type="spellStart"/>
            <w:r w:rsidRPr="006A29BE">
              <w:t>Open</w:t>
            </w:r>
            <w:proofErr w:type="spellEnd"/>
            <w:r w:rsidRPr="006A29BE">
              <w:t xml:space="preserve"> </w:t>
            </w:r>
            <w:proofErr w:type="spellStart"/>
            <w:r w:rsidRPr="006A29BE">
              <w:t>Source</w:t>
            </w:r>
            <w:proofErr w:type="spellEnd"/>
            <w:r w:rsidRPr="006A29BE">
              <w:t xml:space="preserve"> </w:t>
            </w:r>
            <w:proofErr w:type="spellStart"/>
            <w:r w:rsidRPr="006A29BE">
              <w:t>Software</w:t>
            </w:r>
            <w:proofErr w:type="spellEnd"/>
          </w:p>
        </w:tc>
        <w:tc>
          <w:tcPr>
            <w:tcW w:w="3254" w:type="pct"/>
            <w:tcBorders>
              <w:top w:val="single" w:sz="4" w:space="0" w:color="auto"/>
              <w:left w:val="single" w:sz="4" w:space="0" w:color="auto"/>
              <w:bottom w:val="single" w:sz="4" w:space="0" w:color="auto"/>
              <w:right w:val="single" w:sz="4" w:space="0" w:color="auto"/>
            </w:tcBorders>
          </w:tcPr>
          <w:p w14:paraId="3394D3DF" w14:textId="3AB4539D" w:rsidR="00CF49E8" w:rsidRPr="006A29BE" w:rsidRDefault="00CF49E8" w:rsidP="000C7A98">
            <w:pPr>
              <w:spacing w:line="240" w:lineRule="auto"/>
              <w:jc w:val="both"/>
            </w:pPr>
            <w:r w:rsidRPr="006A29BE">
              <w:t>Программное обеспечение с открытым исходным кодом</w:t>
            </w:r>
          </w:p>
        </w:tc>
      </w:tr>
      <w:tr w:rsidR="00CF49E8" w:rsidRPr="006A29BE" w14:paraId="699DD067"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23959450" w14:textId="77777777" w:rsidR="00CF49E8" w:rsidRPr="006A29BE" w:rsidRDefault="00CF49E8" w:rsidP="000C7A98">
            <w:pPr>
              <w:spacing w:line="240" w:lineRule="auto"/>
            </w:pPr>
            <w:r w:rsidRPr="006A29BE">
              <w:t>SOAP</w:t>
            </w:r>
          </w:p>
        </w:tc>
        <w:tc>
          <w:tcPr>
            <w:tcW w:w="3254" w:type="pct"/>
            <w:tcBorders>
              <w:top w:val="single" w:sz="4" w:space="0" w:color="auto"/>
              <w:left w:val="single" w:sz="4" w:space="0" w:color="auto"/>
              <w:bottom w:val="single" w:sz="4" w:space="0" w:color="auto"/>
              <w:right w:val="single" w:sz="4" w:space="0" w:color="auto"/>
            </w:tcBorders>
          </w:tcPr>
          <w:p w14:paraId="3C677FC7" w14:textId="77777777" w:rsidR="00CF49E8" w:rsidRPr="006A29BE" w:rsidRDefault="00CF49E8" w:rsidP="000C7A98">
            <w:pPr>
              <w:spacing w:line="240" w:lineRule="auto"/>
              <w:jc w:val="both"/>
            </w:pPr>
            <w:r w:rsidRPr="006A29BE">
              <w:t>(</w:t>
            </w:r>
            <w:proofErr w:type="gramStart"/>
            <w:r w:rsidRPr="006A29BE">
              <w:t>англ.</w:t>
            </w:r>
            <w:proofErr w:type="gramEnd"/>
            <w:r w:rsidRPr="006A29BE">
              <w:t xml:space="preserve"> </w:t>
            </w:r>
            <w:proofErr w:type="spellStart"/>
            <w:r w:rsidRPr="006A29BE">
              <w:t>Simple</w:t>
            </w:r>
            <w:proofErr w:type="spellEnd"/>
            <w:r w:rsidRPr="006A29BE">
              <w:t xml:space="preserve"> </w:t>
            </w:r>
            <w:proofErr w:type="spellStart"/>
            <w:r w:rsidRPr="006A29BE">
              <w:t>Object</w:t>
            </w:r>
            <w:proofErr w:type="spellEnd"/>
            <w:r w:rsidRPr="006A29BE">
              <w:t xml:space="preserve"> </w:t>
            </w:r>
            <w:proofErr w:type="spellStart"/>
            <w:r w:rsidRPr="006A29BE">
              <w:t>Access</w:t>
            </w:r>
            <w:proofErr w:type="spellEnd"/>
            <w:r w:rsidRPr="006A29BE">
              <w:t xml:space="preserve"> </w:t>
            </w:r>
            <w:proofErr w:type="spellStart"/>
            <w:r w:rsidRPr="006A29BE">
              <w:t>Protocol</w:t>
            </w:r>
            <w:proofErr w:type="spellEnd"/>
            <w:r w:rsidRPr="006A29BE">
              <w:t>, или простой протокол доступа к объектам; вплоть до спецификации 1.2) – протокол обмена структурированными сообщениями в распределённой вычислительной среде</w:t>
            </w:r>
          </w:p>
        </w:tc>
      </w:tr>
      <w:tr w:rsidR="00CF49E8" w:rsidRPr="006A29BE" w14:paraId="392C2AB6" w14:textId="77777777" w:rsidTr="009017C3">
        <w:trPr>
          <w:cantSplit/>
          <w:trHeight w:val="70"/>
        </w:trPr>
        <w:tc>
          <w:tcPr>
            <w:tcW w:w="1746" w:type="pct"/>
            <w:tcBorders>
              <w:top w:val="single" w:sz="4" w:space="0" w:color="auto"/>
              <w:left w:val="single" w:sz="4" w:space="0" w:color="auto"/>
              <w:bottom w:val="single" w:sz="4" w:space="0" w:color="auto"/>
              <w:right w:val="single" w:sz="4" w:space="0" w:color="auto"/>
            </w:tcBorders>
          </w:tcPr>
          <w:p w14:paraId="6650FAD3" w14:textId="77777777" w:rsidR="00CF49E8" w:rsidRPr="006A29BE" w:rsidRDefault="00CF49E8" w:rsidP="000C7A98">
            <w:pPr>
              <w:spacing w:line="240" w:lineRule="auto"/>
            </w:pPr>
            <w:r w:rsidRPr="006A29BE">
              <w:t>XML</w:t>
            </w:r>
          </w:p>
        </w:tc>
        <w:tc>
          <w:tcPr>
            <w:tcW w:w="3254" w:type="pct"/>
            <w:tcBorders>
              <w:top w:val="single" w:sz="4" w:space="0" w:color="auto"/>
              <w:left w:val="single" w:sz="4" w:space="0" w:color="auto"/>
              <w:bottom w:val="single" w:sz="4" w:space="0" w:color="auto"/>
              <w:right w:val="single" w:sz="4" w:space="0" w:color="auto"/>
            </w:tcBorders>
          </w:tcPr>
          <w:p w14:paraId="4BB350B6" w14:textId="77777777" w:rsidR="00CF49E8" w:rsidRPr="006A29BE" w:rsidRDefault="00CF49E8" w:rsidP="000C7A98">
            <w:pPr>
              <w:spacing w:line="240" w:lineRule="auto"/>
              <w:jc w:val="both"/>
            </w:pPr>
            <w:r w:rsidRPr="006A29BE">
              <w:t>(</w:t>
            </w:r>
            <w:proofErr w:type="gramStart"/>
            <w:r w:rsidRPr="006A29BE">
              <w:t>англ.</w:t>
            </w:r>
            <w:proofErr w:type="gramEnd"/>
            <w:r w:rsidRPr="006A29BE">
              <w:t xml:space="preserve"> </w:t>
            </w:r>
            <w:proofErr w:type="spellStart"/>
            <w:r w:rsidRPr="006A29BE">
              <w:t>eXtensible</w:t>
            </w:r>
            <w:proofErr w:type="spellEnd"/>
            <w:r w:rsidRPr="006A29BE">
              <w:t xml:space="preserve"> </w:t>
            </w:r>
            <w:proofErr w:type="spellStart"/>
            <w:r w:rsidRPr="006A29BE">
              <w:t>Markup</w:t>
            </w:r>
            <w:proofErr w:type="spellEnd"/>
            <w:r w:rsidRPr="006A29BE">
              <w:t xml:space="preserve"> </w:t>
            </w:r>
            <w:proofErr w:type="spellStart"/>
            <w:r w:rsidRPr="006A29BE">
              <w:t>Language</w:t>
            </w:r>
            <w:proofErr w:type="spellEnd"/>
            <w:r w:rsidRPr="006A29BE">
              <w:t>, или расширяемый язык разметки) – рекомендованный Консорциумом Всемирной паутины (W3C) язык разметки текста</w:t>
            </w:r>
          </w:p>
        </w:tc>
      </w:tr>
    </w:tbl>
    <w:p w14:paraId="2E526543" w14:textId="3088136F" w:rsidR="00C47C7A" w:rsidRPr="006A29BE" w:rsidRDefault="002E0502" w:rsidP="0046765A">
      <w:pPr>
        <w:pStyle w:val="10"/>
        <w:spacing w:before="240" w:after="120" w:line="240" w:lineRule="auto"/>
        <w:ind w:left="0" w:firstLine="709"/>
        <w:contextualSpacing w:val="0"/>
        <w:jc w:val="both"/>
        <w:rPr>
          <w:b w:val="0"/>
          <w:szCs w:val="24"/>
        </w:rPr>
      </w:pPr>
      <w:bookmarkStart w:id="18" w:name="_Toc391893745"/>
      <w:bookmarkStart w:id="19" w:name="_Toc392601507"/>
      <w:r w:rsidRPr="006A29BE">
        <w:rPr>
          <w:b w:val="0"/>
          <w:szCs w:val="24"/>
        </w:rPr>
        <w:t xml:space="preserve">Назначение и цели создания </w:t>
      </w:r>
      <w:r w:rsidR="00EB0090" w:rsidRPr="006A29BE">
        <w:rPr>
          <w:b w:val="0"/>
          <w:szCs w:val="24"/>
        </w:rPr>
        <w:t>С</w:t>
      </w:r>
      <w:r w:rsidRPr="006A29BE">
        <w:rPr>
          <w:b w:val="0"/>
          <w:szCs w:val="24"/>
        </w:rPr>
        <w:t>истемы</w:t>
      </w:r>
      <w:bookmarkEnd w:id="18"/>
      <w:bookmarkEnd w:id="19"/>
      <w:r w:rsidRPr="006A29BE">
        <w:rPr>
          <w:b w:val="0"/>
          <w:szCs w:val="24"/>
        </w:rPr>
        <w:t>.</w:t>
      </w:r>
    </w:p>
    <w:p w14:paraId="166D0E2F" w14:textId="57831E02" w:rsidR="00D0414B" w:rsidRPr="006A29BE" w:rsidRDefault="00D0414B" w:rsidP="0046765A">
      <w:pPr>
        <w:pStyle w:val="2"/>
        <w:spacing w:before="120" w:line="240" w:lineRule="auto"/>
        <w:ind w:left="0" w:firstLine="709"/>
        <w:contextualSpacing w:val="0"/>
        <w:jc w:val="both"/>
        <w:rPr>
          <w:rFonts w:eastAsia="MS Gothic"/>
          <w:b w:val="0"/>
          <w:szCs w:val="24"/>
        </w:rPr>
      </w:pPr>
      <w:bookmarkStart w:id="20" w:name="_Toc391651470"/>
      <w:bookmarkStart w:id="21" w:name="_Toc391651621"/>
      <w:bookmarkStart w:id="22" w:name="_Toc391651667"/>
      <w:bookmarkStart w:id="23" w:name="_Toc391651713"/>
      <w:bookmarkStart w:id="24" w:name="_Toc391651790"/>
      <w:bookmarkStart w:id="25" w:name="_Toc391651835"/>
      <w:bookmarkStart w:id="26" w:name="_Toc391842774"/>
      <w:bookmarkStart w:id="27" w:name="_Toc391842945"/>
      <w:bookmarkStart w:id="28" w:name="_Toc391843008"/>
      <w:bookmarkStart w:id="29" w:name="_Toc391843956"/>
      <w:bookmarkStart w:id="30" w:name="_Toc391844001"/>
      <w:bookmarkStart w:id="31" w:name="_Toc391844050"/>
      <w:bookmarkStart w:id="32" w:name="_Toc391893746"/>
      <w:bookmarkStart w:id="33" w:name="_Toc392085424"/>
      <w:bookmarkStart w:id="34" w:name="_Toc392086116"/>
      <w:bookmarkStart w:id="35" w:name="_Toc391651471"/>
      <w:bookmarkStart w:id="36" w:name="_Toc391651622"/>
      <w:bookmarkStart w:id="37" w:name="_Toc391651668"/>
      <w:bookmarkStart w:id="38" w:name="_Toc391651714"/>
      <w:bookmarkStart w:id="39" w:name="_Toc391651791"/>
      <w:bookmarkStart w:id="40" w:name="_Toc391651836"/>
      <w:bookmarkStart w:id="41" w:name="_Toc391842775"/>
      <w:bookmarkStart w:id="42" w:name="_Toc391842946"/>
      <w:bookmarkStart w:id="43" w:name="_Toc391843009"/>
      <w:bookmarkStart w:id="44" w:name="_Toc391843957"/>
      <w:bookmarkStart w:id="45" w:name="_Toc391844002"/>
      <w:bookmarkStart w:id="46" w:name="_Toc391844051"/>
      <w:bookmarkStart w:id="47" w:name="_Toc391893747"/>
      <w:bookmarkStart w:id="48" w:name="_Toc392085425"/>
      <w:bookmarkStart w:id="49" w:name="_Toc392086117"/>
      <w:bookmarkStart w:id="50" w:name="_Toc356994226"/>
      <w:bookmarkStart w:id="51" w:name="_Toc357089996"/>
      <w:bookmarkStart w:id="52" w:name="_Toc390807801"/>
      <w:bookmarkStart w:id="53" w:name="_Toc391893748"/>
      <w:bookmarkStart w:id="54" w:name="_Toc392085426"/>
      <w:bookmarkStart w:id="55" w:name="_Toc39260150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A29BE">
        <w:rPr>
          <w:rFonts w:eastAsia="MS Gothic"/>
          <w:b w:val="0"/>
          <w:szCs w:val="24"/>
        </w:rPr>
        <w:t>Назначение Системы</w:t>
      </w:r>
      <w:bookmarkEnd w:id="50"/>
      <w:bookmarkEnd w:id="51"/>
      <w:bookmarkEnd w:id="52"/>
      <w:bookmarkEnd w:id="53"/>
      <w:bookmarkEnd w:id="54"/>
      <w:bookmarkEnd w:id="55"/>
      <w:r w:rsidR="002E0502" w:rsidRPr="006A29BE">
        <w:rPr>
          <w:rFonts w:eastAsia="MS Gothic"/>
          <w:b w:val="0"/>
          <w:szCs w:val="24"/>
        </w:rPr>
        <w:t>.</w:t>
      </w:r>
    </w:p>
    <w:p w14:paraId="70C5DBD1" w14:textId="77777777"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56" w:name="_Toc390807802"/>
      <w:r w:rsidRPr="006A29BE">
        <w:rPr>
          <w:rFonts w:eastAsia="MS Gothic"/>
          <w:szCs w:val="24"/>
        </w:rPr>
        <w:t>Информационное и научно-аналитическое обеспечение решения задач, поставленных Губернатором и Правительством Камчатского края, в том числе для осуществления мониторинга, анализа и контроля:</w:t>
      </w:r>
      <w:bookmarkEnd w:id="56"/>
    </w:p>
    <w:p w14:paraId="718ECA59" w14:textId="3649CC73" w:rsidR="0086760D" w:rsidRPr="006A29BE" w:rsidRDefault="00E34A02" w:rsidP="00577CB3">
      <w:pPr>
        <w:keepNext/>
        <w:widowControl w:val="0"/>
        <w:numPr>
          <w:ilvl w:val="0"/>
          <w:numId w:val="7"/>
        </w:numPr>
        <w:tabs>
          <w:tab w:val="left" w:pos="284"/>
          <w:tab w:val="left" w:pos="1560"/>
        </w:tabs>
        <w:spacing w:line="240" w:lineRule="auto"/>
        <w:ind w:left="0" w:firstLine="1134"/>
        <w:jc w:val="both"/>
        <w:rPr>
          <w:rFonts w:eastAsia="Calibri"/>
        </w:rPr>
      </w:pPr>
      <w:r>
        <w:rPr>
          <w:rFonts w:eastAsia="Calibri"/>
        </w:rPr>
        <w:t>П</w:t>
      </w:r>
      <w:r w:rsidR="00D0414B" w:rsidRPr="006A29BE">
        <w:rPr>
          <w:rFonts w:eastAsia="Calibri"/>
        </w:rPr>
        <w:t>роцессов, происходящих в следующих базовых секторах экономики Камчатского края и социальной сфере:</w:t>
      </w:r>
    </w:p>
    <w:p w14:paraId="3069BD48" w14:textId="32F87E96" w:rsidR="00331E77" w:rsidRPr="006A29BE" w:rsidRDefault="00D0414B" w:rsidP="00577CB3">
      <w:pPr>
        <w:keepNext/>
        <w:numPr>
          <w:ilvl w:val="0"/>
          <w:numId w:val="8"/>
        </w:numPr>
        <w:tabs>
          <w:tab w:val="left" w:pos="284"/>
          <w:tab w:val="left" w:pos="1560"/>
        </w:tabs>
        <w:spacing w:line="240" w:lineRule="auto"/>
        <w:ind w:left="0" w:firstLine="1134"/>
        <w:jc w:val="both"/>
        <w:rPr>
          <w:rFonts w:eastAsia="Calibri"/>
        </w:rPr>
      </w:pPr>
      <w:proofErr w:type="gramStart"/>
      <w:r w:rsidRPr="006A29BE">
        <w:rPr>
          <w:rFonts w:eastAsia="Calibri"/>
        </w:rPr>
        <w:t>управление</w:t>
      </w:r>
      <w:proofErr w:type="gramEnd"/>
      <w:r w:rsidRPr="006A29BE">
        <w:rPr>
          <w:rFonts w:eastAsia="Calibri"/>
        </w:rPr>
        <w:t xml:space="preserve"> земельными и имущественными отношениями;</w:t>
      </w:r>
    </w:p>
    <w:p w14:paraId="59E38114" w14:textId="021CFE16" w:rsidR="00331E77" w:rsidRPr="006A29BE" w:rsidRDefault="00527889" w:rsidP="00577CB3">
      <w:pPr>
        <w:keepNext/>
        <w:numPr>
          <w:ilvl w:val="0"/>
          <w:numId w:val="8"/>
        </w:numPr>
        <w:tabs>
          <w:tab w:val="left" w:pos="284"/>
          <w:tab w:val="left" w:pos="1560"/>
        </w:tabs>
        <w:spacing w:line="240" w:lineRule="auto"/>
        <w:ind w:left="0" w:firstLine="1134"/>
        <w:jc w:val="both"/>
        <w:rPr>
          <w:rFonts w:eastAsia="Calibri"/>
        </w:rPr>
      </w:pPr>
      <w:proofErr w:type="spellStart"/>
      <w:proofErr w:type="gramStart"/>
      <w:r w:rsidRPr="006A29BE">
        <w:rPr>
          <w:rFonts w:eastAsia="Calibri"/>
        </w:rPr>
        <w:t>рыбохозяйственный</w:t>
      </w:r>
      <w:proofErr w:type="spellEnd"/>
      <w:proofErr w:type="gramEnd"/>
      <w:r w:rsidRPr="006A29BE">
        <w:rPr>
          <w:rFonts w:eastAsia="Calibri"/>
        </w:rPr>
        <w:t xml:space="preserve"> </w:t>
      </w:r>
      <w:r w:rsidR="00D0414B" w:rsidRPr="006A29BE">
        <w:rPr>
          <w:rFonts w:eastAsia="Calibri"/>
        </w:rPr>
        <w:t>комплекс;</w:t>
      </w:r>
    </w:p>
    <w:p w14:paraId="3465F135" w14:textId="2D4C514F" w:rsidR="00331E77" w:rsidRPr="006A29BE" w:rsidRDefault="00D0414B" w:rsidP="00577CB3">
      <w:pPr>
        <w:keepNext/>
        <w:numPr>
          <w:ilvl w:val="0"/>
          <w:numId w:val="8"/>
        </w:numPr>
        <w:tabs>
          <w:tab w:val="left" w:pos="284"/>
          <w:tab w:val="left" w:pos="1560"/>
        </w:tabs>
        <w:spacing w:line="240" w:lineRule="auto"/>
        <w:ind w:left="0" w:firstLine="1134"/>
        <w:jc w:val="both"/>
        <w:rPr>
          <w:rFonts w:eastAsia="Calibri"/>
        </w:rPr>
      </w:pPr>
      <w:proofErr w:type="gramStart"/>
      <w:r w:rsidRPr="006A29BE">
        <w:rPr>
          <w:rFonts w:eastAsia="Calibri"/>
        </w:rPr>
        <w:t>лесной</w:t>
      </w:r>
      <w:proofErr w:type="gramEnd"/>
      <w:r w:rsidRPr="006A29BE">
        <w:rPr>
          <w:rFonts w:eastAsia="Calibri"/>
        </w:rPr>
        <w:t xml:space="preserve"> комплекс;</w:t>
      </w:r>
    </w:p>
    <w:p w14:paraId="2F7FD214" w14:textId="63D809D5" w:rsidR="00331E77" w:rsidRPr="006A29BE" w:rsidRDefault="00D0414B" w:rsidP="00577CB3">
      <w:pPr>
        <w:keepNext/>
        <w:numPr>
          <w:ilvl w:val="0"/>
          <w:numId w:val="8"/>
        </w:numPr>
        <w:tabs>
          <w:tab w:val="left" w:pos="284"/>
          <w:tab w:val="left" w:pos="1560"/>
        </w:tabs>
        <w:spacing w:line="240" w:lineRule="auto"/>
        <w:ind w:left="0" w:firstLine="1134"/>
        <w:jc w:val="both"/>
        <w:rPr>
          <w:rFonts w:eastAsia="Calibri"/>
        </w:rPr>
      </w:pPr>
      <w:proofErr w:type="gramStart"/>
      <w:r w:rsidRPr="006A29BE">
        <w:rPr>
          <w:rFonts w:eastAsia="Calibri"/>
        </w:rPr>
        <w:t>сельскохозяйственный</w:t>
      </w:r>
      <w:proofErr w:type="gramEnd"/>
      <w:r w:rsidRPr="006A29BE">
        <w:rPr>
          <w:rFonts w:eastAsia="Calibri"/>
        </w:rPr>
        <w:t xml:space="preserve"> комплекс</w:t>
      </w:r>
      <w:r w:rsidR="009A34AF" w:rsidRPr="006A29BE">
        <w:rPr>
          <w:rFonts w:eastAsia="Calibri"/>
        </w:rPr>
        <w:t>;</w:t>
      </w:r>
    </w:p>
    <w:p w14:paraId="61E25091" w14:textId="77777777" w:rsidR="0086760D" w:rsidRPr="006A29BE" w:rsidRDefault="00D0414B" w:rsidP="00577CB3">
      <w:pPr>
        <w:keepNext/>
        <w:numPr>
          <w:ilvl w:val="0"/>
          <w:numId w:val="8"/>
        </w:numPr>
        <w:tabs>
          <w:tab w:val="left" w:pos="284"/>
          <w:tab w:val="left" w:pos="1560"/>
        </w:tabs>
        <w:spacing w:line="240" w:lineRule="auto"/>
        <w:ind w:left="0" w:firstLine="1134"/>
        <w:jc w:val="both"/>
        <w:rPr>
          <w:rFonts w:eastAsia="Calibri"/>
        </w:rPr>
      </w:pPr>
      <w:proofErr w:type="gramStart"/>
      <w:r w:rsidRPr="006A29BE">
        <w:rPr>
          <w:rFonts w:eastAsia="Calibri"/>
        </w:rPr>
        <w:t>строительный</w:t>
      </w:r>
      <w:proofErr w:type="gramEnd"/>
      <w:r w:rsidRPr="006A29BE">
        <w:rPr>
          <w:rFonts w:eastAsia="Calibri"/>
        </w:rPr>
        <w:t xml:space="preserve"> комплекс.</w:t>
      </w:r>
    </w:p>
    <w:p w14:paraId="4239BFCA" w14:textId="062E5A39" w:rsidR="0086760D" w:rsidRPr="006A29BE" w:rsidRDefault="00E34A02" w:rsidP="00577CB3">
      <w:pPr>
        <w:keepNext/>
        <w:widowControl w:val="0"/>
        <w:numPr>
          <w:ilvl w:val="0"/>
          <w:numId w:val="7"/>
        </w:numPr>
        <w:tabs>
          <w:tab w:val="left" w:pos="284"/>
          <w:tab w:val="left" w:pos="1560"/>
        </w:tabs>
        <w:spacing w:line="240" w:lineRule="auto"/>
        <w:ind w:left="0" w:firstLine="1134"/>
        <w:jc w:val="both"/>
        <w:rPr>
          <w:rFonts w:eastAsia="Calibri"/>
        </w:rPr>
      </w:pPr>
      <w:r>
        <w:rPr>
          <w:rFonts w:eastAsia="Calibri"/>
        </w:rPr>
        <w:t>И</w:t>
      </w:r>
      <w:r w:rsidR="00D0414B" w:rsidRPr="006A29BE">
        <w:rPr>
          <w:rFonts w:eastAsia="Calibri"/>
        </w:rPr>
        <w:t>сполнения, принятых Губернатором и Правительством Камчатского края, решений в социально-экономической сфере, а также сферах природопользования и ок</w:t>
      </w:r>
      <w:r>
        <w:rPr>
          <w:rFonts w:eastAsia="Calibri"/>
        </w:rPr>
        <w:t>ружающей среды Камчатского края.</w:t>
      </w:r>
    </w:p>
    <w:p w14:paraId="3C7F7E8D" w14:textId="3EA79AC9" w:rsidR="0086760D" w:rsidRPr="006A29BE" w:rsidRDefault="00E34A02" w:rsidP="00577CB3">
      <w:pPr>
        <w:keepNext/>
        <w:widowControl w:val="0"/>
        <w:numPr>
          <w:ilvl w:val="0"/>
          <w:numId w:val="7"/>
        </w:numPr>
        <w:tabs>
          <w:tab w:val="left" w:pos="284"/>
          <w:tab w:val="left" w:pos="1560"/>
        </w:tabs>
        <w:spacing w:line="240" w:lineRule="auto"/>
        <w:ind w:left="0" w:firstLine="1134"/>
        <w:jc w:val="both"/>
        <w:rPr>
          <w:rFonts w:eastAsia="Calibri"/>
        </w:rPr>
      </w:pPr>
      <w:r>
        <w:rPr>
          <w:rFonts w:eastAsia="Calibri"/>
        </w:rPr>
        <w:t>Р</w:t>
      </w:r>
      <w:r w:rsidR="00D0414B" w:rsidRPr="006A29BE">
        <w:rPr>
          <w:rFonts w:eastAsia="Calibri"/>
        </w:rPr>
        <w:t xml:space="preserve">еализации программ и проектов по основным направлениям деятельности </w:t>
      </w:r>
      <w:r w:rsidR="00FC7429" w:rsidRPr="006A29BE">
        <w:rPr>
          <w:rFonts w:eastAsia="Calibri"/>
        </w:rPr>
        <w:t>исполнительных органов государственной власти Камчатского края</w:t>
      </w:r>
      <w:r>
        <w:rPr>
          <w:rFonts w:eastAsia="Calibri"/>
        </w:rPr>
        <w:t>.</w:t>
      </w:r>
    </w:p>
    <w:p w14:paraId="0226BCB8" w14:textId="2F1D4902" w:rsidR="0086760D" w:rsidRPr="006A29BE" w:rsidRDefault="00E34A02" w:rsidP="00577CB3">
      <w:pPr>
        <w:keepNext/>
        <w:widowControl w:val="0"/>
        <w:numPr>
          <w:ilvl w:val="0"/>
          <w:numId w:val="7"/>
        </w:numPr>
        <w:tabs>
          <w:tab w:val="left" w:pos="284"/>
          <w:tab w:val="left" w:pos="1560"/>
        </w:tabs>
        <w:spacing w:line="240" w:lineRule="auto"/>
        <w:ind w:left="0" w:firstLine="1134"/>
        <w:jc w:val="both"/>
        <w:rPr>
          <w:rFonts w:eastAsia="Calibri"/>
        </w:rPr>
      </w:pPr>
      <w:r>
        <w:rPr>
          <w:rFonts w:eastAsia="Calibri"/>
        </w:rPr>
        <w:t>Э</w:t>
      </w:r>
      <w:r w:rsidR="00D0414B" w:rsidRPr="006A29BE">
        <w:rPr>
          <w:rFonts w:eastAsia="Calibri"/>
        </w:rPr>
        <w:t xml:space="preserve">ффективности деятельности </w:t>
      </w:r>
      <w:r w:rsidR="00E63BA3" w:rsidRPr="006A29BE">
        <w:rPr>
          <w:rFonts w:eastAsia="Calibri"/>
        </w:rPr>
        <w:t xml:space="preserve">исполнительных </w:t>
      </w:r>
      <w:r w:rsidR="00D0414B" w:rsidRPr="006A29BE">
        <w:rPr>
          <w:rFonts w:eastAsia="Calibri"/>
        </w:rPr>
        <w:t>органов государственной власти Камчатского края.</w:t>
      </w:r>
    </w:p>
    <w:p w14:paraId="23229BFD" w14:textId="188B0C85"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57" w:name="_Toc390807803"/>
      <w:r w:rsidRPr="006A29BE">
        <w:rPr>
          <w:rFonts w:eastAsia="MS Gothic"/>
          <w:szCs w:val="24"/>
        </w:rPr>
        <w:t>Информационная и научно-аналитическая поддержка принятия управленческих решений, связанных с развитием в социально-экономической сфере, а также сферах природопользования и окружающей среды Камчатского края.</w:t>
      </w:r>
      <w:bookmarkEnd w:id="57"/>
    </w:p>
    <w:p w14:paraId="01C6F4C9" w14:textId="77777777"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58" w:name="_Toc390807804"/>
      <w:r w:rsidRPr="006A29BE">
        <w:rPr>
          <w:rFonts w:eastAsia="MS Gothic"/>
          <w:szCs w:val="24"/>
        </w:rPr>
        <w:t xml:space="preserve">Формирование единого геоинформационного пространства данных для </w:t>
      </w:r>
      <w:r w:rsidR="00941CB4" w:rsidRPr="006A29BE">
        <w:rPr>
          <w:rFonts w:eastAsia="MS Gothic"/>
          <w:szCs w:val="24"/>
        </w:rPr>
        <w:t xml:space="preserve">исполнительных </w:t>
      </w:r>
      <w:r w:rsidRPr="006A29BE">
        <w:rPr>
          <w:rFonts w:eastAsia="MS Gothic"/>
          <w:szCs w:val="24"/>
        </w:rPr>
        <w:t>органов государственной власти Камчатского края.</w:t>
      </w:r>
      <w:bookmarkEnd w:id="58"/>
    </w:p>
    <w:p w14:paraId="48A96C28" w14:textId="77777777"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59" w:name="_Toc390807805"/>
      <w:r w:rsidRPr="006A29BE">
        <w:rPr>
          <w:rFonts w:eastAsia="MS Gothic"/>
          <w:szCs w:val="24"/>
        </w:rPr>
        <w:t xml:space="preserve">Обеспечение доступа субъектов информационных отношений к информации о деятельности </w:t>
      </w:r>
      <w:r w:rsidR="004D7DB8" w:rsidRPr="006A29BE">
        <w:rPr>
          <w:rFonts w:eastAsia="MS Gothic"/>
          <w:szCs w:val="24"/>
        </w:rPr>
        <w:t xml:space="preserve">исполнительных </w:t>
      </w:r>
      <w:r w:rsidRPr="006A29BE">
        <w:rPr>
          <w:rFonts w:eastAsia="MS Gothic"/>
          <w:szCs w:val="24"/>
        </w:rPr>
        <w:t>органов государственной власти Камчатского края.</w:t>
      </w:r>
      <w:bookmarkEnd w:id="59"/>
    </w:p>
    <w:p w14:paraId="26A709A9" w14:textId="77777777"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60" w:name="_Toc390807806"/>
      <w:r w:rsidRPr="006A29BE">
        <w:rPr>
          <w:rFonts w:eastAsia="MS Gothic"/>
          <w:szCs w:val="24"/>
        </w:rPr>
        <w:t>Решение задач, связанных с накоплением, обработкой, согласованным хранением, предоставлением, распространением и использованием информации, в том числе интеграции предметных баз данных и комплексного представления отраслевой информации, характеризующей социально-экономическую сферу, а также сферу природопользования и окружающей среды Камчатского края на единой программно-технологической и организационно-правовой основе.</w:t>
      </w:r>
      <w:bookmarkEnd w:id="60"/>
      <w:r w:rsidRPr="006A29BE">
        <w:rPr>
          <w:rFonts w:eastAsia="MS Gothic"/>
          <w:szCs w:val="24"/>
        </w:rPr>
        <w:t xml:space="preserve"> </w:t>
      </w:r>
    </w:p>
    <w:p w14:paraId="010C0066" w14:textId="1CCFB151" w:rsidR="00D0414B" w:rsidRPr="006A29BE" w:rsidRDefault="00D0414B" w:rsidP="0046765A">
      <w:pPr>
        <w:pStyle w:val="2"/>
        <w:spacing w:before="120" w:line="240" w:lineRule="auto"/>
        <w:ind w:left="0" w:firstLine="709"/>
        <w:contextualSpacing w:val="0"/>
        <w:jc w:val="both"/>
        <w:rPr>
          <w:b w:val="0"/>
          <w:szCs w:val="24"/>
        </w:rPr>
      </w:pPr>
      <w:bookmarkStart w:id="61" w:name="_Toc356994227"/>
      <w:bookmarkStart w:id="62" w:name="_Toc357089997"/>
      <w:bookmarkStart w:id="63" w:name="_Toc390807807"/>
      <w:bookmarkStart w:id="64" w:name="_Toc391893749"/>
      <w:bookmarkStart w:id="65" w:name="_Toc392085427"/>
      <w:bookmarkStart w:id="66" w:name="_Toc392601509"/>
      <w:r w:rsidRPr="006A29BE">
        <w:rPr>
          <w:b w:val="0"/>
          <w:szCs w:val="24"/>
        </w:rPr>
        <w:t xml:space="preserve">Цели </w:t>
      </w:r>
      <w:bookmarkEnd w:id="61"/>
      <w:bookmarkEnd w:id="62"/>
      <w:r w:rsidRPr="006A29BE">
        <w:rPr>
          <w:b w:val="0"/>
          <w:szCs w:val="24"/>
        </w:rPr>
        <w:t>создания Системы</w:t>
      </w:r>
      <w:bookmarkEnd w:id="63"/>
      <w:bookmarkEnd w:id="64"/>
      <w:bookmarkEnd w:id="65"/>
      <w:bookmarkEnd w:id="66"/>
      <w:r w:rsidR="002E0502" w:rsidRPr="006A29BE">
        <w:rPr>
          <w:b w:val="0"/>
          <w:szCs w:val="24"/>
        </w:rPr>
        <w:t>.</w:t>
      </w:r>
    </w:p>
    <w:p w14:paraId="4BFCE99C" w14:textId="77777777"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67" w:name="_Toc391651479"/>
      <w:bookmarkStart w:id="68" w:name="_Toc391651630"/>
      <w:bookmarkStart w:id="69" w:name="_Toc391651676"/>
      <w:bookmarkStart w:id="70" w:name="_Toc391651721"/>
      <w:bookmarkStart w:id="71" w:name="_Toc391651794"/>
      <w:bookmarkStart w:id="72" w:name="_Toc391651839"/>
      <w:bookmarkStart w:id="73" w:name="_Toc391842778"/>
      <w:bookmarkStart w:id="74" w:name="_Toc391842949"/>
      <w:bookmarkStart w:id="75" w:name="_Toc391843012"/>
      <w:bookmarkStart w:id="76" w:name="_Toc391843960"/>
      <w:bookmarkStart w:id="77" w:name="_Toc391844005"/>
      <w:bookmarkStart w:id="78" w:name="_Toc391844054"/>
      <w:bookmarkStart w:id="79" w:name="_Toc391893750"/>
      <w:bookmarkStart w:id="80" w:name="_Toc390807808"/>
      <w:bookmarkEnd w:id="67"/>
      <w:bookmarkEnd w:id="68"/>
      <w:bookmarkEnd w:id="69"/>
      <w:bookmarkEnd w:id="70"/>
      <w:bookmarkEnd w:id="71"/>
      <w:bookmarkEnd w:id="72"/>
      <w:bookmarkEnd w:id="73"/>
      <w:bookmarkEnd w:id="74"/>
      <w:bookmarkEnd w:id="75"/>
      <w:bookmarkEnd w:id="76"/>
      <w:bookmarkEnd w:id="77"/>
      <w:bookmarkEnd w:id="78"/>
      <w:bookmarkEnd w:id="79"/>
      <w:r w:rsidRPr="006A29BE">
        <w:rPr>
          <w:rFonts w:eastAsia="MS Gothic"/>
          <w:szCs w:val="24"/>
        </w:rPr>
        <w:t>Повышение эффективности управления социально-экономическим развитием Камчатского края;</w:t>
      </w:r>
      <w:bookmarkEnd w:id="80"/>
    </w:p>
    <w:p w14:paraId="409AF0F8" w14:textId="04EE5B90"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81" w:name="_Toc390807809"/>
      <w:r w:rsidRPr="006A29BE">
        <w:rPr>
          <w:rFonts w:eastAsia="MS Gothic"/>
          <w:szCs w:val="24"/>
        </w:rPr>
        <w:t xml:space="preserve">Улучшение качества государственного управления в </w:t>
      </w:r>
      <w:r w:rsidR="00BD5E24" w:rsidRPr="006A29BE">
        <w:rPr>
          <w:rFonts w:eastAsia="MS Gothic"/>
          <w:szCs w:val="24"/>
        </w:rPr>
        <w:t xml:space="preserve">исполнительных </w:t>
      </w:r>
      <w:r w:rsidRPr="006A29BE">
        <w:rPr>
          <w:rFonts w:eastAsia="MS Gothic"/>
          <w:szCs w:val="24"/>
        </w:rPr>
        <w:t>органах государственной власти Камчатского края;</w:t>
      </w:r>
      <w:bookmarkEnd w:id="81"/>
    </w:p>
    <w:p w14:paraId="131B3822" w14:textId="309DFBC5" w:rsidR="0086760D" w:rsidRPr="006A29BE" w:rsidRDefault="00D0414B" w:rsidP="0046765A">
      <w:pPr>
        <w:pStyle w:val="a0"/>
        <w:numPr>
          <w:ilvl w:val="2"/>
          <w:numId w:val="5"/>
        </w:numPr>
        <w:tabs>
          <w:tab w:val="left" w:pos="1560"/>
        </w:tabs>
        <w:spacing w:line="240" w:lineRule="auto"/>
        <w:ind w:left="0" w:firstLine="709"/>
        <w:contextualSpacing w:val="0"/>
        <w:jc w:val="both"/>
        <w:rPr>
          <w:rFonts w:eastAsia="MS Gothic"/>
          <w:szCs w:val="24"/>
        </w:rPr>
      </w:pPr>
      <w:bookmarkStart w:id="82" w:name="_Toc390807810"/>
      <w:r w:rsidRPr="006A29BE">
        <w:rPr>
          <w:rFonts w:eastAsia="MS Gothic"/>
          <w:szCs w:val="24"/>
        </w:rPr>
        <w:lastRenderedPageBreak/>
        <w:t xml:space="preserve">Создание условий для развития информационно-телекоммуникационной инфраструктуры, отвечающей современным требованиям и обеспечивающей удовлетворение потребностей в информации и в информационном взаимодействии </w:t>
      </w:r>
      <w:r w:rsidR="00BD5E24" w:rsidRPr="006A29BE">
        <w:rPr>
          <w:rFonts w:eastAsia="MS Gothic"/>
          <w:szCs w:val="24"/>
        </w:rPr>
        <w:t xml:space="preserve">исполнительных </w:t>
      </w:r>
      <w:r w:rsidRPr="006A29BE">
        <w:rPr>
          <w:rFonts w:eastAsia="MS Gothic"/>
          <w:szCs w:val="24"/>
        </w:rPr>
        <w:t xml:space="preserve">органов </w:t>
      </w:r>
      <w:r w:rsidR="00BD5E24" w:rsidRPr="006A29BE">
        <w:rPr>
          <w:rFonts w:eastAsia="MS Gothic"/>
          <w:szCs w:val="24"/>
        </w:rPr>
        <w:t xml:space="preserve">государственной </w:t>
      </w:r>
      <w:r w:rsidRPr="006A29BE">
        <w:rPr>
          <w:rFonts w:eastAsia="MS Gothic"/>
          <w:szCs w:val="24"/>
        </w:rPr>
        <w:t>власти Камчатского края и населения.</w:t>
      </w:r>
      <w:bookmarkEnd w:id="82"/>
    </w:p>
    <w:p w14:paraId="753FF066" w14:textId="5AC91F16" w:rsidR="00602ED3" w:rsidRPr="006A29BE" w:rsidRDefault="002E0502" w:rsidP="0046765A">
      <w:pPr>
        <w:pStyle w:val="10"/>
        <w:spacing w:before="240" w:after="120" w:line="240" w:lineRule="auto"/>
        <w:ind w:left="0" w:firstLine="709"/>
        <w:contextualSpacing w:val="0"/>
        <w:jc w:val="both"/>
        <w:rPr>
          <w:b w:val="0"/>
          <w:szCs w:val="24"/>
        </w:rPr>
      </w:pPr>
      <w:bookmarkStart w:id="83" w:name="_Toc391893751"/>
      <w:bookmarkStart w:id="84" w:name="_Toc392601510"/>
      <w:r w:rsidRPr="006A29BE">
        <w:rPr>
          <w:b w:val="0"/>
          <w:szCs w:val="24"/>
        </w:rPr>
        <w:t>Характеристика объекта автоматизации</w:t>
      </w:r>
      <w:bookmarkEnd w:id="83"/>
      <w:bookmarkEnd w:id="84"/>
      <w:r w:rsidRPr="006A29BE">
        <w:rPr>
          <w:b w:val="0"/>
          <w:szCs w:val="24"/>
        </w:rPr>
        <w:t>.</w:t>
      </w:r>
    </w:p>
    <w:p w14:paraId="30F682A0" w14:textId="77777777" w:rsidR="00C412FF" w:rsidRPr="006A29BE" w:rsidRDefault="00C412FF" w:rsidP="000C7A98">
      <w:pPr>
        <w:spacing w:line="240" w:lineRule="auto"/>
        <w:ind w:firstLine="709"/>
        <w:jc w:val="both"/>
        <w:rPr>
          <w:rFonts w:eastAsia="Arial Unicode MS"/>
        </w:rPr>
      </w:pPr>
      <w:r w:rsidRPr="006A29BE">
        <w:rPr>
          <w:rFonts w:eastAsia="Arial Unicode MS"/>
        </w:rPr>
        <w:t xml:space="preserve">Объектом автоматизации Системы являются процессы, связанные с накоплением, актуализацией, обработкой, хранением, предоставлением и распространением пространственных, атрибутивных (семантических) и документальных данных </w:t>
      </w:r>
      <w:r w:rsidR="00BD5E24" w:rsidRPr="006A29BE">
        <w:rPr>
          <w:rFonts w:eastAsia="Arial Unicode MS"/>
        </w:rPr>
        <w:t xml:space="preserve">исполнительными </w:t>
      </w:r>
      <w:r w:rsidRPr="006A29BE">
        <w:rPr>
          <w:rFonts w:eastAsia="Arial Unicode MS"/>
        </w:rPr>
        <w:t>органами государственной власти Камчатского края, которым необходимо использование этих данных для осуществления их деятельности.</w:t>
      </w:r>
    </w:p>
    <w:p w14:paraId="7BFDFA7B" w14:textId="77777777" w:rsidR="00C412FF" w:rsidRPr="006A29BE" w:rsidRDefault="00C412FF" w:rsidP="000C7A98">
      <w:pPr>
        <w:spacing w:line="240" w:lineRule="auto"/>
        <w:ind w:firstLine="709"/>
        <w:jc w:val="both"/>
        <w:rPr>
          <w:rFonts w:eastAsia="Arial Unicode MS"/>
        </w:rPr>
      </w:pPr>
      <w:r w:rsidRPr="006A29BE">
        <w:rPr>
          <w:rFonts w:eastAsia="Arial Unicode MS"/>
        </w:rPr>
        <w:t>Разрабатываемое программное обеспечение должно функционировать на базе программно-аппаратного комплекса Заказчика.</w:t>
      </w:r>
    </w:p>
    <w:p w14:paraId="7F625362" w14:textId="71FE21D1" w:rsidR="00C47C7A" w:rsidRPr="006A29BE" w:rsidRDefault="002E0502" w:rsidP="0046765A">
      <w:pPr>
        <w:pStyle w:val="10"/>
        <w:spacing w:before="240" w:after="120" w:line="240" w:lineRule="auto"/>
        <w:ind w:left="0" w:firstLine="709"/>
        <w:contextualSpacing w:val="0"/>
        <w:jc w:val="both"/>
        <w:rPr>
          <w:b w:val="0"/>
          <w:szCs w:val="24"/>
        </w:rPr>
      </w:pPr>
      <w:bookmarkStart w:id="85" w:name="_Toc391893752"/>
      <w:bookmarkStart w:id="86" w:name="_Toc392601511"/>
      <w:r w:rsidRPr="006A29BE">
        <w:rPr>
          <w:b w:val="0"/>
          <w:szCs w:val="24"/>
        </w:rPr>
        <w:t xml:space="preserve">Требования к </w:t>
      </w:r>
      <w:r w:rsidR="00331E77" w:rsidRPr="006A29BE">
        <w:rPr>
          <w:b w:val="0"/>
          <w:szCs w:val="24"/>
        </w:rPr>
        <w:t>С</w:t>
      </w:r>
      <w:r w:rsidRPr="006A29BE">
        <w:rPr>
          <w:b w:val="0"/>
          <w:szCs w:val="24"/>
        </w:rPr>
        <w:t>истеме</w:t>
      </w:r>
      <w:r w:rsidR="00C47C7A" w:rsidRPr="006A29BE">
        <w:rPr>
          <w:b w:val="0"/>
          <w:szCs w:val="24"/>
        </w:rPr>
        <w:t>.</w:t>
      </w:r>
      <w:bookmarkEnd w:id="85"/>
      <w:bookmarkEnd w:id="86"/>
    </w:p>
    <w:p w14:paraId="15EE2E58" w14:textId="2FE16C9F" w:rsidR="00C412FF" w:rsidRPr="006A29BE" w:rsidRDefault="00C412FF" w:rsidP="0046765A">
      <w:pPr>
        <w:pStyle w:val="2"/>
        <w:spacing w:line="240" w:lineRule="auto"/>
        <w:ind w:left="0" w:firstLine="709"/>
        <w:contextualSpacing w:val="0"/>
        <w:jc w:val="both"/>
        <w:rPr>
          <w:b w:val="0"/>
          <w:szCs w:val="24"/>
        </w:rPr>
      </w:pPr>
      <w:bookmarkStart w:id="87" w:name="_Toc391893753"/>
      <w:bookmarkStart w:id="88" w:name="_Toc392601512"/>
      <w:r w:rsidRPr="006A29BE">
        <w:rPr>
          <w:b w:val="0"/>
          <w:szCs w:val="24"/>
        </w:rPr>
        <w:t>Требования к Системе в целом</w:t>
      </w:r>
      <w:bookmarkEnd w:id="87"/>
      <w:bookmarkEnd w:id="88"/>
      <w:r w:rsidR="002E0502" w:rsidRPr="006A29BE">
        <w:rPr>
          <w:b w:val="0"/>
          <w:szCs w:val="24"/>
        </w:rPr>
        <w:t>.</w:t>
      </w:r>
    </w:p>
    <w:p w14:paraId="6D74B338" w14:textId="135CB071" w:rsidR="0086760D" w:rsidRPr="006A29BE" w:rsidRDefault="00C412FF" w:rsidP="006A1E14">
      <w:pPr>
        <w:pStyle w:val="2"/>
        <w:numPr>
          <w:ilvl w:val="2"/>
          <w:numId w:val="5"/>
        </w:numPr>
        <w:spacing w:before="120" w:line="240" w:lineRule="auto"/>
        <w:ind w:left="0" w:firstLine="709"/>
        <w:contextualSpacing w:val="0"/>
        <w:jc w:val="both"/>
        <w:rPr>
          <w:b w:val="0"/>
          <w:szCs w:val="24"/>
        </w:rPr>
      </w:pPr>
      <w:bookmarkStart w:id="89" w:name="_Toc391893754"/>
      <w:bookmarkStart w:id="90" w:name="_Toc392085431"/>
      <w:bookmarkStart w:id="91" w:name="_Toc392086123"/>
      <w:bookmarkStart w:id="92" w:name="_Toc392601513"/>
      <w:r w:rsidRPr="006A29BE">
        <w:rPr>
          <w:b w:val="0"/>
          <w:szCs w:val="24"/>
        </w:rPr>
        <w:t xml:space="preserve">Требования к структуре и функционированию </w:t>
      </w:r>
      <w:r w:rsidR="00EB0090" w:rsidRPr="006A29BE">
        <w:rPr>
          <w:b w:val="0"/>
          <w:szCs w:val="24"/>
        </w:rPr>
        <w:t>С</w:t>
      </w:r>
      <w:r w:rsidRPr="006A29BE">
        <w:rPr>
          <w:b w:val="0"/>
          <w:szCs w:val="24"/>
        </w:rPr>
        <w:t>истемы</w:t>
      </w:r>
      <w:bookmarkEnd w:id="89"/>
      <w:bookmarkEnd w:id="90"/>
      <w:bookmarkEnd w:id="91"/>
      <w:bookmarkEnd w:id="92"/>
      <w:r w:rsidR="002E0502" w:rsidRPr="006A29BE">
        <w:rPr>
          <w:b w:val="0"/>
          <w:szCs w:val="24"/>
        </w:rPr>
        <w:t>.</w:t>
      </w:r>
    </w:p>
    <w:p w14:paraId="310C4F99" w14:textId="7FB0E3B4" w:rsidR="0086760D" w:rsidRPr="006A29BE" w:rsidRDefault="00C412FF" w:rsidP="006A1E14">
      <w:pPr>
        <w:pStyle w:val="ESKDtabletxt"/>
        <w:numPr>
          <w:ilvl w:val="3"/>
          <w:numId w:val="5"/>
        </w:numPr>
        <w:tabs>
          <w:tab w:val="clear" w:pos="1134"/>
          <w:tab w:val="left" w:pos="1418"/>
          <w:tab w:val="left" w:pos="1560"/>
          <w:tab w:val="left" w:pos="1843"/>
        </w:tabs>
        <w:spacing w:before="120" w:line="240" w:lineRule="auto"/>
        <w:ind w:left="0" w:firstLine="709"/>
        <w:jc w:val="both"/>
        <w:rPr>
          <w:b w:val="0"/>
        </w:rPr>
      </w:pPr>
      <w:r w:rsidRPr="006A29BE">
        <w:rPr>
          <w:b w:val="0"/>
        </w:rPr>
        <w:t>Пере</w:t>
      </w:r>
      <w:bookmarkStart w:id="93" w:name="Подсистемы"/>
      <w:bookmarkEnd w:id="93"/>
      <w:r w:rsidRPr="006A29BE">
        <w:rPr>
          <w:b w:val="0"/>
        </w:rPr>
        <w:t>чень подсистем, их назначение и основные характеристики</w:t>
      </w:r>
      <w:r w:rsidR="002E0502" w:rsidRPr="006A29BE">
        <w:rPr>
          <w:b w:val="0"/>
        </w:rPr>
        <w:t>.</w:t>
      </w:r>
    </w:p>
    <w:p w14:paraId="3CF54C5C" w14:textId="77777777" w:rsidR="00FC7429" w:rsidRPr="006A29BE" w:rsidRDefault="00496C8E" w:rsidP="0046765A">
      <w:pPr>
        <w:tabs>
          <w:tab w:val="left" w:pos="851"/>
          <w:tab w:val="left" w:pos="1418"/>
          <w:tab w:val="left" w:pos="1560"/>
        </w:tabs>
        <w:spacing w:line="240" w:lineRule="auto"/>
        <w:ind w:firstLine="709"/>
        <w:jc w:val="both"/>
      </w:pPr>
      <w:r w:rsidRPr="006A29BE">
        <w:t xml:space="preserve">Система должна содержать следующие отраслевые и функциональные подсистемы: </w:t>
      </w:r>
    </w:p>
    <w:p w14:paraId="36E0E114" w14:textId="5833109D" w:rsidR="00FC7429" w:rsidRPr="006A29BE" w:rsidRDefault="0039345E" w:rsidP="00D77A6A">
      <w:pPr>
        <w:pStyle w:val="a0"/>
        <w:numPr>
          <w:ilvl w:val="0"/>
          <w:numId w:val="24"/>
        </w:numPr>
        <w:tabs>
          <w:tab w:val="left" w:pos="1560"/>
        </w:tabs>
        <w:spacing w:line="240" w:lineRule="auto"/>
        <w:ind w:hanging="1004"/>
        <w:jc w:val="both"/>
      </w:pPr>
      <w:r w:rsidRPr="006A29BE">
        <w:t>Централизованное хранилище</w:t>
      </w:r>
      <w:r w:rsidR="00496C8E" w:rsidRPr="006A29BE">
        <w:t xml:space="preserve"> пространственных данных региона</w:t>
      </w:r>
      <w:r w:rsidR="00FC7429" w:rsidRPr="006A29BE">
        <w:t>;</w:t>
      </w:r>
    </w:p>
    <w:p w14:paraId="1FD87EE8" w14:textId="40B5113D" w:rsidR="00FC7429" w:rsidRPr="006A29BE" w:rsidRDefault="00496C8E" w:rsidP="00D77A6A">
      <w:pPr>
        <w:pStyle w:val="a0"/>
        <w:numPr>
          <w:ilvl w:val="0"/>
          <w:numId w:val="24"/>
        </w:numPr>
        <w:tabs>
          <w:tab w:val="left" w:pos="1560"/>
        </w:tabs>
        <w:spacing w:line="240" w:lineRule="auto"/>
        <w:ind w:hanging="1004"/>
        <w:jc w:val="both"/>
      </w:pPr>
      <w:r w:rsidRPr="006A29BE">
        <w:t>Земельный фонд и имущество</w:t>
      </w:r>
      <w:r w:rsidR="00FC7429" w:rsidRPr="006A29BE">
        <w:t>;</w:t>
      </w:r>
      <w:r w:rsidRPr="006A29BE">
        <w:t xml:space="preserve"> </w:t>
      </w:r>
    </w:p>
    <w:p w14:paraId="47DE5201" w14:textId="5D7E92D0" w:rsidR="00FC7429" w:rsidRPr="006A29BE" w:rsidRDefault="00496C8E" w:rsidP="00D77A6A">
      <w:pPr>
        <w:pStyle w:val="a0"/>
        <w:numPr>
          <w:ilvl w:val="0"/>
          <w:numId w:val="24"/>
        </w:numPr>
        <w:tabs>
          <w:tab w:val="left" w:pos="1560"/>
        </w:tabs>
        <w:spacing w:line="240" w:lineRule="auto"/>
        <w:ind w:hanging="1004"/>
        <w:jc w:val="both"/>
      </w:pPr>
      <w:r w:rsidRPr="006A29BE">
        <w:t>Сельское хозяйство</w:t>
      </w:r>
      <w:r w:rsidR="00FC7429" w:rsidRPr="006A29BE">
        <w:t>;</w:t>
      </w:r>
    </w:p>
    <w:p w14:paraId="0E25FEE1" w14:textId="4D081CD0" w:rsidR="00FC7429" w:rsidRPr="006A29BE" w:rsidRDefault="00496C8E" w:rsidP="00D77A6A">
      <w:pPr>
        <w:pStyle w:val="a0"/>
        <w:numPr>
          <w:ilvl w:val="0"/>
          <w:numId w:val="24"/>
        </w:numPr>
        <w:tabs>
          <w:tab w:val="left" w:pos="1560"/>
        </w:tabs>
        <w:spacing w:line="240" w:lineRule="auto"/>
        <w:ind w:hanging="1004"/>
        <w:jc w:val="both"/>
      </w:pPr>
      <w:r w:rsidRPr="006A29BE">
        <w:t>Рыбное хозяйство</w:t>
      </w:r>
      <w:r w:rsidR="00FC7429" w:rsidRPr="006A29BE">
        <w:t>;</w:t>
      </w:r>
    </w:p>
    <w:p w14:paraId="1EECD0D3" w14:textId="5CE2651C" w:rsidR="00FC7429" w:rsidRPr="006A29BE" w:rsidRDefault="00496C8E" w:rsidP="00D77A6A">
      <w:pPr>
        <w:pStyle w:val="a0"/>
        <w:numPr>
          <w:ilvl w:val="0"/>
          <w:numId w:val="24"/>
        </w:numPr>
        <w:tabs>
          <w:tab w:val="left" w:pos="1560"/>
        </w:tabs>
        <w:spacing w:line="240" w:lineRule="auto"/>
        <w:ind w:hanging="1004"/>
        <w:jc w:val="both"/>
      </w:pPr>
      <w:r w:rsidRPr="006A29BE">
        <w:t>Лесное хозяйство</w:t>
      </w:r>
      <w:r w:rsidR="00FC7429" w:rsidRPr="006A29BE">
        <w:t>;</w:t>
      </w:r>
    </w:p>
    <w:p w14:paraId="3953945A" w14:textId="65F9E684" w:rsidR="00FC7429" w:rsidRPr="006A29BE" w:rsidRDefault="00FC7429" w:rsidP="00D77A6A">
      <w:pPr>
        <w:pStyle w:val="a0"/>
        <w:numPr>
          <w:ilvl w:val="0"/>
          <w:numId w:val="24"/>
        </w:numPr>
        <w:tabs>
          <w:tab w:val="left" w:pos="1560"/>
        </w:tabs>
        <w:spacing w:line="240" w:lineRule="auto"/>
        <w:ind w:hanging="1004"/>
        <w:jc w:val="both"/>
      </w:pPr>
      <w:r w:rsidRPr="006A29BE">
        <w:t>Строительство;</w:t>
      </w:r>
    </w:p>
    <w:p w14:paraId="6E78AD9B" w14:textId="7D8C8FC0" w:rsidR="00C92D3B" w:rsidRPr="006A29BE" w:rsidRDefault="00496C8E" w:rsidP="00D77A6A">
      <w:pPr>
        <w:pStyle w:val="a0"/>
        <w:numPr>
          <w:ilvl w:val="0"/>
          <w:numId w:val="24"/>
        </w:numPr>
        <w:tabs>
          <w:tab w:val="left" w:pos="1560"/>
        </w:tabs>
        <w:spacing w:line="240" w:lineRule="auto"/>
        <w:ind w:hanging="1004"/>
        <w:jc w:val="both"/>
      </w:pPr>
      <w:r w:rsidRPr="006A29BE">
        <w:t xml:space="preserve">Интеграционный портал. </w:t>
      </w:r>
    </w:p>
    <w:p w14:paraId="50DCD052" w14:textId="26A90DAB" w:rsidR="00496C8E" w:rsidRPr="006A29BE" w:rsidRDefault="00496C8E" w:rsidP="000C7A98">
      <w:pPr>
        <w:tabs>
          <w:tab w:val="left" w:pos="851"/>
          <w:tab w:val="left" w:pos="1560"/>
        </w:tabs>
        <w:spacing w:line="240" w:lineRule="auto"/>
        <w:ind w:firstLine="709"/>
        <w:jc w:val="both"/>
      </w:pPr>
      <w:r w:rsidRPr="006A29BE">
        <w:t xml:space="preserve">Пространственные данные Системы должны состоять из актуальных данных ДЗЗ, производных слоев, созданных на основе актуальных данных ДЗЗ, а также других слоев, имеющихся в наличии и актуальных для использования в интересах управления </w:t>
      </w:r>
      <w:r w:rsidR="00BD5E24" w:rsidRPr="006A29BE">
        <w:t>ИОГВ</w:t>
      </w:r>
      <w:r w:rsidRPr="006A29BE">
        <w:t xml:space="preserve"> КК. </w:t>
      </w:r>
    </w:p>
    <w:p w14:paraId="607C43C3" w14:textId="72AFFA73" w:rsidR="00034EF1" w:rsidRPr="006A29BE" w:rsidRDefault="00496C8E" w:rsidP="000C7A98">
      <w:pPr>
        <w:spacing w:line="240" w:lineRule="auto"/>
        <w:ind w:firstLine="709"/>
        <w:jc w:val="both"/>
        <w:rPr>
          <w:rFonts w:eastAsiaTheme="minorHAnsi"/>
          <w:lang w:eastAsia="en-US"/>
        </w:rPr>
      </w:pPr>
      <w:r w:rsidRPr="006A29BE">
        <w:t>Подсистема «</w:t>
      </w:r>
      <w:r w:rsidR="0039345E" w:rsidRPr="006A29BE">
        <w:t xml:space="preserve">Централизованное хранилище </w:t>
      </w:r>
      <w:r w:rsidRPr="006A29BE">
        <w:t>пространственных данных</w:t>
      </w:r>
      <w:r w:rsidR="0039345E" w:rsidRPr="006A29BE">
        <w:t xml:space="preserve"> региона</w:t>
      </w:r>
      <w:r w:rsidRPr="006A29BE">
        <w:t xml:space="preserve">» </w:t>
      </w:r>
      <w:r w:rsidR="00034EF1" w:rsidRPr="006A29BE">
        <w:rPr>
          <w:rFonts w:eastAsiaTheme="minorHAnsi"/>
          <w:lang w:eastAsia="en-US"/>
        </w:rPr>
        <w:t>предназначена для ведения базовых и отраслевых пространственных данных Камчатско</w:t>
      </w:r>
      <w:r w:rsidR="000B3BE7" w:rsidRPr="006A29BE">
        <w:rPr>
          <w:rFonts w:eastAsiaTheme="minorHAnsi"/>
          <w:lang w:eastAsia="en-US"/>
        </w:rPr>
        <w:t>го</w:t>
      </w:r>
      <w:r w:rsidR="00034EF1" w:rsidRPr="006A29BE">
        <w:rPr>
          <w:rFonts w:eastAsiaTheme="minorHAnsi"/>
          <w:lang w:eastAsia="en-US"/>
        </w:rPr>
        <w:t xml:space="preserve"> </w:t>
      </w:r>
      <w:r w:rsidR="000B3BE7" w:rsidRPr="006A29BE">
        <w:rPr>
          <w:rFonts w:eastAsiaTheme="minorHAnsi"/>
          <w:lang w:eastAsia="en-US"/>
        </w:rPr>
        <w:t>края</w:t>
      </w:r>
      <w:r w:rsidR="00034EF1" w:rsidRPr="006A29BE">
        <w:rPr>
          <w:rFonts w:eastAsiaTheme="minorHAnsi"/>
          <w:lang w:eastAsia="en-US"/>
        </w:rPr>
        <w:t xml:space="preserve"> с целью обеспечения доступа органов власти, граждан и организаций к ПД, предоставления ПД смежным отраслевым подсистемам деловых процессов исполнительных органов государственной власти и органов местного самоуправления Камчатско</w:t>
      </w:r>
      <w:r w:rsidR="009A34AF" w:rsidRPr="006A29BE">
        <w:rPr>
          <w:rFonts w:eastAsiaTheme="minorHAnsi"/>
          <w:lang w:eastAsia="en-US"/>
        </w:rPr>
        <w:t>го</w:t>
      </w:r>
      <w:r w:rsidR="00034EF1" w:rsidRPr="006A29BE">
        <w:rPr>
          <w:rFonts w:eastAsiaTheme="minorHAnsi"/>
          <w:lang w:eastAsia="en-US"/>
        </w:rPr>
        <w:t xml:space="preserve"> </w:t>
      </w:r>
      <w:r w:rsidR="009A34AF" w:rsidRPr="006A29BE">
        <w:rPr>
          <w:rFonts w:eastAsiaTheme="minorHAnsi"/>
          <w:lang w:eastAsia="en-US"/>
        </w:rPr>
        <w:t>края</w:t>
      </w:r>
      <w:r w:rsidR="00034EF1" w:rsidRPr="006A29BE">
        <w:rPr>
          <w:rFonts w:eastAsiaTheme="minorHAnsi"/>
          <w:lang w:eastAsia="en-US"/>
        </w:rPr>
        <w:t>.</w:t>
      </w:r>
    </w:p>
    <w:p w14:paraId="38B7D51E" w14:textId="6B8EAD65" w:rsidR="00034EF1" w:rsidRPr="006A29BE" w:rsidRDefault="00E06A48" w:rsidP="000C7A98">
      <w:pPr>
        <w:spacing w:line="240" w:lineRule="auto"/>
        <w:ind w:firstLine="709"/>
        <w:jc w:val="both"/>
        <w:rPr>
          <w:snapToGrid w:val="0"/>
          <w:color w:val="000000" w:themeColor="text1"/>
        </w:rPr>
      </w:pPr>
      <w:r w:rsidRPr="006A29BE">
        <w:t xml:space="preserve">Подсистема «Земельный фонд и имущество» предназначена </w:t>
      </w:r>
      <w:r w:rsidR="00F50660" w:rsidRPr="006A29BE">
        <w:t xml:space="preserve">для </w:t>
      </w:r>
      <w:r w:rsidR="00F50660" w:rsidRPr="006A29BE">
        <w:rPr>
          <w:snapToGrid w:val="0"/>
          <w:color w:val="000000" w:themeColor="text1"/>
        </w:rPr>
        <w:t>Министерства</w:t>
      </w:r>
      <w:r w:rsidR="00653A09" w:rsidRPr="006A29BE">
        <w:rPr>
          <w:snapToGrid w:val="0"/>
          <w:color w:val="000000" w:themeColor="text1"/>
        </w:rPr>
        <w:t xml:space="preserve"> имущественных и земельных отношений Камчатского края с целью решения ведомственных задач. </w:t>
      </w:r>
    </w:p>
    <w:p w14:paraId="30090EBB" w14:textId="5AED078D" w:rsidR="00653A09" w:rsidRPr="006A29BE" w:rsidRDefault="00653A09" w:rsidP="000C7A98">
      <w:pPr>
        <w:spacing w:line="240" w:lineRule="auto"/>
        <w:ind w:firstLine="709"/>
        <w:jc w:val="both"/>
        <w:rPr>
          <w:snapToGrid w:val="0"/>
          <w:color w:val="000000" w:themeColor="text1"/>
        </w:rPr>
      </w:pPr>
      <w:r w:rsidRPr="006A29BE">
        <w:t xml:space="preserve">Подсистема «Сельское хозяйство» предназначена для </w:t>
      </w:r>
      <w:r w:rsidR="00F07C76" w:rsidRPr="006A29BE">
        <w:t>Министерства</w:t>
      </w:r>
      <w:r w:rsidR="00490E4B" w:rsidRPr="006A29BE">
        <w:t xml:space="preserve"> сельского хозяйства, пищевой и перерабатывающей промышленности Камчатского края </w:t>
      </w:r>
      <w:r w:rsidRPr="006A29BE">
        <w:t>с</w:t>
      </w:r>
      <w:r w:rsidRPr="006A29BE">
        <w:rPr>
          <w:snapToGrid w:val="0"/>
          <w:color w:val="000000" w:themeColor="text1"/>
        </w:rPr>
        <w:t xml:space="preserve"> целью решения ведомственных задач. </w:t>
      </w:r>
    </w:p>
    <w:p w14:paraId="5DD834EB" w14:textId="1DDD7AC1" w:rsidR="00267345" w:rsidRPr="006A29BE" w:rsidRDefault="00267345" w:rsidP="000C7A98">
      <w:pPr>
        <w:spacing w:line="240" w:lineRule="auto"/>
        <w:ind w:firstLine="709"/>
        <w:jc w:val="both"/>
        <w:rPr>
          <w:snapToGrid w:val="0"/>
          <w:color w:val="000000" w:themeColor="text1"/>
        </w:rPr>
      </w:pPr>
      <w:r w:rsidRPr="006A29BE">
        <w:t xml:space="preserve">Подсистема «Рыбное хозяйство» предназначена для </w:t>
      </w:r>
      <w:r w:rsidR="00F07C76" w:rsidRPr="006A29BE">
        <w:rPr>
          <w:snapToGrid w:val="0"/>
          <w:color w:val="000000" w:themeColor="text1"/>
        </w:rPr>
        <w:t>Министерства</w:t>
      </w:r>
      <w:r w:rsidRPr="006A29BE">
        <w:rPr>
          <w:snapToGrid w:val="0"/>
          <w:color w:val="000000" w:themeColor="text1"/>
        </w:rPr>
        <w:t xml:space="preserve"> </w:t>
      </w:r>
      <w:r w:rsidR="003B547B" w:rsidRPr="006A29BE">
        <w:rPr>
          <w:snapToGrid w:val="0"/>
          <w:color w:val="000000" w:themeColor="text1"/>
        </w:rPr>
        <w:t>рыбного</w:t>
      </w:r>
      <w:r w:rsidRPr="006A29BE">
        <w:rPr>
          <w:snapToGrid w:val="0"/>
          <w:color w:val="000000" w:themeColor="text1"/>
        </w:rPr>
        <w:t xml:space="preserve"> хозяйства Камчатского края с целью решения ведомственных задач. </w:t>
      </w:r>
    </w:p>
    <w:p w14:paraId="37D1234E" w14:textId="77777777" w:rsidR="00267345" w:rsidRPr="006A29BE" w:rsidRDefault="00267345" w:rsidP="000C7A98">
      <w:pPr>
        <w:spacing w:line="240" w:lineRule="auto"/>
        <w:ind w:firstLine="709"/>
        <w:jc w:val="both"/>
        <w:rPr>
          <w:snapToGrid w:val="0"/>
          <w:color w:val="000000" w:themeColor="text1"/>
        </w:rPr>
      </w:pPr>
      <w:r w:rsidRPr="006A29BE">
        <w:t xml:space="preserve">Подсистема «Лесное хозяйство» предназначена для </w:t>
      </w:r>
      <w:r w:rsidR="006541DE" w:rsidRPr="006A29BE">
        <w:t>А</w:t>
      </w:r>
      <w:r w:rsidR="003B547B" w:rsidRPr="006A29BE">
        <w:t>гентства лесного хозяйства и охраны животного мира Камчатского края</w:t>
      </w:r>
      <w:r w:rsidRPr="006A29BE">
        <w:rPr>
          <w:snapToGrid w:val="0"/>
          <w:color w:val="000000" w:themeColor="text1"/>
        </w:rPr>
        <w:t xml:space="preserve"> с целью решения ведомственных задач. </w:t>
      </w:r>
    </w:p>
    <w:p w14:paraId="6F99209A" w14:textId="03CF0564" w:rsidR="00267345" w:rsidRPr="006A29BE" w:rsidRDefault="00267345" w:rsidP="000C7A98">
      <w:pPr>
        <w:spacing w:line="240" w:lineRule="auto"/>
        <w:ind w:firstLine="709"/>
        <w:jc w:val="both"/>
        <w:rPr>
          <w:snapToGrid w:val="0"/>
          <w:color w:val="000000" w:themeColor="text1"/>
        </w:rPr>
      </w:pPr>
      <w:r w:rsidRPr="006A29BE">
        <w:t xml:space="preserve">Подсистема «Строительство» предназначена для </w:t>
      </w:r>
      <w:r w:rsidR="00F07C76" w:rsidRPr="006A29BE">
        <w:rPr>
          <w:snapToGrid w:val="0"/>
          <w:color w:val="000000" w:themeColor="text1"/>
        </w:rPr>
        <w:t>Министерства</w:t>
      </w:r>
      <w:r w:rsidRPr="006A29BE">
        <w:rPr>
          <w:snapToGrid w:val="0"/>
          <w:color w:val="000000" w:themeColor="text1"/>
        </w:rPr>
        <w:t xml:space="preserve"> </w:t>
      </w:r>
      <w:r w:rsidR="003B547B" w:rsidRPr="006A29BE">
        <w:rPr>
          <w:snapToGrid w:val="0"/>
          <w:color w:val="000000" w:themeColor="text1"/>
        </w:rPr>
        <w:t xml:space="preserve">строительства </w:t>
      </w:r>
      <w:r w:rsidRPr="006A29BE">
        <w:rPr>
          <w:snapToGrid w:val="0"/>
          <w:color w:val="000000" w:themeColor="text1"/>
        </w:rPr>
        <w:t xml:space="preserve">Камчатского края с целью решения ведомственных задач. </w:t>
      </w:r>
    </w:p>
    <w:p w14:paraId="5C287CC2" w14:textId="77777777" w:rsidR="00267345" w:rsidRPr="006A29BE" w:rsidRDefault="00267345" w:rsidP="000C7A98">
      <w:pPr>
        <w:spacing w:line="240" w:lineRule="auto"/>
        <w:ind w:firstLine="709"/>
        <w:jc w:val="both"/>
        <w:rPr>
          <w:snapToGrid w:val="0"/>
          <w:color w:val="000000" w:themeColor="text1"/>
        </w:rPr>
      </w:pPr>
      <w:r w:rsidRPr="006A29BE">
        <w:t xml:space="preserve">Подсистема «Интеграционный портал» предназначена для </w:t>
      </w:r>
      <w:r w:rsidRPr="006A29BE">
        <w:rPr>
          <w:snapToGrid w:val="0"/>
          <w:color w:val="000000" w:themeColor="text1"/>
        </w:rPr>
        <w:t>интеграции доступа к геоинформационным базам данных соответствующих Отраслевых подсистем через специализированные Рабочие столы</w:t>
      </w:r>
      <w:r w:rsidR="00091910" w:rsidRPr="006A29BE">
        <w:rPr>
          <w:snapToGrid w:val="0"/>
          <w:color w:val="000000" w:themeColor="text1"/>
        </w:rPr>
        <w:t>.</w:t>
      </w:r>
    </w:p>
    <w:p w14:paraId="7A3778FA" w14:textId="4D2B50C4" w:rsidR="0086760D" w:rsidRPr="006A29BE" w:rsidRDefault="006541DE" w:rsidP="006A1E14">
      <w:pPr>
        <w:pStyle w:val="2"/>
        <w:numPr>
          <w:ilvl w:val="2"/>
          <w:numId w:val="5"/>
        </w:numPr>
        <w:spacing w:before="120" w:line="240" w:lineRule="auto"/>
        <w:ind w:left="0" w:firstLine="709"/>
        <w:contextualSpacing w:val="0"/>
        <w:jc w:val="both"/>
        <w:rPr>
          <w:b w:val="0"/>
          <w:szCs w:val="24"/>
        </w:rPr>
      </w:pPr>
      <w:r w:rsidRPr="006A29BE">
        <w:rPr>
          <w:b w:val="0"/>
          <w:szCs w:val="24"/>
        </w:rPr>
        <w:lastRenderedPageBreak/>
        <w:t xml:space="preserve"> </w:t>
      </w:r>
      <w:bookmarkStart w:id="94" w:name="_Toc391893755"/>
      <w:bookmarkStart w:id="95" w:name="_Toc392085432"/>
      <w:bookmarkStart w:id="96" w:name="_Toc392086124"/>
      <w:bookmarkStart w:id="97" w:name="_Toc392601514"/>
      <w:r w:rsidR="00C412FF" w:rsidRPr="006A29BE">
        <w:rPr>
          <w:b w:val="0"/>
          <w:szCs w:val="24"/>
        </w:rPr>
        <w:t xml:space="preserve">Требования к способам и средствам связи для информационного обмена между компонентами </w:t>
      </w:r>
      <w:r w:rsidR="00EB0090" w:rsidRPr="006A29BE">
        <w:rPr>
          <w:b w:val="0"/>
          <w:szCs w:val="24"/>
        </w:rPr>
        <w:t>С</w:t>
      </w:r>
      <w:r w:rsidR="00C412FF" w:rsidRPr="006A29BE">
        <w:rPr>
          <w:b w:val="0"/>
          <w:szCs w:val="24"/>
        </w:rPr>
        <w:t>истемы</w:t>
      </w:r>
      <w:bookmarkEnd w:id="94"/>
      <w:bookmarkEnd w:id="95"/>
      <w:bookmarkEnd w:id="96"/>
      <w:bookmarkEnd w:id="97"/>
      <w:r w:rsidR="002E0502" w:rsidRPr="006A29BE">
        <w:rPr>
          <w:b w:val="0"/>
          <w:szCs w:val="24"/>
        </w:rPr>
        <w:t>.</w:t>
      </w:r>
    </w:p>
    <w:p w14:paraId="3D290369" w14:textId="1A93E00E" w:rsidR="00C412FF" w:rsidRPr="006A29BE" w:rsidRDefault="00B3057F" w:rsidP="006A1E14">
      <w:pPr>
        <w:tabs>
          <w:tab w:val="left" w:pos="1560"/>
        </w:tabs>
        <w:spacing w:line="240" w:lineRule="auto"/>
        <w:ind w:firstLine="709"/>
        <w:jc w:val="both"/>
      </w:pPr>
      <w:r w:rsidRPr="006A29BE">
        <w:t>Подсистемы, в</w:t>
      </w:r>
      <w:r w:rsidR="00C412FF" w:rsidRPr="006A29BE">
        <w:t xml:space="preserve">ходящие в состав </w:t>
      </w:r>
      <w:r w:rsidR="00327971" w:rsidRPr="006A29BE">
        <w:t>Системы</w:t>
      </w:r>
      <w:r w:rsidRPr="006A29BE">
        <w:t>,</w:t>
      </w:r>
      <w:r w:rsidR="00327971" w:rsidRPr="006A29BE">
        <w:t xml:space="preserve"> </w:t>
      </w:r>
      <w:r w:rsidR="00C412FF" w:rsidRPr="006A29BE">
        <w:t xml:space="preserve">в процессе функционирования должны </w:t>
      </w:r>
      <w:r w:rsidR="004C1190" w:rsidRPr="006A29BE">
        <w:t xml:space="preserve">вести </w:t>
      </w:r>
      <w:r w:rsidR="00C412FF" w:rsidRPr="006A29BE">
        <w:t>обмен информацией на основе открытых форматов обмена данными, используя для этого входящие в их состав модули информационного взаимодействия.</w:t>
      </w:r>
    </w:p>
    <w:p w14:paraId="69749EE5" w14:textId="7991DBA2" w:rsidR="0086760D" w:rsidRPr="006A29BE" w:rsidRDefault="0026690F" w:rsidP="006A1E14">
      <w:pPr>
        <w:pStyle w:val="2"/>
        <w:numPr>
          <w:ilvl w:val="2"/>
          <w:numId w:val="5"/>
        </w:numPr>
        <w:spacing w:before="120" w:line="240" w:lineRule="auto"/>
        <w:ind w:left="0" w:firstLine="709"/>
        <w:contextualSpacing w:val="0"/>
        <w:jc w:val="both"/>
        <w:rPr>
          <w:b w:val="0"/>
          <w:szCs w:val="24"/>
        </w:rPr>
      </w:pPr>
      <w:r w:rsidRPr="006A29BE">
        <w:rPr>
          <w:b w:val="0"/>
          <w:szCs w:val="24"/>
        </w:rPr>
        <w:t xml:space="preserve"> </w:t>
      </w:r>
      <w:bookmarkStart w:id="98" w:name="_Toc391893756"/>
      <w:bookmarkStart w:id="99" w:name="_Toc392085433"/>
      <w:bookmarkStart w:id="100" w:name="_Toc392086125"/>
      <w:bookmarkStart w:id="101" w:name="_Toc392601515"/>
      <w:r w:rsidRPr="006A29BE">
        <w:rPr>
          <w:b w:val="0"/>
          <w:szCs w:val="24"/>
        </w:rPr>
        <w:t>Требования к характеристикам взаимосвязей</w:t>
      </w:r>
      <w:r w:rsidR="00F50660" w:rsidRPr="006A29BE">
        <w:rPr>
          <w:b w:val="0"/>
          <w:szCs w:val="24"/>
        </w:rPr>
        <w:t>,</w:t>
      </w:r>
      <w:r w:rsidRPr="006A29BE">
        <w:rPr>
          <w:b w:val="0"/>
          <w:szCs w:val="24"/>
        </w:rPr>
        <w:t xml:space="preserve"> создаваемой Системы</w:t>
      </w:r>
      <w:r w:rsidR="00F50660" w:rsidRPr="006A29BE">
        <w:rPr>
          <w:b w:val="0"/>
          <w:szCs w:val="24"/>
        </w:rPr>
        <w:t>,</w:t>
      </w:r>
      <w:r w:rsidRPr="006A29BE">
        <w:rPr>
          <w:b w:val="0"/>
          <w:szCs w:val="24"/>
        </w:rPr>
        <w:t xml:space="preserve"> с </w:t>
      </w:r>
      <w:r w:rsidR="003D763E" w:rsidRPr="006A29BE">
        <w:rPr>
          <w:b w:val="0"/>
          <w:szCs w:val="24"/>
        </w:rPr>
        <w:t>внешними</w:t>
      </w:r>
      <w:r w:rsidR="00F07C76" w:rsidRPr="006A29BE">
        <w:rPr>
          <w:b w:val="0"/>
          <w:szCs w:val="24"/>
        </w:rPr>
        <w:t xml:space="preserve"> </w:t>
      </w:r>
      <w:r w:rsidRPr="006A29BE">
        <w:rPr>
          <w:b w:val="0"/>
          <w:szCs w:val="24"/>
        </w:rPr>
        <w:t>системами</w:t>
      </w:r>
      <w:bookmarkEnd w:id="98"/>
      <w:bookmarkEnd w:id="99"/>
      <w:bookmarkEnd w:id="100"/>
      <w:bookmarkEnd w:id="101"/>
      <w:r w:rsidR="002E0502" w:rsidRPr="006A29BE">
        <w:rPr>
          <w:b w:val="0"/>
          <w:szCs w:val="24"/>
        </w:rPr>
        <w:t>.</w:t>
      </w:r>
    </w:p>
    <w:p w14:paraId="440CE332" w14:textId="77777777" w:rsidR="006A6579" w:rsidRPr="006A6579" w:rsidRDefault="006A6579" w:rsidP="006A6579">
      <w:pPr>
        <w:pStyle w:val="ESKDtabletxt"/>
        <w:numPr>
          <w:ilvl w:val="3"/>
          <w:numId w:val="5"/>
        </w:numPr>
        <w:tabs>
          <w:tab w:val="clear" w:pos="1134"/>
          <w:tab w:val="left" w:pos="1418"/>
          <w:tab w:val="left" w:pos="1560"/>
          <w:tab w:val="left" w:pos="1843"/>
        </w:tabs>
        <w:spacing w:before="120" w:line="240" w:lineRule="auto"/>
        <w:ind w:left="0" w:firstLine="709"/>
        <w:jc w:val="both"/>
        <w:rPr>
          <w:b w:val="0"/>
        </w:rPr>
      </w:pPr>
      <w:bookmarkStart w:id="102" w:name="_Toc391893758"/>
      <w:bookmarkStart w:id="103" w:name="_Toc392085435"/>
      <w:bookmarkStart w:id="104" w:name="_Toc392086127"/>
      <w:bookmarkStart w:id="105" w:name="_Toc392601517"/>
      <w:r w:rsidRPr="006A6579">
        <w:rPr>
          <w:b w:val="0"/>
        </w:rPr>
        <w:t xml:space="preserve">Предоставление геопространственной информации во внешние информационные системы должно осуществляться по протоколу HTTP в соответствии со спецификацией OGС Web Map Service (WMS). </w:t>
      </w:r>
    </w:p>
    <w:p w14:paraId="3D74DD17" w14:textId="77777777" w:rsidR="006A6579" w:rsidRPr="006A6579" w:rsidRDefault="006A6579" w:rsidP="006A6579">
      <w:pPr>
        <w:pStyle w:val="ESKDtabletxt"/>
        <w:numPr>
          <w:ilvl w:val="3"/>
          <w:numId w:val="5"/>
        </w:numPr>
        <w:tabs>
          <w:tab w:val="clear" w:pos="1134"/>
          <w:tab w:val="left" w:pos="1418"/>
          <w:tab w:val="left" w:pos="1560"/>
          <w:tab w:val="left" w:pos="1843"/>
        </w:tabs>
        <w:spacing w:before="120" w:line="240" w:lineRule="auto"/>
        <w:ind w:left="0" w:firstLine="709"/>
        <w:jc w:val="both"/>
        <w:rPr>
          <w:b w:val="0"/>
        </w:rPr>
      </w:pPr>
      <w:r w:rsidRPr="006A6579">
        <w:rPr>
          <w:b w:val="0"/>
        </w:rPr>
        <w:t>Использование в электронных картах Системы геопространственных данных, физически находящихся во внешних информационных источниках, должно осуществляться по протоколу HTTP, в соответствии со спецификацией OGС Web Map Service (WMS).</w:t>
      </w:r>
    </w:p>
    <w:p w14:paraId="475292B9" w14:textId="77777777" w:rsidR="006A6579" w:rsidRDefault="006A6579" w:rsidP="006A6579">
      <w:pPr>
        <w:pStyle w:val="ESKDtabletxt"/>
        <w:numPr>
          <w:ilvl w:val="3"/>
          <w:numId w:val="5"/>
        </w:numPr>
        <w:tabs>
          <w:tab w:val="clear" w:pos="1134"/>
          <w:tab w:val="left" w:pos="1418"/>
          <w:tab w:val="left" w:pos="1560"/>
          <w:tab w:val="left" w:pos="1843"/>
        </w:tabs>
        <w:spacing w:before="120" w:line="240" w:lineRule="auto"/>
        <w:ind w:left="0" w:firstLine="709"/>
        <w:jc w:val="both"/>
        <w:rPr>
          <w:rFonts w:eastAsia="Arial Unicode MS"/>
          <w:sz w:val="28"/>
        </w:rPr>
      </w:pPr>
      <w:r w:rsidRPr="006A6579">
        <w:rPr>
          <w:b w:val="0"/>
        </w:rPr>
        <w:t>Взаимодействие с внешними информационными системами в части предоставления из Системы семантической и документальной информации должно осуществляться средствами API Системы, основанном на web-сервисах по протоколу SOAP</w:t>
      </w:r>
      <w:r>
        <w:rPr>
          <w:rFonts w:eastAsia="Arial Unicode MS"/>
          <w:sz w:val="28"/>
        </w:rPr>
        <w:t>.</w:t>
      </w:r>
    </w:p>
    <w:p w14:paraId="28856691" w14:textId="45D3951B" w:rsidR="0086760D" w:rsidRPr="006A29BE" w:rsidRDefault="006A6579" w:rsidP="00A83CD0">
      <w:pPr>
        <w:pStyle w:val="2"/>
        <w:numPr>
          <w:ilvl w:val="2"/>
          <w:numId w:val="5"/>
        </w:numPr>
        <w:spacing w:before="120" w:line="240" w:lineRule="auto"/>
        <w:ind w:left="0" w:firstLine="709"/>
        <w:contextualSpacing w:val="0"/>
        <w:jc w:val="both"/>
        <w:rPr>
          <w:b w:val="0"/>
          <w:szCs w:val="24"/>
        </w:rPr>
      </w:pPr>
      <w:r w:rsidRPr="006A29BE">
        <w:rPr>
          <w:b w:val="0"/>
          <w:szCs w:val="24"/>
        </w:rPr>
        <w:t xml:space="preserve"> </w:t>
      </w:r>
      <w:r w:rsidR="00C412FF" w:rsidRPr="006A29BE">
        <w:rPr>
          <w:b w:val="0"/>
          <w:szCs w:val="24"/>
        </w:rPr>
        <w:t>Требования к надежности</w:t>
      </w:r>
      <w:bookmarkEnd w:id="102"/>
      <w:bookmarkEnd w:id="103"/>
      <w:bookmarkEnd w:id="104"/>
      <w:bookmarkEnd w:id="105"/>
      <w:r w:rsidR="00DB5D28" w:rsidRPr="006A29BE">
        <w:rPr>
          <w:b w:val="0"/>
          <w:szCs w:val="24"/>
        </w:rPr>
        <w:t>.</w:t>
      </w:r>
    </w:p>
    <w:p w14:paraId="20BC9208" w14:textId="77777777" w:rsidR="00582FFF" w:rsidRPr="006A29BE" w:rsidRDefault="00C412FF" w:rsidP="000C7A98">
      <w:pPr>
        <w:spacing w:line="240" w:lineRule="auto"/>
        <w:ind w:firstLine="709"/>
        <w:jc w:val="both"/>
      </w:pPr>
      <w:r w:rsidRPr="006A29BE">
        <w:t>Система должна сохранять работоспособность и обеспечивать восстановление своих функций при возникновении следующих внештатных ситуаций:</w:t>
      </w:r>
    </w:p>
    <w:p w14:paraId="3AD4EBFC" w14:textId="4C42367A" w:rsidR="00331E77" w:rsidRPr="006A29BE" w:rsidRDefault="00C412FF" w:rsidP="00D77A6A">
      <w:pPr>
        <w:pStyle w:val="a0"/>
        <w:numPr>
          <w:ilvl w:val="0"/>
          <w:numId w:val="20"/>
        </w:numPr>
        <w:tabs>
          <w:tab w:val="left" w:pos="1560"/>
        </w:tabs>
        <w:spacing w:line="240" w:lineRule="auto"/>
        <w:ind w:left="0" w:firstLine="993"/>
        <w:contextualSpacing w:val="0"/>
        <w:jc w:val="both"/>
        <w:rPr>
          <w:szCs w:val="24"/>
        </w:rPr>
      </w:pPr>
      <w:proofErr w:type="gramStart"/>
      <w:r w:rsidRPr="006A29BE">
        <w:rPr>
          <w:szCs w:val="24"/>
        </w:rPr>
        <w:t>при</w:t>
      </w:r>
      <w:proofErr w:type="gramEnd"/>
      <w:r w:rsidRPr="006A29BE">
        <w:rPr>
          <w:szCs w:val="24"/>
        </w:rPr>
        <w:t xml:space="preserve">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системы;</w:t>
      </w:r>
    </w:p>
    <w:p w14:paraId="203D1F4F" w14:textId="2006998B" w:rsidR="00331E77" w:rsidRPr="006A29BE" w:rsidRDefault="00C412FF" w:rsidP="00D77A6A">
      <w:pPr>
        <w:pStyle w:val="a0"/>
        <w:numPr>
          <w:ilvl w:val="0"/>
          <w:numId w:val="20"/>
        </w:numPr>
        <w:tabs>
          <w:tab w:val="left" w:pos="1560"/>
        </w:tabs>
        <w:spacing w:line="240" w:lineRule="auto"/>
        <w:ind w:left="0" w:firstLine="993"/>
        <w:contextualSpacing w:val="0"/>
        <w:jc w:val="both"/>
        <w:rPr>
          <w:szCs w:val="24"/>
        </w:rPr>
      </w:pPr>
      <w:proofErr w:type="gramStart"/>
      <w:r w:rsidRPr="006A29BE">
        <w:rPr>
          <w:szCs w:val="24"/>
        </w:rPr>
        <w:t>при</w:t>
      </w:r>
      <w:proofErr w:type="gramEnd"/>
      <w:r w:rsidRPr="006A29BE">
        <w:rPr>
          <w:szCs w:val="24"/>
        </w:rPr>
        <w:t xml:space="preserve"> ошибках в работе аппаратных средств (</w:t>
      </w:r>
      <w:r w:rsidR="000B3BE7" w:rsidRPr="006A29BE">
        <w:rPr>
          <w:szCs w:val="24"/>
        </w:rPr>
        <w:t>кроме носителей</w:t>
      </w:r>
      <w:r w:rsidRPr="006A29BE">
        <w:rPr>
          <w:szCs w:val="24"/>
        </w:rPr>
        <w:t xml:space="preserve"> данных и программ) восстановление функции системы возлагается на ОС;</w:t>
      </w:r>
    </w:p>
    <w:p w14:paraId="260A9BA6" w14:textId="383D2E95" w:rsidR="00C412FF" w:rsidRPr="006A29BE" w:rsidRDefault="00C412FF" w:rsidP="00D77A6A">
      <w:pPr>
        <w:pStyle w:val="a0"/>
        <w:numPr>
          <w:ilvl w:val="0"/>
          <w:numId w:val="20"/>
        </w:numPr>
        <w:tabs>
          <w:tab w:val="left" w:pos="1560"/>
        </w:tabs>
        <w:spacing w:line="240" w:lineRule="auto"/>
        <w:ind w:left="0" w:firstLine="993"/>
        <w:contextualSpacing w:val="0"/>
        <w:jc w:val="both"/>
        <w:rPr>
          <w:szCs w:val="24"/>
        </w:rPr>
      </w:pPr>
      <w:proofErr w:type="gramStart"/>
      <w:r w:rsidRPr="006A29BE">
        <w:rPr>
          <w:szCs w:val="24"/>
        </w:rPr>
        <w:t>при</w:t>
      </w:r>
      <w:proofErr w:type="gramEnd"/>
      <w:r w:rsidRPr="006A29BE">
        <w:rPr>
          <w:szCs w:val="24"/>
        </w:rPr>
        <w:t xml:space="preserve"> ошибках, связанных с программным обеспечением (ОС и драйверы устройств), восстановление работоспособности возлагается на ОС.</w:t>
      </w:r>
    </w:p>
    <w:p w14:paraId="637443AE" w14:textId="36E682BC" w:rsidR="0086760D" w:rsidRPr="006A29BE" w:rsidRDefault="00C412FF" w:rsidP="008B2B33">
      <w:pPr>
        <w:pStyle w:val="2"/>
        <w:numPr>
          <w:ilvl w:val="2"/>
          <w:numId w:val="5"/>
        </w:numPr>
        <w:spacing w:before="120" w:line="240" w:lineRule="auto"/>
        <w:ind w:left="0" w:firstLine="709"/>
        <w:contextualSpacing w:val="0"/>
        <w:jc w:val="both"/>
        <w:rPr>
          <w:b w:val="0"/>
          <w:szCs w:val="24"/>
        </w:rPr>
      </w:pPr>
      <w:bookmarkStart w:id="106" w:name="_Toc391893759"/>
      <w:bookmarkStart w:id="107" w:name="_Toc392085436"/>
      <w:bookmarkStart w:id="108" w:name="_Toc392086128"/>
      <w:bookmarkStart w:id="109" w:name="_Toc392601518"/>
      <w:r w:rsidRPr="006A29BE">
        <w:rPr>
          <w:b w:val="0"/>
          <w:szCs w:val="24"/>
        </w:rPr>
        <w:t>Требования к защите информации от несанкционированного доступа</w:t>
      </w:r>
      <w:bookmarkEnd w:id="106"/>
      <w:bookmarkEnd w:id="107"/>
      <w:bookmarkEnd w:id="108"/>
      <w:bookmarkEnd w:id="109"/>
      <w:r w:rsidR="00DB5D28" w:rsidRPr="006A29BE">
        <w:rPr>
          <w:b w:val="0"/>
          <w:szCs w:val="24"/>
        </w:rPr>
        <w:t>.</w:t>
      </w:r>
    </w:p>
    <w:p w14:paraId="7E55555B" w14:textId="18C5398D" w:rsidR="00582FFF" w:rsidRPr="006A29BE" w:rsidRDefault="00C412FF" w:rsidP="000C7A98">
      <w:pPr>
        <w:spacing w:line="240" w:lineRule="auto"/>
        <w:ind w:firstLine="709"/>
        <w:jc w:val="both"/>
      </w:pPr>
      <w:r w:rsidRPr="006A29BE">
        <w:t xml:space="preserve">Компоненты подсистемы защиты от </w:t>
      </w:r>
      <w:r w:rsidR="003535A8" w:rsidRPr="006A29BE">
        <w:t xml:space="preserve">несанкционированного </w:t>
      </w:r>
      <w:r w:rsidR="000B3BE7" w:rsidRPr="006A29BE">
        <w:t>доступа должны</w:t>
      </w:r>
      <w:r w:rsidRPr="006A29BE">
        <w:t xml:space="preserve"> обеспечивать:</w:t>
      </w:r>
    </w:p>
    <w:p w14:paraId="5EEC9A42" w14:textId="1E30CFBD" w:rsidR="00331E77" w:rsidRPr="006A29BE" w:rsidRDefault="00C412FF" w:rsidP="00D77A6A">
      <w:pPr>
        <w:pStyle w:val="a0"/>
        <w:numPr>
          <w:ilvl w:val="0"/>
          <w:numId w:val="21"/>
        </w:numPr>
        <w:tabs>
          <w:tab w:val="left" w:pos="1134"/>
        </w:tabs>
        <w:spacing w:line="240" w:lineRule="auto"/>
        <w:ind w:left="0" w:firstLine="709"/>
        <w:contextualSpacing w:val="0"/>
        <w:jc w:val="both"/>
        <w:rPr>
          <w:szCs w:val="24"/>
        </w:rPr>
      </w:pPr>
      <w:proofErr w:type="gramStart"/>
      <w:r w:rsidRPr="006A29BE">
        <w:rPr>
          <w:szCs w:val="24"/>
        </w:rPr>
        <w:t>идентификацию</w:t>
      </w:r>
      <w:proofErr w:type="gramEnd"/>
      <w:r w:rsidRPr="006A29BE">
        <w:rPr>
          <w:szCs w:val="24"/>
        </w:rPr>
        <w:t xml:space="preserve"> пользователя;</w:t>
      </w:r>
    </w:p>
    <w:p w14:paraId="15BEFA10" w14:textId="7F31F990" w:rsidR="00331E77" w:rsidRPr="006A29BE" w:rsidRDefault="00C412FF" w:rsidP="00D77A6A">
      <w:pPr>
        <w:pStyle w:val="a0"/>
        <w:numPr>
          <w:ilvl w:val="0"/>
          <w:numId w:val="21"/>
        </w:numPr>
        <w:tabs>
          <w:tab w:val="left" w:pos="1134"/>
        </w:tabs>
        <w:spacing w:line="240" w:lineRule="auto"/>
        <w:ind w:left="0" w:firstLine="709"/>
        <w:contextualSpacing w:val="0"/>
        <w:jc w:val="both"/>
        <w:rPr>
          <w:szCs w:val="24"/>
        </w:rPr>
      </w:pPr>
      <w:proofErr w:type="gramStart"/>
      <w:r w:rsidRPr="006A29BE">
        <w:rPr>
          <w:szCs w:val="24"/>
        </w:rPr>
        <w:t>проверку</w:t>
      </w:r>
      <w:proofErr w:type="gramEnd"/>
      <w:r w:rsidRPr="006A29BE">
        <w:rPr>
          <w:szCs w:val="24"/>
        </w:rPr>
        <w:t xml:space="preserve"> полномочий пользователя при работе с </w:t>
      </w:r>
      <w:r w:rsidR="00EB0090" w:rsidRPr="006A29BE">
        <w:rPr>
          <w:szCs w:val="24"/>
        </w:rPr>
        <w:t>С</w:t>
      </w:r>
      <w:r w:rsidRPr="006A29BE">
        <w:rPr>
          <w:szCs w:val="24"/>
        </w:rPr>
        <w:t>истемой;</w:t>
      </w:r>
    </w:p>
    <w:p w14:paraId="487D5C35" w14:textId="186BA1E3" w:rsidR="00582FFF" w:rsidRPr="006A29BE" w:rsidRDefault="00C412FF" w:rsidP="00D77A6A">
      <w:pPr>
        <w:pStyle w:val="a0"/>
        <w:numPr>
          <w:ilvl w:val="0"/>
          <w:numId w:val="21"/>
        </w:numPr>
        <w:tabs>
          <w:tab w:val="left" w:pos="1134"/>
        </w:tabs>
        <w:spacing w:line="240" w:lineRule="auto"/>
        <w:ind w:left="0" w:firstLine="709"/>
        <w:contextualSpacing w:val="0"/>
        <w:jc w:val="both"/>
        <w:rPr>
          <w:szCs w:val="24"/>
        </w:rPr>
      </w:pPr>
      <w:proofErr w:type="gramStart"/>
      <w:r w:rsidRPr="006A29BE">
        <w:rPr>
          <w:szCs w:val="24"/>
        </w:rPr>
        <w:t>разграничение</w:t>
      </w:r>
      <w:proofErr w:type="gramEnd"/>
      <w:r w:rsidRPr="006A29BE">
        <w:rPr>
          <w:szCs w:val="24"/>
        </w:rPr>
        <w:t xml:space="preserve"> доступа пользователей на уровне задач и информационных массивов.</w:t>
      </w:r>
    </w:p>
    <w:p w14:paraId="6F13A99F" w14:textId="44322ADB" w:rsidR="0086760D" w:rsidRPr="006A29BE" w:rsidRDefault="00C412FF" w:rsidP="008B2B33">
      <w:pPr>
        <w:pStyle w:val="2"/>
        <w:numPr>
          <w:ilvl w:val="2"/>
          <w:numId w:val="5"/>
        </w:numPr>
        <w:spacing w:before="120" w:line="240" w:lineRule="auto"/>
        <w:ind w:left="0" w:firstLine="709"/>
        <w:contextualSpacing w:val="0"/>
        <w:jc w:val="both"/>
        <w:rPr>
          <w:b w:val="0"/>
          <w:szCs w:val="24"/>
        </w:rPr>
      </w:pPr>
      <w:bookmarkStart w:id="110" w:name="_Toc391893760"/>
      <w:bookmarkStart w:id="111" w:name="_Toc392085437"/>
      <w:bookmarkStart w:id="112" w:name="_Toc392086129"/>
      <w:bookmarkStart w:id="113" w:name="_Toc392601519"/>
      <w:r w:rsidRPr="006A29BE">
        <w:rPr>
          <w:b w:val="0"/>
          <w:szCs w:val="24"/>
        </w:rPr>
        <w:t>Требования к патентной чистоте</w:t>
      </w:r>
      <w:bookmarkEnd w:id="110"/>
      <w:bookmarkEnd w:id="111"/>
      <w:bookmarkEnd w:id="112"/>
      <w:bookmarkEnd w:id="113"/>
      <w:r w:rsidR="00DB5D28" w:rsidRPr="006A29BE">
        <w:rPr>
          <w:b w:val="0"/>
          <w:szCs w:val="24"/>
        </w:rPr>
        <w:t>.</w:t>
      </w:r>
    </w:p>
    <w:p w14:paraId="3EEB5B22" w14:textId="77777777" w:rsidR="0086760D" w:rsidRPr="006A29BE" w:rsidRDefault="00DC4A56" w:rsidP="000C7A98">
      <w:pPr>
        <w:pStyle w:val="a0"/>
        <w:numPr>
          <w:ilvl w:val="3"/>
          <w:numId w:val="5"/>
        </w:numPr>
        <w:tabs>
          <w:tab w:val="left" w:pos="1560"/>
          <w:tab w:val="left" w:pos="1843"/>
        </w:tabs>
        <w:spacing w:line="240" w:lineRule="auto"/>
        <w:ind w:left="0" w:firstLine="709"/>
        <w:contextualSpacing w:val="0"/>
        <w:jc w:val="both"/>
        <w:rPr>
          <w:rFonts w:eastAsia="Arial Unicode MS"/>
          <w:szCs w:val="24"/>
        </w:rPr>
      </w:pPr>
      <w:r w:rsidRPr="006A29BE">
        <w:rPr>
          <w:rFonts w:eastAsia="Arial Unicode MS"/>
          <w:szCs w:val="24"/>
        </w:rPr>
        <w:t>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265F3EEB" w14:textId="35F1A7B6" w:rsidR="0086760D" w:rsidRPr="006A29BE" w:rsidRDefault="00DC4A56" w:rsidP="00140C71">
      <w:pPr>
        <w:pStyle w:val="a0"/>
        <w:numPr>
          <w:ilvl w:val="3"/>
          <w:numId w:val="5"/>
        </w:numPr>
        <w:tabs>
          <w:tab w:val="left" w:pos="1560"/>
        </w:tabs>
        <w:spacing w:line="240" w:lineRule="auto"/>
        <w:ind w:left="0" w:firstLine="709"/>
        <w:contextualSpacing w:val="0"/>
        <w:jc w:val="both"/>
        <w:rPr>
          <w:rFonts w:eastAsia="Arial Unicode MS"/>
          <w:szCs w:val="24"/>
        </w:rPr>
      </w:pPr>
      <w:r w:rsidRPr="006A29BE">
        <w:rPr>
          <w:rFonts w:eastAsia="Arial Unicode MS"/>
          <w:szCs w:val="24"/>
        </w:rPr>
        <w:t>Использование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w:t>
      </w:r>
      <w:r w:rsidR="00F50660" w:rsidRPr="006A29BE">
        <w:rPr>
          <w:rFonts w:eastAsia="Arial Unicode MS"/>
          <w:szCs w:val="24"/>
        </w:rPr>
        <w:t>я</w:t>
      </w:r>
      <w:r w:rsidRPr="006A29BE">
        <w:rPr>
          <w:rFonts w:eastAsia="Arial Unicode MS"/>
          <w:szCs w:val="24"/>
        </w:rPr>
        <w:t>, препятствующи</w:t>
      </w:r>
      <w:r w:rsidR="00F50660" w:rsidRPr="006A29BE">
        <w:rPr>
          <w:rFonts w:eastAsia="Arial Unicode MS"/>
          <w:szCs w:val="24"/>
        </w:rPr>
        <w:t>е</w:t>
      </w:r>
      <w:r w:rsidRPr="006A29BE">
        <w:rPr>
          <w:rFonts w:eastAsia="Arial Unicode MS"/>
          <w:szCs w:val="24"/>
        </w:rPr>
        <w:t xml:space="preserve"> использовани</w:t>
      </w:r>
      <w:r w:rsidR="00F50660" w:rsidRPr="006A29BE">
        <w:rPr>
          <w:rFonts w:eastAsia="Arial Unicode MS"/>
          <w:szCs w:val="24"/>
        </w:rPr>
        <w:t>е</w:t>
      </w:r>
      <w:r w:rsidRPr="006A29BE">
        <w:rPr>
          <w:rFonts w:eastAsia="Arial Unicode MS"/>
          <w:szCs w:val="24"/>
        </w:rPr>
        <w:t xml:space="preserve"> Системы по ее прямому назначению.</w:t>
      </w:r>
    </w:p>
    <w:p w14:paraId="4D8B533C" w14:textId="53A2F51D" w:rsidR="004E15F9" w:rsidRPr="006A29BE" w:rsidRDefault="004E15F9" w:rsidP="00140C71">
      <w:pPr>
        <w:pStyle w:val="2"/>
        <w:tabs>
          <w:tab w:val="clear" w:pos="851"/>
        </w:tabs>
        <w:spacing w:before="120" w:line="240" w:lineRule="auto"/>
        <w:ind w:left="0" w:firstLine="709"/>
        <w:contextualSpacing w:val="0"/>
        <w:jc w:val="both"/>
        <w:rPr>
          <w:b w:val="0"/>
          <w:szCs w:val="24"/>
        </w:rPr>
      </w:pPr>
      <w:bookmarkStart w:id="114" w:name="_Toc391893761"/>
      <w:bookmarkStart w:id="115" w:name="_Toc392601520"/>
      <w:r w:rsidRPr="006A29BE">
        <w:rPr>
          <w:b w:val="0"/>
          <w:szCs w:val="24"/>
        </w:rPr>
        <w:t>Требования к данным ДЗЗ</w:t>
      </w:r>
      <w:bookmarkEnd w:id="114"/>
      <w:bookmarkEnd w:id="115"/>
      <w:r w:rsidR="00DB5D28" w:rsidRPr="006A29BE">
        <w:rPr>
          <w:b w:val="0"/>
          <w:szCs w:val="24"/>
        </w:rPr>
        <w:t>.</w:t>
      </w:r>
    </w:p>
    <w:p w14:paraId="7504FDF5" w14:textId="7EB1BE4E" w:rsidR="00812320" w:rsidRPr="00305FF8" w:rsidRDefault="004E15F9" w:rsidP="00305FF8">
      <w:pPr>
        <w:pStyle w:val="2"/>
        <w:numPr>
          <w:ilvl w:val="2"/>
          <w:numId w:val="5"/>
        </w:numPr>
        <w:spacing w:before="120" w:line="240" w:lineRule="auto"/>
        <w:ind w:left="0" w:firstLine="709"/>
        <w:contextualSpacing w:val="0"/>
        <w:jc w:val="both"/>
        <w:rPr>
          <w:b w:val="0"/>
          <w:szCs w:val="24"/>
        </w:rPr>
      </w:pPr>
      <w:r w:rsidRPr="00305FF8">
        <w:rPr>
          <w:b w:val="0"/>
          <w:szCs w:val="24"/>
        </w:rPr>
        <w:t xml:space="preserve">В результате </w:t>
      </w:r>
      <w:r w:rsidR="00BB36CA" w:rsidRPr="00305FF8">
        <w:rPr>
          <w:b w:val="0"/>
          <w:szCs w:val="24"/>
        </w:rPr>
        <w:t xml:space="preserve">выполнения </w:t>
      </w:r>
      <w:r w:rsidRPr="00305FF8">
        <w:rPr>
          <w:b w:val="0"/>
          <w:szCs w:val="24"/>
        </w:rPr>
        <w:t xml:space="preserve">работ должны быть получены данные </w:t>
      </w:r>
      <w:r w:rsidR="00144EBE" w:rsidRPr="00305FF8">
        <w:rPr>
          <w:b w:val="0"/>
          <w:szCs w:val="24"/>
        </w:rPr>
        <w:t>ДЗЗ</w:t>
      </w:r>
      <w:r w:rsidRPr="00305FF8">
        <w:rPr>
          <w:b w:val="0"/>
          <w:szCs w:val="24"/>
        </w:rPr>
        <w:t xml:space="preserve"> </w:t>
      </w:r>
      <w:r w:rsidR="00812320" w:rsidRPr="00305FF8">
        <w:rPr>
          <w:b w:val="0"/>
          <w:szCs w:val="24"/>
        </w:rPr>
        <w:t xml:space="preserve">всей </w:t>
      </w:r>
      <w:r w:rsidR="00193D1D" w:rsidRPr="00305FF8">
        <w:rPr>
          <w:b w:val="0"/>
          <w:szCs w:val="24"/>
        </w:rPr>
        <w:t>т</w:t>
      </w:r>
      <w:r w:rsidRPr="00305FF8">
        <w:rPr>
          <w:b w:val="0"/>
          <w:szCs w:val="24"/>
        </w:rPr>
        <w:t>ерритори</w:t>
      </w:r>
      <w:r w:rsidR="00193D1D" w:rsidRPr="00305FF8">
        <w:rPr>
          <w:b w:val="0"/>
          <w:szCs w:val="24"/>
        </w:rPr>
        <w:t>и</w:t>
      </w:r>
      <w:r w:rsidR="00812320" w:rsidRPr="00305FF8">
        <w:rPr>
          <w:b w:val="0"/>
          <w:szCs w:val="24"/>
        </w:rPr>
        <w:t xml:space="preserve"> Камчатского края.</w:t>
      </w:r>
    </w:p>
    <w:p w14:paraId="30E218EA" w14:textId="03DEB75E" w:rsidR="002F0E64" w:rsidRPr="00305FF8" w:rsidRDefault="002F0E64" w:rsidP="00305FF8">
      <w:pPr>
        <w:pStyle w:val="2"/>
        <w:numPr>
          <w:ilvl w:val="2"/>
          <w:numId w:val="5"/>
        </w:numPr>
        <w:spacing w:before="120" w:line="240" w:lineRule="auto"/>
        <w:ind w:left="0" w:firstLine="709"/>
        <w:contextualSpacing w:val="0"/>
        <w:jc w:val="both"/>
        <w:rPr>
          <w:b w:val="0"/>
          <w:szCs w:val="24"/>
        </w:rPr>
      </w:pPr>
      <w:r w:rsidRPr="00305FF8">
        <w:rPr>
          <w:b w:val="0"/>
          <w:szCs w:val="24"/>
        </w:rPr>
        <w:t>Перечень муниципальных образований, на которые должны быть представлены данные ДЗЗ с разрешением</w:t>
      </w:r>
      <w:r w:rsidR="00746C56" w:rsidRPr="00305FF8">
        <w:rPr>
          <w:b w:val="0"/>
          <w:szCs w:val="24"/>
        </w:rPr>
        <w:t xml:space="preserve"> не хуже</w:t>
      </w:r>
      <w:r w:rsidR="006B7B3C" w:rsidRPr="00305FF8">
        <w:rPr>
          <w:b w:val="0"/>
          <w:szCs w:val="24"/>
        </w:rPr>
        <w:t xml:space="preserve"> </w:t>
      </w:r>
      <w:r w:rsidRPr="00305FF8">
        <w:rPr>
          <w:b w:val="0"/>
          <w:szCs w:val="24"/>
        </w:rPr>
        <w:t>1,5 м</w:t>
      </w:r>
      <w:r w:rsidR="00784EFF" w:rsidRPr="00305FF8">
        <w:rPr>
          <w:b w:val="0"/>
          <w:szCs w:val="24"/>
        </w:rPr>
        <w:t>/пикселей</w:t>
      </w:r>
      <w:r w:rsidRPr="00305FF8">
        <w:rPr>
          <w:b w:val="0"/>
          <w:szCs w:val="24"/>
        </w:rPr>
        <w:t>.</w:t>
      </w:r>
    </w:p>
    <w:p w14:paraId="6CE29AD4" w14:textId="701B446B" w:rsidR="002F0E64" w:rsidRPr="00305FF8" w:rsidRDefault="002F0E64" w:rsidP="00D47E83">
      <w:pPr>
        <w:tabs>
          <w:tab w:val="left" w:pos="851"/>
          <w:tab w:val="left" w:pos="993"/>
          <w:tab w:val="left" w:pos="1560"/>
        </w:tabs>
        <w:spacing w:before="120" w:line="240" w:lineRule="auto"/>
        <w:jc w:val="both"/>
      </w:pPr>
      <w:r w:rsidRPr="00305FF8">
        <w:t xml:space="preserve">Таблица </w:t>
      </w:r>
      <w:r w:rsidR="00A541F2" w:rsidRPr="00305FF8">
        <w:t>2</w:t>
      </w:r>
      <w:r w:rsidRPr="00305FF8">
        <w:t>.</w:t>
      </w:r>
    </w:p>
    <w:tbl>
      <w:tblPr>
        <w:tblW w:w="488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8166"/>
      </w:tblGrid>
      <w:tr w:rsidR="002F0E64" w:rsidRPr="006A29BE" w14:paraId="09CC4C04"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hideMark/>
          </w:tcPr>
          <w:p w14:paraId="4C5A9E57" w14:textId="7A28AFDB" w:rsidR="002F0E64" w:rsidRPr="005E1501" w:rsidRDefault="002F0E64" w:rsidP="000C7A98">
            <w:pPr>
              <w:spacing w:line="240" w:lineRule="auto"/>
              <w:jc w:val="center"/>
              <w:rPr>
                <w:b/>
              </w:rPr>
            </w:pPr>
            <w:r w:rsidRPr="005E1501">
              <w:rPr>
                <w:b/>
              </w:rPr>
              <w:lastRenderedPageBreak/>
              <w:t>№</w:t>
            </w:r>
            <w:r w:rsidR="005E1501">
              <w:rPr>
                <w:b/>
              </w:rPr>
              <w:t xml:space="preserve"> п/п</w:t>
            </w:r>
          </w:p>
        </w:tc>
        <w:tc>
          <w:tcPr>
            <w:tcW w:w="8362" w:type="dxa"/>
            <w:tcBorders>
              <w:top w:val="single" w:sz="4" w:space="0" w:color="000000"/>
              <w:left w:val="single" w:sz="4" w:space="0" w:color="000000"/>
              <w:bottom w:val="single" w:sz="4" w:space="0" w:color="000000"/>
              <w:right w:val="single" w:sz="4" w:space="0" w:color="000000"/>
            </w:tcBorders>
            <w:hideMark/>
          </w:tcPr>
          <w:p w14:paraId="4B795C07" w14:textId="77777777" w:rsidR="002F0E64" w:rsidRPr="005E1501" w:rsidRDefault="002F0E64" w:rsidP="000C7A98">
            <w:pPr>
              <w:spacing w:line="240" w:lineRule="auto"/>
              <w:ind w:firstLine="709"/>
              <w:jc w:val="both"/>
              <w:rPr>
                <w:b/>
              </w:rPr>
            </w:pPr>
            <w:r w:rsidRPr="005E1501">
              <w:rPr>
                <w:b/>
              </w:rPr>
              <w:t>Муниципальное образование</w:t>
            </w:r>
          </w:p>
        </w:tc>
      </w:tr>
      <w:tr w:rsidR="002F0E64" w:rsidRPr="006A29BE" w14:paraId="0DF6C648"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7D8CF643" w14:textId="77777777" w:rsidR="0086760D" w:rsidRPr="006A29BE" w:rsidRDefault="0086760D" w:rsidP="000C7A98">
            <w:pPr>
              <w:numPr>
                <w:ilvl w:val="0"/>
                <w:numId w:val="2"/>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23D06D1D" w14:textId="77777777" w:rsidR="002F0E64" w:rsidRPr="006A29BE" w:rsidRDefault="002F0E64" w:rsidP="000C7A98">
            <w:pPr>
              <w:spacing w:line="240" w:lineRule="auto"/>
              <w:ind w:firstLine="709"/>
              <w:jc w:val="both"/>
            </w:pPr>
            <w:proofErr w:type="spellStart"/>
            <w:r w:rsidRPr="006A29BE">
              <w:rPr>
                <w:bCs/>
              </w:rPr>
              <w:t>Усть</w:t>
            </w:r>
            <w:proofErr w:type="spellEnd"/>
            <w:r w:rsidRPr="006A29BE">
              <w:rPr>
                <w:bCs/>
              </w:rPr>
              <w:t>-Камчатский муниципальный район</w:t>
            </w:r>
          </w:p>
        </w:tc>
      </w:tr>
      <w:tr w:rsidR="002F0E64" w:rsidRPr="006A29BE" w14:paraId="2ABCE6B0"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4F217C57"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52ABFAAF" w14:textId="77777777" w:rsidR="002F0E64" w:rsidRPr="006A29BE" w:rsidRDefault="002F0E64" w:rsidP="000C7A98">
            <w:pPr>
              <w:spacing w:line="240" w:lineRule="auto"/>
              <w:ind w:firstLine="709"/>
              <w:jc w:val="both"/>
            </w:pPr>
            <w:proofErr w:type="spellStart"/>
            <w:r w:rsidRPr="006A29BE">
              <w:rPr>
                <w:bCs/>
              </w:rPr>
              <w:t>Быстринский</w:t>
            </w:r>
            <w:proofErr w:type="spellEnd"/>
            <w:r w:rsidRPr="006A29BE">
              <w:rPr>
                <w:bCs/>
              </w:rPr>
              <w:t xml:space="preserve"> муниципальный район</w:t>
            </w:r>
          </w:p>
        </w:tc>
      </w:tr>
      <w:tr w:rsidR="002F0E64" w:rsidRPr="006A29BE" w14:paraId="0587DA1F"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2BEAC2FC"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6846F73D" w14:textId="511FA251" w:rsidR="002F0E64" w:rsidRPr="006A29BE" w:rsidRDefault="002F0E64" w:rsidP="000C7A98">
            <w:pPr>
              <w:spacing w:line="240" w:lineRule="auto"/>
              <w:ind w:firstLine="709"/>
              <w:jc w:val="both"/>
            </w:pPr>
            <w:proofErr w:type="spellStart"/>
            <w:r w:rsidRPr="006A29BE">
              <w:rPr>
                <w:bCs/>
              </w:rPr>
              <w:t>Мильковский</w:t>
            </w:r>
            <w:proofErr w:type="spellEnd"/>
            <w:r w:rsidRPr="006A29BE">
              <w:rPr>
                <w:bCs/>
              </w:rPr>
              <w:t xml:space="preserve"> муниципальный район</w:t>
            </w:r>
          </w:p>
        </w:tc>
      </w:tr>
      <w:tr w:rsidR="002F0E64" w:rsidRPr="006A29BE" w14:paraId="271E523A"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47C78D82"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4D8CA18C" w14:textId="45A2DE15" w:rsidR="002F0E64" w:rsidRPr="006A29BE" w:rsidRDefault="002F0E64" w:rsidP="000C7A98">
            <w:pPr>
              <w:spacing w:line="240" w:lineRule="auto"/>
              <w:ind w:firstLine="709"/>
              <w:jc w:val="both"/>
            </w:pPr>
            <w:r w:rsidRPr="006A29BE">
              <w:rPr>
                <w:bCs/>
              </w:rPr>
              <w:t>Соболевский муниципальный район</w:t>
            </w:r>
          </w:p>
        </w:tc>
      </w:tr>
      <w:tr w:rsidR="002F0E64" w:rsidRPr="006A29BE" w14:paraId="1B37DD85"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514530CB"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666DBEA6" w14:textId="142EB19C" w:rsidR="002F0E64" w:rsidRPr="006A29BE" w:rsidRDefault="002F0E64" w:rsidP="000C7A98">
            <w:pPr>
              <w:spacing w:line="240" w:lineRule="auto"/>
              <w:ind w:firstLine="709"/>
              <w:jc w:val="both"/>
            </w:pPr>
            <w:proofErr w:type="spellStart"/>
            <w:r w:rsidRPr="006A29BE">
              <w:rPr>
                <w:bCs/>
              </w:rPr>
              <w:t>Елизовский</w:t>
            </w:r>
            <w:proofErr w:type="spellEnd"/>
            <w:r w:rsidRPr="006A29BE">
              <w:rPr>
                <w:bCs/>
              </w:rPr>
              <w:t xml:space="preserve"> муниципальный район</w:t>
            </w:r>
          </w:p>
        </w:tc>
      </w:tr>
      <w:tr w:rsidR="002F0E64" w:rsidRPr="006A29BE" w14:paraId="13BAB3CF"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4939EA6B"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4DE2E010" w14:textId="5E606950" w:rsidR="002F0E64" w:rsidRPr="006A29BE" w:rsidRDefault="002F0E64" w:rsidP="000C7A98">
            <w:pPr>
              <w:spacing w:line="240" w:lineRule="auto"/>
              <w:ind w:firstLine="709"/>
              <w:jc w:val="both"/>
            </w:pPr>
            <w:proofErr w:type="spellStart"/>
            <w:r w:rsidRPr="006A29BE">
              <w:rPr>
                <w:bCs/>
              </w:rPr>
              <w:t>Усть</w:t>
            </w:r>
            <w:proofErr w:type="spellEnd"/>
            <w:r w:rsidRPr="006A29BE">
              <w:rPr>
                <w:bCs/>
              </w:rPr>
              <w:t>-Большерецкий муниципальный район</w:t>
            </w:r>
          </w:p>
        </w:tc>
      </w:tr>
      <w:tr w:rsidR="002F0E64" w:rsidRPr="006A29BE" w14:paraId="6762188E" w14:textId="77777777" w:rsidTr="00140C71">
        <w:trPr>
          <w:tblHeader/>
        </w:trPr>
        <w:tc>
          <w:tcPr>
            <w:tcW w:w="1271" w:type="dxa"/>
            <w:tcBorders>
              <w:top w:val="single" w:sz="4" w:space="0" w:color="000000"/>
              <w:left w:val="single" w:sz="4" w:space="0" w:color="000000"/>
              <w:bottom w:val="single" w:sz="4" w:space="0" w:color="000000"/>
              <w:right w:val="single" w:sz="4" w:space="0" w:color="000000"/>
            </w:tcBorders>
          </w:tcPr>
          <w:p w14:paraId="7C90D88C" w14:textId="77777777" w:rsidR="0086760D" w:rsidRPr="006A29BE" w:rsidRDefault="0086760D" w:rsidP="000C7A98">
            <w:pPr>
              <w:numPr>
                <w:ilvl w:val="0"/>
                <w:numId w:val="1"/>
              </w:numPr>
              <w:spacing w:line="240" w:lineRule="auto"/>
              <w:ind w:left="0" w:firstLine="0"/>
              <w:jc w:val="center"/>
            </w:pPr>
          </w:p>
        </w:tc>
        <w:tc>
          <w:tcPr>
            <w:tcW w:w="8362" w:type="dxa"/>
            <w:tcBorders>
              <w:top w:val="single" w:sz="4" w:space="0" w:color="000000"/>
              <w:left w:val="single" w:sz="4" w:space="0" w:color="000000"/>
              <w:bottom w:val="single" w:sz="4" w:space="0" w:color="000000"/>
              <w:right w:val="single" w:sz="4" w:space="0" w:color="000000"/>
            </w:tcBorders>
            <w:hideMark/>
          </w:tcPr>
          <w:p w14:paraId="5BD07695" w14:textId="33B51262" w:rsidR="002F0E64" w:rsidRPr="006A29BE" w:rsidRDefault="002F0E64" w:rsidP="000C7A98">
            <w:pPr>
              <w:spacing w:line="240" w:lineRule="auto"/>
              <w:ind w:firstLine="709"/>
              <w:jc w:val="both"/>
            </w:pPr>
            <w:r w:rsidRPr="006A29BE">
              <w:rPr>
                <w:bCs/>
              </w:rPr>
              <w:t>Алеутский муниципальный район</w:t>
            </w:r>
          </w:p>
        </w:tc>
      </w:tr>
    </w:tbl>
    <w:p w14:paraId="10D1BF33" w14:textId="77777777" w:rsidR="00784EFF" w:rsidRPr="006A29BE" w:rsidRDefault="00784EFF" w:rsidP="00140C71">
      <w:pPr>
        <w:tabs>
          <w:tab w:val="left" w:pos="0"/>
        </w:tabs>
        <w:spacing w:line="240" w:lineRule="auto"/>
        <w:ind w:firstLine="709"/>
        <w:jc w:val="both"/>
      </w:pPr>
      <w:r w:rsidRPr="006A29BE">
        <w:t>Данные ДЗЗ в соответствие с п. 4.2.2 должны быть получены с космического аппарата, обладающего:</w:t>
      </w:r>
    </w:p>
    <w:p w14:paraId="59A0D1C8" w14:textId="428AA00A" w:rsidR="00784EFF" w:rsidRPr="006A29BE" w:rsidRDefault="00784EFF" w:rsidP="00D77A6A">
      <w:pPr>
        <w:pStyle w:val="a0"/>
        <w:numPr>
          <w:ilvl w:val="0"/>
          <w:numId w:val="25"/>
        </w:numPr>
        <w:tabs>
          <w:tab w:val="left" w:pos="0"/>
        </w:tabs>
        <w:spacing w:line="240" w:lineRule="auto"/>
        <w:ind w:left="993" w:hanging="284"/>
        <w:jc w:val="both"/>
      </w:pPr>
      <w:proofErr w:type="gramStart"/>
      <w:r w:rsidRPr="006A29BE">
        <w:t>полосой</w:t>
      </w:r>
      <w:proofErr w:type="gramEnd"/>
      <w:r w:rsidRPr="006A29BE">
        <w:t xml:space="preserve"> обзора не менее 60 км;</w:t>
      </w:r>
    </w:p>
    <w:p w14:paraId="099CCD61" w14:textId="04FC25BB" w:rsidR="00784EFF" w:rsidRPr="006A29BE" w:rsidRDefault="00784EFF" w:rsidP="00D77A6A">
      <w:pPr>
        <w:pStyle w:val="a0"/>
        <w:numPr>
          <w:ilvl w:val="0"/>
          <w:numId w:val="25"/>
        </w:numPr>
        <w:tabs>
          <w:tab w:val="left" w:pos="0"/>
        </w:tabs>
        <w:spacing w:line="240" w:lineRule="auto"/>
        <w:ind w:left="993" w:hanging="284"/>
        <w:jc w:val="both"/>
      </w:pPr>
      <w:proofErr w:type="gramStart"/>
      <w:r w:rsidRPr="006A29BE">
        <w:t>пространственным</w:t>
      </w:r>
      <w:proofErr w:type="gramEnd"/>
      <w:r w:rsidRPr="006A29BE">
        <w:t xml:space="preserve"> разрешением в видимом диапазоне (панхроматическом канале) не более 1,5 м/пиксель;</w:t>
      </w:r>
    </w:p>
    <w:p w14:paraId="5F7FBCD5" w14:textId="3190A558" w:rsidR="00784EFF" w:rsidRPr="006A29BE" w:rsidRDefault="00784EFF" w:rsidP="00D77A6A">
      <w:pPr>
        <w:pStyle w:val="a0"/>
        <w:numPr>
          <w:ilvl w:val="0"/>
          <w:numId w:val="25"/>
        </w:numPr>
        <w:tabs>
          <w:tab w:val="left" w:pos="0"/>
        </w:tabs>
        <w:spacing w:line="240" w:lineRule="auto"/>
        <w:ind w:left="993" w:hanging="284"/>
        <w:jc w:val="both"/>
      </w:pPr>
      <w:proofErr w:type="gramStart"/>
      <w:r w:rsidRPr="006A29BE">
        <w:t>не</w:t>
      </w:r>
      <w:proofErr w:type="gramEnd"/>
      <w:r w:rsidRPr="006A29BE">
        <w:t xml:space="preserve"> менее 4-мя спектральными каналами.</w:t>
      </w:r>
    </w:p>
    <w:p w14:paraId="65D1BA70" w14:textId="427C12DE" w:rsidR="00C92D3B" w:rsidRPr="006A29BE" w:rsidRDefault="00784EFF" w:rsidP="00140C71">
      <w:pPr>
        <w:tabs>
          <w:tab w:val="left" w:pos="0"/>
          <w:tab w:val="left" w:pos="2694"/>
        </w:tabs>
        <w:spacing w:line="240" w:lineRule="auto"/>
        <w:ind w:firstLine="709"/>
        <w:jc w:val="both"/>
      </w:pPr>
      <w:r w:rsidRPr="006A29BE">
        <w:t>Космические снимки должны обладать радиометрическим разрешением (иметь динамический диапазон) не менее 12 бит/пиксель.</w:t>
      </w:r>
    </w:p>
    <w:p w14:paraId="2AA1D37F" w14:textId="6C6F8604" w:rsidR="00812320" w:rsidRPr="00692D84" w:rsidRDefault="00812320" w:rsidP="00692D84">
      <w:pPr>
        <w:pStyle w:val="2"/>
        <w:numPr>
          <w:ilvl w:val="2"/>
          <w:numId w:val="5"/>
        </w:numPr>
        <w:spacing w:before="120" w:line="240" w:lineRule="auto"/>
        <w:ind w:left="0" w:firstLine="709"/>
        <w:contextualSpacing w:val="0"/>
        <w:jc w:val="both"/>
        <w:rPr>
          <w:b w:val="0"/>
          <w:szCs w:val="24"/>
        </w:rPr>
      </w:pPr>
      <w:r w:rsidRPr="00692D84">
        <w:rPr>
          <w:b w:val="0"/>
          <w:szCs w:val="24"/>
        </w:rPr>
        <w:t>Перечень муниципальных образований</w:t>
      </w:r>
      <w:r w:rsidR="00477107" w:rsidRPr="00692D84">
        <w:rPr>
          <w:b w:val="0"/>
          <w:szCs w:val="24"/>
        </w:rPr>
        <w:t>,</w:t>
      </w:r>
      <w:r w:rsidRPr="00692D84">
        <w:rPr>
          <w:b w:val="0"/>
          <w:szCs w:val="24"/>
        </w:rPr>
        <w:t xml:space="preserve"> на которые должны быть представлены данные ДЗЗ с разрешением </w:t>
      </w:r>
      <w:r w:rsidR="00746C56" w:rsidRPr="00692D84">
        <w:rPr>
          <w:b w:val="0"/>
          <w:szCs w:val="24"/>
        </w:rPr>
        <w:t xml:space="preserve">не хуже </w:t>
      </w:r>
      <w:r w:rsidRPr="00692D84">
        <w:rPr>
          <w:b w:val="0"/>
          <w:szCs w:val="24"/>
        </w:rPr>
        <w:t>22 м</w:t>
      </w:r>
      <w:r w:rsidR="00784EFF" w:rsidRPr="00692D84">
        <w:rPr>
          <w:b w:val="0"/>
          <w:szCs w:val="24"/>
        </w:rPr>
        <w:t>/пикселей</w:t>
      </w:r>
      <w:r w:rsidRPr="00692D84">
        <w:rPr>
          <w:b w:val="0"/>
          <w:szCs w:val="24"/>
        </w:rPr>
        <w:t>.</w:t>
      </w:r>
    </w:p>
    <w:p w14:paraId="1D3B8349" w14:textId="611CA0C0" w:rsidR="00812320" w:rsidRPr="006A29BE" w:rsidRDefault="00812320" w:rsidP="00E4648E">
      <w:pPr>
        <w:tabs>
          <w:tab w:val="left" w:pos="851"/>
          <w:tab w:val="left" w:pos="993"/>
          <w:tab w:val="left" w:pos="1560"/>
        </w:tabs>
        <w:spacing w:before="120" w:line="240" w:lineRule="auto"/>
        <w:jc w:val="both"/>
      </w:pPr>
      <w:r w:rsidRPr="006A29BE">
        <w:t xml:space="preserve">Таблица </w:t>
      </w:r>
      <w:r w:rsidR="00A541F2" w:rsidRPr="006A29BE">
        <w:t>3</w:t>
      </w:r>
      <w:r w:rsidRPr="006A29BE">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259"/>
      </w:tblGrid>
      <w:tr w:rsidR="00812320" w:rsidRPr="006A29BE" w14:paraId="0EC06913" w14:textId="77777777" w:rsidTr="00E4648E">
        <w:tc>
          <w:tcPr>
            <w:tcW w:w="1271" w:type="dxa"/>
            <w:tcBorders>
              <w:top w:val="single" w:sz="4" w:space="0" w:color="000000"/>
              <w:left w:val="single" w:sz="4" w:space="0" w:color="000000"/>
              <w:bottom w:val="single" w:sz="4" w:space="0" w:color="000000"/>
              <w:right w:val="single" w:sz="4" w:space="0" w:color="000000"/>
            </w:tcBorders>
            <w:hideMark/>
          </w:tcPr>
          <w:p w14:paraId="0F283A53" w14:textId="77777777" w:rsidR="00812320" w:rsidRPr="006A29BE" w:rsidRDefault="00812320" w:rsidP="000C7A98">
            <w:pPr>
              <w:spacing w:line="240" w:lineRule="auto"/>
              <w:jc w:val="center"/>
            </w:pPr>
            <w:r w:rsidRPr="006A29BE">
              <w:t>№</w:t>
            </w:r>
          </w:p>
        </w:tc>
        <w:tc>
          <w:tcPr>
            <w:tcW w:w="8363" w:type="dxa"/>
            <w:tcBorders>
              <w:top w:val="single" w:sz="4" w:space="0" w:color="000000"/>
              <w:left w:val="single" w:sz="4" w:space="0" w:color="000000"/>
              <w:bottom w:val="single" w:sz="4" w:space="0" w:color="000000"/>
              <w:right w:val="single" w:sz="4" w:space="0" w:color="000000"/>
            </w:tcBorders>
            <w:hideMark/>
          </w:tcPr>
          <w:p w14:paraId="15523B7A" w14:textId="77777777" w:rsidR="00812320" w:rsidRPr="006A29BE" w:rsidRDefault="00812320" w:rsidP="000C7A98">
            <w:pPr>
              <w:spacing w:line="240" w:lineRule="auto"/>
              <w:ind w:firstLine="709"/>
              <w:jc w:val="both"/>
            </w:pPr>
            <w:r w:rsidRPr="006A29BE">
              <w:t>Муниципальное образование</w:t>
            </w:r>
          </w:p>
        </w:tc>
      </w:tr>
      <w:tr w:rsidR="00812320" w:rsidRPr="006A29BE" w14:paraId="3DA77CEC" w14:textId="77777777" w:rsidTr="00E4648E">
        <w:tc>
          <w:tcPr>
            <w:tcW w:w="1271" w:type="dxa"/>
            <w:tcBorders>
              <w:top w:val="single" w:sz="4" w:space="0" w:color="000000"/>
              <w:left w:val="single" w:sz="4" w:space="0" w:color="000000"/>
              <w:bottom w:val="single" w:sz="4" w:space="0" w:color="000000"/>
              <w:right w:val="single" w:sz="4" w:space="0" w:color="000000"/>
            </w:tcBorders>
          </w:tcPr>
          <w:p w14:paraId="068BC8C2" w14:textId="77777777" w:rsidR="0086760D" w:rsidRPr="006A29BE" w:rsidRDefault="0086760D" w:rsidP="00D77A6A">
            <w:pPr>
              <w:numPr>
                <w:ilvl w:val="0"/>
                <w:numId w:val="18"/>
              </w:numPr>
              <w:spacing w:line="240" w:lineRule="auto"/>
              <w:ind w:left="0"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3BA17F90" w14:textId="77777777" w:rsidR="00812320" w:rsidRPr="006A29BE" w:rsidRDefault="00856C8E" w:rsidP="000C7A98">
            <w:pPr>
              <w:spacing w:line="240" w:lineRule="auto"/>
              <w:ind w:firstLine="709"/>
              <w:jc w:val="both"/>
            </w:pPr>
            <w:proofErr w:type="spellStart"/>
            <w:r w:rsidRPr="006A29BE">
              <w:rPr>
                <w:bCs/>
              </w:rPr>
              <w:t>Пенжинский</w:t>
            </w:r>
            <w:proofErr w:type="spellEnd"/>
            <w:r w:rsidRPr="006A29BE">
              <w:rPr>
                <w:bCs/>
              </w:rPr>
              <w:t xml:space="preserve"> муниципальный район</w:t>
            </w:r>
          </w:p>
        </w:tc>
      </w:tr>
      <w:tr w:rsidR="00812320" w:rsidRPr="006A29BE" w14:paraId="7081F29D" w14:textId="77777777" w:rsidTr="00E4648E">
        <w:tc>
          <w:tcPr>
            <w:tcW w:w="1271" w:type="dxa"/>
            <w:tcBorders>
              <w:top w:val="single" w:sz="4" w:space="0" w:color="000000"/>
              <w:left w:val="single" w:sz="4" w:space="0" w:color="000000"/>
              <w:bottom w:val="single" w:sz="4" w:space="0" w:color="000000"/>
              <w:right w:val="single" w:sz="4" w:space="0" w:color="000000"/>
            </w:tcBorders>
          </w:tcPr>
          <w:p w14:paraId="5D7039C2" w14:textId="77777777" w:rsidR="0086760D" w:rsidRPr="006A29BE" w:rsidRDefault="0086760D" w:rsidP="000C7A98">
            <w:pPr>
              <w:numPr>
                <w:ilvl w:val="0"/>
                <w:numId w:val="1"/>
              </w:numPr>
              <w:spacing w:line="240" w:lineRule="auto"/>
              <w:ind w:left="0"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3564A104" w14:textId="77777777" w:rsidR="00812320" w:rsidRPr="006A29BE" w:rsidRDefault="00856C8E" w:rsidP="000C7A98">
            <w:pPr>
              <w:spacing w:line="240" w:lineRule="auto"/>
              <w:ind w:firstLine="709"/>
              <w:jc w:val="both"/>
            </w:pPr>
            <w:proofErr w:type="spellStart"/>
            <w:r w:rsidRPr="006A29BE">
              <w:rPr>
                <w:bCs/>
              </w:rPr>
              <w:t>Олюторский</w:t>
            </w:r>
            <w:proofErr w:type="spellEnd"/>
            <w:r w:rsidRPr="006A29BE">
              <w:rPr>
                <w:bCs/>
              </w:rPr>
              <w:t xml:space="preserve"> муниципальный район</w:t>
            </w:r>
          </w:p>
        </w:tc>
      </w:tr>
      <w:tr w:rsidR="00812320" w:rsidRPr="006A29BE" w14:paraId="04831B3A" w14:textId="77777777" w:rsidTr="00E4648E">
        <w:tc>
          <w:tcPr>
            <w:tcW w:w="1271" w:type="dxa"/>
            <w:tcBorders>
              <w:top w:val="single" w:sz="4" w:space="0" w:color="000000"/>
              <w:left w:val="single" w:sz="4" w:space="0" w:color="000000"/>
              <w:bottom w:val="single" w:sz="4" w:space="0" w:color="000000"/>
              <w:right w:val="single" w:sz="4" w:space="0" w:color="000000"/>
            </w:tcBorders>
          </w:tcPr>
          <w:p w14:paraId="44455AE9" w14:textId="77777777" w:rsidR="0086760D" w:rsidRPr="006A29BE" w:rsidRDefault="0086760D" w:rsidP="000C7A98">
            <w:pPr>
              <w:numPr>
                <w:ilvl w:val="0"/>
                <w:numId w:val="1"/>
              </w:numPr>
              <w:spacing w:line="240" w:lineRule="auto"/>
              <w:ind w:left="0"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33BD6972" w14:textId="77777777" w:rsidR="00812320" w:rsidRPr="006A29BE" w:rsidRDefault="00856C8E" w:rsidP="000C7A98">
            <w:pPr>
              <w:spacing w:line="240" w:lineRule="auto"/>
              <w:ind w:firstLine="709"/>
              <w:jc w:val="both"/>
            </w:pPr>
            <w:proofErr w:type="spellStart"/>
            <w:r w:rsidRPr="006A29BE">
              <w:rPr>
                <w:bCs/>
              </w:rPr>
              <w:t>Карагинский</w:t>
            </w:r>
            <w:proofErr w:type="spellEnd"/>
            <w:r w:rsidRPr="006A29BE">
              <w:rPr>
                <w:bCs/>
              </w:rPr>
              <w:t xml:space="preserve"> муниципальный район</w:t>
            </w:r>
          </w:p>
        </w:tc>
      </w:tr>
      <w:tr w:rsidR="00812320" w:rsidRPr="006A29BE" w14:paraId="44DB8BBA" w14:textId="77777777" w:rsidTr="00E4648E">
        <w:tc>
          <w:tcPr>
            <w:tcW w:w="1271" w:type="dxa"/>
            <w:tcBorders>
              <w:top w:val="single" w:sz="4" w:space="0" w:color="000000"/>
              <w:left w:val="single" w:sz="4" w:space="0" w:color="000000"/>
              <w:bottom w:val="single" w:sz="4" w:space="0" w:color="000000"/>
              <w:right w:val="single" w:sz="4" w:space="0" w:color="000000"/>
            </w:tcBorders>
          </w:tcPr>
          <w:p w14:paraId="34B82742" w14:textId="77777777" w:rsidR="0086760D" w:rsidRPr="006A29BE" w:rsidRDefault="0086760D" w:rsidP="000C7A98">
            <w:pPr>
              <w:numPr>
                <w:ilvl w:val="0"/>
                <w:numId w:val="1"/>
              </w:numPr>
              <w:spacing w:line="240" w:lineRule="auto"/>
              <w:ind w:left="0"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17C6E8BE" w14:textId="77777777" w:rsidR="00812320" w:rsidRPr="006A29BE" w:rsidRDefault="00856C8E" w:rsidP="000C7A98">
            <w:pPr>
              <w:spacing w:line="240" w:lineRule="auto"/>
              <w:ind w:firstLine="709"/>
              <w:jc w:val="both"/>
            </w:pPr>
            <w:proofErr w:type="spellStart"/>
            <w:r w:rsidRPr="006A29BE">
              <w:rPr>
                <w:bCs/>
              </w:rPr>
              <w:t>Тигильский</w:t>
            </w:r>
            <w:proofErr w:type="spellEnd"/>
            <w:r w:rsidRPr="006A29BE">
              <w:rPr>
                <w:bCs/>
              </w:rPr>
              <w:t xml:space="preserve"> муниципальный район</w:t>
            </w:r>
          </w:p>
        </w:tc>
      </w:tr>
    </w:tbl>
    <w:p w14:paraId="6169D9B3" w14:textId="77777777" w:rsidR="007527C7" w:rsidRPr="006A29BE" w:rsidRDefault="007527C7" w:rsidP="00E4648E">
      <w:pPr>
        <w:pStyle w:val="Default"/>
        <w:spacing w:before="120"/>
        <w:ind w:firstLine="709"/>
      </w:pPr>
      <w:r w:rsidRPr="006A29BE">
        <w:t>Данные ДЗЗ в соответствие с п. 4.2.3 должны быть получены с космического аппарата, обладающего:</w:t>
      </w:r>
    </w:p>
    <w:p w14:paraId="34D183E5" w14:textId="08B8219C" w:rsidR="007527C7" w:rsidRPr="00E4648E" w:rsidRDefault="007527C7" w:rsidP="00D77A6A">
      <w:pPr>
        <w:pStyle w:val="a0"/>
        <w:numPr>
          <w:ilvl w:val="0"/>
          <w:numId w:val="25"/>
        </w:numPr>
        <w:tabs>
          <w:tab w:val="left" w:pos="0"/>
        </w:tabs>
        <w:spacing w:line="240" w:lineRule="auto"/>
        <w:ind w:left="993" w:hanging="284"/>
        <w:jc w:val="both"/>
      </w:pPr>
      <w:proofErr w:type="gramStart"/>
      <w:r w:rsidRPr="00E4648E">
        <w:t>полосой</w:t>
      </w:r>
      <w:proofErr w:type="gramEnd"/>
      <w:r w:rsidRPr="00E4648E">
        <w:t xml:space="preserve"> обзора до 650 км </w:t>
      </w:r>
    </w:p>
    <w:p w14:paraId="64BDA6D4" w14:textId="3C2598AE" w:rsidR="007527C7" w:rsidRPr="006A29BE" w:rsidRDefault="007527C7" w:rsidP="00D77A6A">
      <w:pPr>
        <w:pStyle w:val="a0"/>
        <w:numPr>
          <w:ilvl w:val="0"/>
          <w:numId w:val="25"/>
        </w:numPr>
        <w:tabs>
          <w:tab w:val="left" w:pos="0"/>
        </w:tabs>
        <w:spacing w:line="240" w:lineRule="auto"/>
        <w:ind w:left="993" w:hanging="284"/>
        <w:jc w:val="both"/>
        <w:rPr>
          <w:szCs w:val="24"/>
        </w:rPr>
      </w:pPr>
      <w:r w:rsidRPr="00E4648E">
        <w:t>3-мя</w:t>
      </w:r>
      <w:r w:rsidRPr="007C65D6">
        <w:t xml:space="preserve"> с</w:t>
      </w:r>
      <w:r w:rsidRPr="006A29BE">
        <w:rPr>
          <w:szCs w:val="24"/>
        </w:rPr>
        <w:t>пектральными каналами с разрешением не более 22 м/пиксель каждый.</w:t>
      </w:r>
    </w:p>
    <w:p w14:paraId="03BB5D40" w14:textId="594E7CB7" w:rsidR="00C92D3B" w:rsidRPr="006A29BE" w:rsidRDefault="007527C7" w:rsidP="000C7A98">
      <w:pPr>
        <w:tabs>
          <w:tab w:val="left" w:pos="567"/>
        </w:tabs>
        <w:spacing w:line="240" w:lineRule="auto"/>
        <w:ind w:firstLine="709"/>
        <w:jc w:val="both"/>
      </w:pPr>
      <w:r w:rsidRPr="006A29BE">
        <w:t>Космические снимки должны обладать радиометрическим разрешением (иметь динамический диапазон) не менее 8 бит/пиксель.</w:t>
      </w:r>
    </w:p>
    <w:p w14:paraId="67594E40" w14:textId="49BF0F62" w:rsidR="00477107" w:rsidRPr="00692D84" w:rsidRDefault="00812320" w:rsidP="00692D84">
      <w:pPr>
        <w:pStyle w:val="2"/>
        <w:numPr>
          <w:ilvl w:val="2"/>
          <w:numId w:val="5"/>
        </w:numPr>
        <w:spacing w:before="120" w:line="240" w:lineRule="auto"/>
        <w:ind w:left="0" w:firstLine="709"/>
        <w:contextualSpacing w:val="0"/>
        <w:jc w:val="both"/>
        <w:rPr>
          <w:b w:val="0"/>
          <w:szCs w:val="24"/>
        </w:rPr>
      </w:pPr>
      <w:r w:rsidRPr="00692D84">
        <w:rPr>
          <w:b w:val="0"/>
          <w:szCs w:val="24"/>
        </w:rPr>
        <w:t>Перечень муниципальных образований</w:t>
      </w:r>
      <w:r w:rsidR="009F2659" w:rsidRPr="00692D84">
        <w:rPr>
          <w:b w:val="0"/>
          <w:szCs w:val="24"/>
        </w:rPr>
        <w:t>,</w:t>
      </w:r>
      <w:r w:rsidRPr="00692D84">
        <w:rPr>
          <w:b w:val="0"/>
          <w:szCs w:val="24"/>
        </w:rPr>
        <w:t xml:space="preserve"> на которые должны быть представлены данные ДЗЗ с разрешением </w:t>
      </w:r>
      <w:r w:rsidR="00746C56" w:rsidRPr="00692D84">
        <w:rPr>
          <w:b w:val="0"/>
          <w:szCs w:val="24"/>
        </w:rPr>
        <w:t xml:space="preserve">не хуже </w:t>
      </w:r>
      <w:r w:rsidRPr="00692D84">
        <w:rPr>
          <w:b w:val="0"/>
          <w:szCs w:val="24"/>
        </w:rPr>
        <w:t>0.5 м.</w:t>
      </w:r>
    </w:p>
    <w:p w14:paraId="681BD28D" w14:textId="224FC489" w:rsidR="00812320" w:rsidRPr="006A29BE" w:rsidRDefault="00552CDB" w:rsidP="00692D84">
      <w:pPr>
        <w:tabs>
          <w:tab w:val="left" w:pos="851"/>
          <w:tab w:val="left" w:pos="993"/>
          <w:tab w:val="left" w:pos="1560"/>
        </w:tabs>
        <w:spacing w:before="120" w:line="240" w:lineRule="auto"/>
        <w:jc w:val="both"/>
      </w:pPr>
      <w:r w:rsidRPr="006A29BE">
        <w:t xml:space="preserve">Таблица </w:t>
      </w:r>
      <w:r w:rsidR="00A541F2" w:rsidRPr="006A29BE">
        <w:t>4</w:t>
      </w:r>
      <w:r w:rsidR="00812320" w:rsidRPr="006A29BE">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8260"/>
      </w:tblGrid>
      <w:tr w:rsidR="00812320" w:rsidRPr="006A29BE" w14:paraId="36D30613" w14:textId="77777777" w:rsidTr="007C65D6">
        <w:tc>
          <w:tcPr>
            <w:tcW w:w="1271" w:type="dxa"/>
            <w:tcBorders>
              <w:top w:val="single" w:sz="4" w:space="0" w:color="000000"/>
              <w:left w:val="single" w:sz="4" w:space="0" w:color="000000"/>
              <w:bottom w:val="single" w:sz="4" w:space="0" w:color="000000"/>
              <w:right w:val="single" w:sz="4" w:space="0" w:color="000000"/>
            </w:tcBorders>
            <w:hideMark/>
          </w:tcPr>
          <w:p w14:paraId="0E695B3E" w14:textId="77777777" w:rsidR="00812320" w:rsidRPr="006A29BE" w:rsidRDefault="00812320" w:rsidP="000C7A98">
            <w:pPr>
              <w:spacing w:line="240" w:lineRule="auto"/>
              <w:ind w:left="-84"/>
              <w:jc w:val="center"/>
            </w:pPr>
            <w:r w:rsidRPr="006A29BE">
              <w:t>№</w:t>
            </w:r>
          </w:p>
        </w:tc>
        <w:tc>
          <w:tcPr>
            <w:tcW w:w="8363" w:type="dxa"/>
            <w:tcBorders>
              <w:top w:val="single" w:sz="4" w:space="0" w:color="000000"/>
              <w:left w:val="single" w:sz="4" w:space="0" w:color="000000"/>
              <w:bottom w:val="single" w:sz="4" w:space="0" w:color="000000"/>
              <w:right w:val="single" w:sz="4" w:space="0" w:color="000000"/>
            </w:tcBorders>
            <w:hideMark/>
          </w:tcPr>
          <w:p w14:paraId="7ADE2233" w14:textId="77777777" w:rsidR="00812320" w:rsidRPr="006A29BE" w:rsidRDefault="00812320" w:rsidP="000C7A98">
            <w:pPr>
              <w:spacing w:line="240" w:lineRule="auto"/>
              <w:ind w:firstLine="709"/>
              <w:jc w:val="both"/>
            </w:pPr>
            <w:r w:rsidRPr="006A29BE">
              <w:t>Муниципальное образование</w:t>
            </w:r>
          </w:p>
        </w:tc>
      </w:tr>
      <w:tr w:rsidR="00812320" w:rsidRPr="006A29BE" w14:paraId="28EC6B04" w14:textId="77777777" w:rsidTr="007C65D6">
        <w:tc>
          <w:tcPr>
            <w:tcW w:w="1271" w:type="dxa"/>
            <w:tcBorders>
              <w:top w:val="single" w:sz="4" w:space="0" w:color="000000"/>
              <w:left w:val="single" w:sz="4" w:space="0" w:color="000000"/>
              <w:bottom w:val="single" w:sz="4" w:space="0" w:color="000000"/>
              <w:right w:val="single" w:sz="4" w:space="0" w:color="000000"/>
            </w:tcBorders>
          </w:tcPr>
          <w:p w14:paraId="589CD101" w14:textId="77777777" w:rsidR="0086760D" w:rsidRPr="006A29BE" w:rsidRDefault="0086760D" w:rsidP="00D77A6A">
            <w:pPr>
              <w:numPr>
                <w:ilvl w:val="0"/>
                <w:numId w:val="19"/>
              </w:numPr>
              <w:spacing w:line="240" w:lineRule="auto"/>
              <w:ind w:left="-84"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130B05DB" w14:textId="77777777" w:rsidR="00812320" w:rsidRPr="006A29BE" w:rsidRDefault="00DE10CB" w:rsidP="000C7A98">
            <w:pPr>
              <w:spacing w:line="240" w:lineRule="auto"/>
              <w:ind w:firstLine="709"/>
              <w:jc w:val="both"/>
            </w:pPr>
            <w:r w:rsidRPr="006A29BE">
              <w:rPr>
                <w:bCs/>
              </w:rPr>
              <w:t>Петропавловск-Камчатский городской округ</w:t>
            </w:r>
          </w:p>
        </w:tc>
      </w:tr>
      <w:tr w:rsidR="00812320" w:rsidRPr="006A29BE" w14:paraId="36E4AA8D" w14:textId="77777777" w:rsidTr="007C65D6">
        <w:tc>
          <w:tcPr>
            <w:tcW w:w="1271" w:type="dxa"/>
            <w:tcBorders>
              <w:top w:val="single" w:sz="4" w:space="0" w:color="000000"/>
              <w:left w:val="single" w:sz="4" w:space="0" w:color="000000"/>
              <w:bottom w:val="single" w:sz="4" w:space="0" w:color="000000"/>
              <w:right w:val="single" w:sz="4" w:space="0" w:color="000000"/>
            </w:tcBorders>
          </w:tcPr>
          <w:p w14:paraId="10D244BC" w14:textId="77777777" w:rsidR="0086760D" w:rsidRPr="006A29BE" w:rsidRDefault="0086760D" w:rsidP="000C7A98">
            <w:pPr>
              <w:numPr>
                <w:ilvl w:val="0"/>
                <w:numId w:val="1"/>
              </w:numPr>
              <w:spacing w:line="240" w:lineRule="auto"/>
              <w:ind w:left="-84"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6DA39053" w14:textId="77777777" w:rsidR="00812320" w:rsidRPr="006A29BE" w:rsidRDefault="00DE10CB" w:rsidP="000C7A98">
            <w:pPr>
              <w:spacing w:line="240" w:lineRule="auto"/>
              <w:ind w:firstLine="709"/>
              <w:jc w:val="both"/>
            </w:pPr>
            <w:proofErr w:type="spellStart"/>
            <w:r w:rsidRPr="006A29BE">
              <w:rPr>
                <w:bCs/>
              </w:rPr>
              <w:t>Вилючинский</w:t>
            </w:r>
            <w:proofErr w:type="spellEnd"/>
            <w:r w:rsidRPr="006A29BE">
              <w:rPr>
                <w:bCs/>
              </w:rPr>
              <w:t xml:space="preserve"> городской округ</w:t>
            </w:r>
          </w:p>
        </w:tc>
      </w:tr>
      <w:tr w:rsidR="00812320" w:rsidRPr="006A29BE" w14:paraId="2E2DEA86" w14:textId="77777777" w:rsidTr="007C65D6">
        <w:tc>
          <w:tcPr>
            <w:tcW w:w="1271" w:type="dxa"/>
            <w:tcBorders>
              <w:top w:val="single" w:sz="4" w:space="0" w:color="000000"/>
              <w:left w:val="single" w:sz="4" w:space="0" w:color="000000"/>
              <w:bottom w:val="single" w:sz="4" w:space="0" w:color="000000"/>
              <w:right w:val="single" w:sz="4" w:space="0" w:color="000000"/>
            </w:tcBorders>
          </w:tcPr>
          <w:p w14:paraId="7D6FBA5C" w14:textId="77777777" w:rsidR="0086760D" w:rsidRPr="006A29BE" w:rsidRDefault="0086760D" w:rsidP="000C7A98">
            <w:pPr>
              <w:numPr>
                <w:ilvl w:val="0"/>
                <w:numId w:val="1"/>
              </w:numPr>
              <w:spacing w:line="240" w:lineRule="auto"/>
              <w:ind w:left="-84"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424D6524" w14:textId="77777777" w:rsidR="00812320" w:rsidRPr="006A29BE" w:rsidRDefault="00856C8E" w:rsidP="000C7A98">
            <w:pPr>
              <w:spacing w:line="240" w:lineRule="auto"/>
              <w:ind w:firstLine="709"/>
              <w:jc w:val="both"/>
            </w:pPr>
            <w:proofErr w:type="spellStart"/>
            <w:r w:rsidRPr="006A29BE">
              <w:rPr>
                <w:bCs/>
              </w:rPr>
              <w:t>Елизовское</w:t>
            </w:r>
            <w:proofErr w:type="spellEnd"/>
            <w:r w:rsidRPr="006A29BE">
              <w:rPr>
                <w:bCs/>
              </w:rPr>
              <w:t xml:space="preserve"> городское поселение</w:t>
            </w:r>
          </w:p>
        </w:tc>
      </w:tr>
      <w:tr w:rsidR="00812320" w:rsidRPr="006A29BE" w14:paraId="75BCF496" w14:textId="77777777" w:rsidTr="007C65D6">
        <w:tc>
          <w:tcPr>
            <w:tcW w:w="1271" w:type="dxa"/>
            <w:tcBorders>
              <w:top w:val="single" w:sz="4" w:space="0" w:color="000000"/>
              <w:left w:val="single" w:sz="4" w:space="0" w:color="000000"/>
              <w:bottom w:val="single" w:sz="4" w:space="0" w:color="000000"/>
              <w:right w:val="single" w:sz="4" w:space="0" w:color="000000"/>
            </w:tcBorders>
          </w:tcPr>
          <w:p w14:paraId="328AE55B" w14:textId="77777777" w:rsidR="0086760D" w:rsidRPr="006A29BE" w:rsidRDefault="0086760D" w:rsidP="000C7A98">
            <w:pPr>
              <w:numPr>
                <w:ilvl w:val="0"/>
                <w:numId w:val="1"/>
              </w:numPr>
              <w:spacing w:line="240" w:lineRule="auto"/>
              <w:ind w:left="-84" w:firstLine="0"/>
              <w:jc w:val="center"/>
            </w:pPr>
          </w:p>
        </w:tc>
        <w:tc>
          <w:tcPr>
            <w:tcW w:w="8363" w:type="dxa"/>
            <w:tcBorders>
              <w:top w:val="single" w:sz="4" w:space="0" w:color="000000"/>
              <w:left w:val="single" w:sz="4" w:space="0" w:color="000000"/>
              <w:bottom w:val="single" w:sz="4" w:space="0" w:color="000000"/>
              <w:right w:val="single" w:sz="4" w:space="0" w:color="000000"/>
            </w:tcBorders>
            <w:hideMark/>
          </w:tcPr>
          <w:p w14:paraId="158DA343" w14:textId="77777777" w:rsidR="00812320" w:rsidRPr="006A29BE" w:rsidRDefault="00856C8E" w:rsidP="000C7A98">
            <w:pPr>
              <w:spacing w:line="240" w:lineRule="auto"/>
              <w:ind w:firstLine="709"/>
              <w:jc w:val="both"/>
            </w:pPr>
            <w:r w:rsidRPr="006A29BE">
              <w:rPr>
                <w:bCs/>
              </w:rPr>
              <w:t>Городской округ «посёлок Палана»</w:t>
            </w:r>
          </w:p>
        </w:tc>
      </w:tr>
    </w:tbl>
    <w:p w14:paraId="3A0AD460" w14:textId="6590F7F2" w:rsidR="004E15F9" w:rsidRPr="007C65D6" w:rsidRDefault="00477107" w:rsidP="007C65D6">
      <w:pPr>
        <w:pStyle w:val="2"/>
        <w:numPr>
          <w:ilvl w:val="2"/>
          <w:numId w:val="5"/>
        </w:numPr>
        <w:spacing w:before="120" w:line="240" w:lineRule="auto"/>
        <w:ind w:left="0" w:firstLine="709"/>
        <w:contextualSpacing w:val="0"/>
        <w:jc w:val="both"/>
        <w:rPr>
          <w:b w:val="0"/>
          <w:szCs w:val="24"/>
        </w:rPr>
      </w:pPr>
      <w:r w:rsidRPr="007C65D6">
        <w:rPr>
          <w:b w:val="0"/>
          <w:szCs w:val="24"/>
        </w:rPr>
        <w:t xml:space="preserve">Данные ДЗЗ, указанные в </w:t>
      </w:r>
      <w:proofErr w:type="spellStart"/>
      <w:r w:rsidRPr="007C65D6">
        <w:rPr>
          <w:b w:val="0"/>
          <w:szCs w:val="24"/>
        </w:rPr>
        <w:t>п.п</w:t>
      </w:r>
      <w:proofErr w:type="spellEnd"/>
      <w:r w:rsidRPr="007C65D6">
        <w:rPr>
          <w:b w:val="0"/>
          <w:szCs w:val="24"/>
        </w:rPr>
        <w:t>. 4.2.2 и 4.2.</w:t>
      </w:r>
      <w:r w:rsidR="00C92D3B" w:rsidRPr="007C65D6">
        <w:rPr>
          <w:b w:val="0"/>
          <w:szCs w:val="24"/>
        </w:rPr>
        <w:t>3</w:t>
      </w:r>
      <w:r w:rsidR="004E15F9" w:rsidRPr="007C65D6">
        <w:rPr>
          <w:b w:val="0"/>
          <w:szCs w:val="24"/>
        </w:rPr>
        <w:t xml:space="preserve"> </w:t>
      </w:r>
      <w:r w:rsidRPr="007C65D6">
        <w:rPr>
          <w:b w:val="0"/>
          <w:szCs w:val="24"/>
        </w:rPr>
        <w:t xml:space="preserve">(табл. </w:t>
      </w:r>
      <w:r w:rsidR="00A541F2" w:rsidRPr="007C65D6">
        <w:rPr>
          <w:b w:val="0"/>
          <w:szCs w:val="24"/>
        </w:rPr>
        <w:t>2</w:t>
      </w:r>
      <w:r w:rsidRPr="007C65D6">
        <w:rPr>
          <w:b w:val="0"/>
          <w:szCs w:val="24"/>
        </w:rPr>
        <w:t xml:space="preserve">, </w:t>
      </w:r>
      <w:r w:rsidR="00A541F2" w:rsidRPr="007C65D6">
        <w:rPr>
          <w:b w:val="0"/>
          <w:szCs w:val="24"/>
        </w:rPr>
        <w:t>3</w:t>
      </w:r>
      <w:r w:rsidR="006526AF" w:rsidRPr="007C65D6">
        <w:rPr>
          <w:b w:val="0"/>
          <w:szCs w:val="24"/>
        </w:rPr>
        <w:t>) должны</w:t>
      </w:r>
      <w:r w:rsidR="004E15F9" w:rsidRPr="007C65D6">
        <w:rPr>
          <w:b w:val="0"/>
          <w:szCs w:val="24"/>
        </w:rPr>
        <w:t xml:space="preserve"> быть получены в 2014 году</w:t>
      </w:r>
      <w:r w:rsidRPr="007C65D6">
        <w:rPr>
          <w:b w:val="0"/>
          <w:szCs w:val="24"/>
        </w:rPr>
        <w:t>, указанные в п. 4.2.</w:t>
      </w:r>
      <w:r w:rsidR="00C92D3B" w:rsidRPr="007C65D6">
        <w:rPr>
          <w:b w:val="0"/>
          <w:szCs w:val="24"/>
        </w:rPr>
        <w:t>4</w:t>
      </w:r>
      <w:r w:rsidRPr="007C65D6">
        <w:rPr>
          <w:b w:val="0"/>
          <w:szCs w:val="24"/>
        </w:rPr>
        <w:t xml:space="preserve"> (табл. </w:t>
      </w:r>
      <w:r w:rsidR="00A541F2" w:rsidRPr="007C65D6">
        <w:rPr>
          <w:b w:val="0"/>
          <w:szCs w:val="24"/>
        </w:rPr>
        <w:t>4</w:t>
      </w:r>
      <w:r w:rsidRPr="007C65D6">
        <w:rPr>
          <w:b w:val="0"/>
          <w:szCs w:val="24"/>
        </w:rPr>
        <w:t xml:space="preserve">) – в 2013-2014 </w:t>
      </w:r>
      <w:r w:rsidR="00F50660" w:rsidRPr="007C65D6">
        <w:rPr>
          <w:b w:val="0"/>
          <w:szCs w:val="24"/>
        </w:rPr>
        <w:t>гг.</w:t>
      </w:r>
    </w:p>
    <w:p w14:paraId="4C823B05" w14:textId="54DB1184" w:rsidR="004E15F9"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t>Облачность должна составлять не более 15% от общей площади территории.</w:t>
      </w:r>
    </w:p>
    <w:p w14:paraId="4951A1A9" w14:textId="733BDFCC" w:rsidR="0093284A"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t>Космические снимки должны быть получены при отсутствии снежного покрова на заданной территории.</w:t>
      </w:r>
    </w:p>
    <w:p w14:paraId="308207DE" w14:textId="5B05960F" w:rsidR="004E15F9" w:rsidRPr="007C65D6" w:rsidRDefault="00D94F73" w:rsidP="007C65D6">
      <w:pPr>
        <w:pStyle w:val="2"/>
        <w:numPr>
          <w:ilvl w:val="2"/>
          <w:numId w:val="5"/>
        </w:numPr>
        <w:spacing w:before="120" w:line="240" w:lineRule="auto"/>
        <w:ind w:left="0" w:firstLine="709"/>
        <w:contextualSpacing w:val="0"/>
        <w:jc w:val="both"/>
        <w:rPr>
          <w:b w:val="0"/>
          <w:szCs w:val="24"/>
        </w:rPr>
      </w:pPr>
      <w:r w:rsidRPr="007C65D6">
        <w:rPr>
          <w:b w:val="0"/>
          <w:szCs w:val="24"/>
        </w:rPr>
        <w:t xml:space="preserve">Все спутниковые изображения должны быть </w:t>
      </w:r>
      <w:proofErr w:type="spellStart"/>
      <w:r w:rsidRPr="007C65D6">
        <w:rPr>
          <w:b w:val="0"/>
          <w:szCs w:val="24"/>
        </w:rPr>
        <w:t>ортотрансформированными</w:t>
      </w:r>
      <w:proofErr w:type="spellEnd"/>
      <w:r w:rsidRPr="007C65D6">
        <w:rPr>
          <w:b w:val="0"/>
          <w:szCs w:val="24"/>
        </w:rPr>
        <w:t xml:space="preserve"> с использованием матрицы высот с точностью, предъявляемой к ГТК масштаба 1:100 000</w:t>
      </w:r>
      <w:r w:rsidR="00DE540C" w:rsidRPr="007C65D6">
        <w:rPr>
          <w:b w:val="0"/>
          <w:szCs w:val="24"/>
        </w:rPr>
        <w:t>, кроме данных, указанных в п. 4.2.</w:t>
      </w:r>
      <w:r w:rsidR="00FB742C" w:rsidRPr="007C65D6">
        <w:rPr>
          <w:b w:val="0"/>
          <w:szCs w:val="24"/>
        </w:rPr>
        <w:t>4</w:t>
      </w:r>
    </w:p>
    <w:p w14:paraId="2A4E51DF" w14:textId="005AAE85" w:rsidR="008615E6"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lastRenderedPageBreak/>
        <w:t xml:space="preserve">Исполнитель должен создать </w:t>
      </w:r>
      <w:proofErr w:type="spellStart"/>
      <w:r w:rsidRPr="007C65D6">
        <w:rPr>
          <w:b w:val="0"/>
          <w:szCs w:val="24"/>
        </w:rPr>
        <w:t>цветосинтезированн</w:t>
      </w:r>
      <w:r w:rsidR="00757F92" w:rsidRPr="007C65D6">
        <w:rPr>
          <w:b w:val="0"/>
          <w:szCs w:val="24"/>
        </w:rPr>
        <w:t>ые</w:t>
      </w:r>
      <w:proofErr w:type="spellEnd"/>
      <w:r w:rsidRPr="007C65D6">
        <w:rPr>
          <w:b w:val="0"/>
          <w:szCs w:val="24"/>
        </w:rPr>
        <w:t xml:space="preserve"> покрыти</w:t>
      </w:r>
      <w:r w:rsidR="00757F92" w:rsidRPr="007C65D6">
        <w:rPr>
          <w:b w:val="0"/>
          <w:szCs w:val="24"/>
        </w:rPr>
        <w:t>я</w:t>
      </w:r>
      <w:r w:rsidRPr="007C65D6">
        <w:rPr>
          <w:b w:val="0"/>
          <w:szCs w:val="24"/>
        </w:rPr>
        <w:t xml:space="preserve"> </w:t>
      </w:r>
      <w:r w:rsidR="00757F92" w:rsidRPr="007C65D6">
        <w:rPr>
          <w:b w:val="0"/>
          <w:szCs w:val="24"/>
        </w:rPr>
        <w:t>данных ДЗЗ</w:t>
      </w:r>
      <w:r w:rsidRPr="007C65D6">
        <w:rPr>
          <w:b w:val="0"/>
          <w:szCs w:val="24"/>
        </w:rPr>
        <w:t xml:space="preserve"> в натуральных </w:t>
      </w:r>
      <w:r w:rsidR="00EE5B5E" w:rsidRPr="007C65D6">
        <w:rPr>
          <w:b w:val="0"/>
          <w:szCs w:val="24"/>
        </w:rPr>
        <w:t>цветах на</w:t>
      </w:r>
      <w:r w:rsidRPr="007C65D6">
        <w:rPr>
          <w:b w:val="0"/>
          <w:szCs w:val="24"/>
        </w:rPr>
        <w:t xml:space="preserve"> территори</w:t>
      </w:r>
      <w:r w:rsidR="00554A15" w:rsidRPr="007C65D6">
        <w:rPr>
          <w:b w:val="0"/>
          <w:szCs w:val="24"/>
        </w:rPr>
        <w:t>и</w:t>
      </w:r>
      <w:r w:rsidRPr="007C65D6">
        <w:rPr>
          <w:b w:val="0"/>
          <w:szCs w:val="24"/>
        </w:rPr>
        <w:t xml:space="preserve"> Камчатского края</w:t>
      </w:r>
      <w:r w:rsidR="00554A15" w:rsidRPr="007C65D6">
        <w:rPr>
          <w:b w:val="0"/>
          <w:szCs w:val="24"/>
        </w:rPr>
        <w:t>,</w:t>
      </w:r>
      <w:r w:rsidR="00757F92" w:rsidRPr="007C65D6">
        <w:rPr>
          <w:b w:val="0"/>
          <w:szCs w:val="24"/>
        </w:rPr>
        <w:t xml:space="preserve"> указанные в таблиц</w:t>
      </w:r>
      <w:r w:rsidR="008615E6" w:rsidRPr="007C65D6">
        <w:rPr>
          <w:b w:val="0"/>
          <w:szCs w:val="24"/>
        </w:rPr>
        <w:t xml:space="preserve">е 4 </w:t>
      </w:r>
      <w:proofErr w:type="spellStart"/>
      <w:r w:rsidR="008615E6" w:rsidRPr="007C65D6">
        <w:rPr>
          <w:b w:val="0"/>
          <w:szCs w:val="24"/>
        </w:rPr>
        <w:t>п.п</w:t>
      </w:r>
      <w:proofErr w:type="spellEnd"/>
      <w:r w:rsidR="008615E6" w:rsidRPr="007C65D6">
        <w:rPr>
          <w:b w:val="0"/>
          <w:szCs w:val="24"/>
        </w:rPr>
        <w:t xml:space="preserve">. </w:t>
      </w:r>
      <w:proofErr w:type="gramStart"/>
      <w:r w:rsidR="008615E6" w:rsidRPr="007C65D6">
        <w:rPr>
          <w:b w:val="0"/>
          <w:szCs w:val="24"/>
        </w:rPr>
        <w:t>4.2.4.</w:t>
      </w:r>
      <w:r w:rsidR="008615E6" w:rsidRPr="007C65D6">
        <w:rPr>
          <w:b w:val="0"/>
        </w:rPr>
        <w:t>,</w:t>
      </w:r>
      <w:proofErr w:type="gramEnd"/>
      <w:r w:rsidR="008615E6" w:rsidRPr="007C65D6">
        <w:rPr>
          <w:b w:val="0"/>
        </w:rPr>
        <w:t xml:space="preserve"> </w:t>
      </w:r>
      <w:r w:rsidR="008615E6" w:rsidRPr="007C65D6">
        <w:rPr>
          <w:b w:val="0"/>
          <w:szCs w:val="24"/>
        </w:rPr>
        <w:t xml:space="preserve">в таблице 2,3 </w:t>
      </w:r>
      <w:proofErr w:type="spellStart"/>
      <w:r w:rsidR="008615E6" w:rsidRPr="007C65D6">
        <w:rPr>
          <w:b w:val="0"/>
          <w:szCs w:val="24"/>
        </w:rPr>
        <w:t>п.п</w:t>
      </w:r>
      <w:proofErr w:type="spellEnd"/>
      <w:r w:rsidR="008615E6" w:rsidRPr="007C65D6">
        <w:rPr>
          <w:b w:val="0"/>
          <w:szCs w:val="24"/>
        </w:rPr>
        <w:t xml:space="preserve">. 4.2.2 и 4.2.3 в </w:t>
      </w:r>
      <w:proofErr w:type="spellStart"/>
      <w:r w:rsidR="008615E6" w:rsidRPr="007C65D6">
        <w:rPr>
          <w:b w:val="0"/>
          <w:szCs w:val="24"/>
        </w:rPr>
        <w:t>псевдонатуральных</w:t>
      </w:r>
      <w:proofErr w:type="spellEnd"/>
      <w:r w:rsidR="008615E6" w:rsidRPr="007C65D6">
        <w:rPr>
          <w:b w:val="0"/>
          <w:szCs w:val="24"/>
        </w:rPr>
        <w:t>.</w:t>
      </w:r>
    </w:p>
    <w:p w14:paraId="2154D50F" w14:textId="468B2D4A" w:rsidR="004E15F9"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t>Покрыти</w:t>
      </w:r>
      <w:r w:rsidR="00757F92" w:rsidRPr="007C65D6">
        <w:rPr>
          <w:b w:val="0"/>
          <w:szCs w:val="24"/>
        </w:rPr>
        <w:t>я</w:t>
      </w:r>
      <w:r w:rsidR="00851AAF" w:rsidRPr="007C65D6">
        <w:rPr>
          <w:b w:val="0"/>
          <w:szCs w:val="24"/>
        </w:rPr>
        <w:t xml:space="preserve"> должны быть переданы</w:t>
      </w:r>
      <w:r w:rsidRPr="007C65D6">
        <w:rPr>
          <w:b w:val="0"/>
          <w:szCs w:val="24"/>
        </w:rPr>
        <w:t xml:space="preserve"> в формате </w:t>
      </w:r>
      <w:proofErr w:type="spellStart"/>
      <w:r w:rsidRPr="007C65D6">
        <w:rPr>
          <w:b w:val="0"/>
          <w:szCs w:val="24"/>
        </w:rPr>
        <w:t>GeoTiff</w:t>
      </w:r>
      <w:proofErr w:type="spellEnd"/>
      <w:r w:rsidRPr="007C65D6">
        <w:rPr>
          <w:b w:val="0"/>
          <w:szCs w:val="24"/>
        </w:rPr>
        <w:t>, проекция UTM, система координат WGS84.</w:t>
      </w:r>
    </w:p>
    <w:p w14:paraId="4E7E6588" w14:textId="32AB597D" w:rsidR="004E15F9"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t>Для последующей публикации, используя WEB технологии,</w:t>
      </w:r>
      <w:r w:rsidR="00F07C76" w:rsidRPr="007C65D6">
        <w:rPr>
          <w:b w:val="0"/>
          <w:szCs w:val="24"/>
        </w:rPr>
        <w:t xml:space="preserve"> </w:t>
      </w:r>
      <w:r w:rsidRPr="007C65D6">
        <w:rPr>
          <w:b w:val="0"/>
          <w:szCs w:val="24"/>
        </w:rPr>
        <w:t xml:space="preserve">покрытия должны быть нарезаны на </w:t>
      </w:r>
      <w:proofErr w:type="spellStart"/>
      <w:r w:rsidRPr="007C65D6">
        <w:rPr>
          <w:b w:val="0"/>
          <w:szCs w:val="24"/>
        </w:rPr>
        <w:t>тайлы</w:t>
      </w:r>
      <w:proofErr w:type="spellEnd"/>
      <w:r w:rsidRPr="007C65D6">
        <w:rPr>
          <w:b w:val="0"/>
          <w:szCs w:val="24"/>
        </w:rPr>
        <w:t xml:space="preserve"> (нарезка покрытий для каждого масштаба отображения, поддерживаемого подсистемой отображения на </w:t>
      </w:r>
      <w:proofErr w:type="spellStart"/>
      <w:r w:rsidRPr="007C65D6">
        <w:rPr>
          <w:b w:val="0"/>
          <w:szCs w:val="24"/>
        </w:rPr>
        <w:t>тайлы</w:t>
      </w:r>
      <w:proofErr w:type="spellEnd"/>
      <w:r w:rsidRPr="007C65D6">
        <w:rPr>
          <w:b w:val="0"/>
          <w:szCs w:val="24"/>
        </w:rPr>
        <w:t>, размером 256×256 точек).</w:t>
      </w:r>
    </w:p>
    <w:p w14:paraId="6209FE60" w14:textId="7294CD53" w:rsidR="004E15F9" w:rsidRPr="007C65D6" w:rsidRDefault="004E15F9" w:rsidP="007C65D6">
      <w:pPr>
        <w:pStyle w:val="2"/>
        <w:numPr>
          <w:ilvl w:val="2"/>
          <w:numId w:val="5"/>
        </w:numPr>
        <w:spacing w:before="120" w:line="240" w:lineRule="auto"/>
        <w:ind w:left="0" w:firstLine="709"/>
        <w:contextualSpacing w:val="0"/>
        <w:jc w:val="both"/>
        <w:rPr>
          <w:b w:val="0"/>
          <w:szCs w:val="24"/>
        </w:rPr>
      </w:pPr>
      <w:r w:rsidRPr="007C65D6">
        <w:rPr>
          <w:b w:val="0"/>
          <w:szCs w:val="24"/>
        </w:rPr>
        <w:t xml:space="preserve">В результате выполнения работ Исполнитель должен передать </w:t>
      </w:r>
      <w:r w:rsidR="009F2659" w:rsidRPr="007C65D6">
        <w:rPr>
          <w:b w:val="0"/>
          <w:szCs w:val="24"/>
        </w:rPr>
        <w:t>Заказчику,</w:t>
      </w:r>
      <w:r w:rsidRPr="007C65D6">
        <w:rPr>
          <w:b w:val="0"/>
          <w:szCs w:val="24"/>
        </w:rPr>
        <w:t xml:space="preserve"> как подготовленные мозаичные покрытия, так и исходные изображения.</w:t>
      </w:r>
    </w:p>
    <w:p w14:paraId="5F9AA6E1" w14:textId="6F331DF0" w:rsidR="004E15F9" w:rsidRPr="006A29BE" w:rsidRDefault="004E15F9" w:rsidP="004F58C3">
      <w:pPr>
        <w:pStyle w:val="2"/>
        <w:tabs>
          <w:tab w:val="clear" w:pos="851"/>
        </w:tabs>
        <w:spacing w:before="240" w:after="120" w:line="240" w:lineRule="auto"/>
        <w:ind w:left="0" w:firstLine="709"/>
        <w:contextualSpacing w:val="0"/>
        <w:jc w:val="both"/>
        <w:rPr>
          <w:b w:val="0"/>
          <w:szCs w:val="24"/>
        </w:rPr>
      </w:pPr>
      <w:bookmarkStart w:id="116" w:name="_Toc391893762"/>
      <w:bookmarkStart w:id="117" w:name="_Toc392601521"/>
      <w:r w:rsidRPr="006A29BE">
        <w:rPr>
          <w:b w:val="0"/>
          <w:szCs w:val="24"/>
        </w:rPr>
        <w:t xml:space="preserve">Требования к </w:t>
      </w:r>
      <w:r w:rsidR="00963AC7" w:rsidRPr="006A29BE">
        <w:rPr>
          <w:b w:val="0"/>
          <w:szCs w:val="24"/>
        </w:rPr>
        <w:t xml:space="preserve">информационному </w:t>
      </w:r>
      <w:r w:rsidR="003049A1" w:rsidRPr="006A29BE">
        <w:rPr>
          <w:b w:val="0"/>
          <w:szCs w:val="24"/>
        </w:rPr>
        <w:t xml:space="preserve">и функциональному </w:t>
      </w:r>
      <w:r w:rsidR="00963AC7" w:rsidRPr="006A29BE">
        <w:rPr>
          <w:b w:val="0"/>
          <w:szCs w:val="24"/>
        </w:rPr>
        <w:t>обеспечению</w:t>
      </w:r>
      <w:bookmarkEnd w:id="116"/>
      <w:r w:rsidR="00582FFF" w:rsidRPr="006A29BE">
        <w:rPr>
          <w:b w:val="0"/>
          <w:szCs w:val="24"/>
        </w:rPr>
        <w:t xml:space="preserve"> подсистем</w:t>
      </w:r>
      <w:bookmarkEnd w:id="117"/>
      <w:r w:rsidR="008B4817" w:rsidRPr="006A29BE">
        <w:rPr>
          <w:b w:val="0"/>
          <w:szCs w:val="24"/>
        </w:rPr>
        <w:t>.</w:t>
      </w:r>
    </w:p>
    <w:p w14:paraId="7BE71E6D" w14:textId="17106F75" w:rsidR="0086760D" w:rsidRPr="006A29BE" w:rsidRDefault="009C2CB5" w:rsidP="007C65D6">
      <w:pPr>
        <w:pStyle w:val="2"/>
        <w:numPr>
          <w:ilvl w:val="2"/>
          <w:numId w:val="5"/>
        </w:numPr>
        <w:tabs>
          <w:tab w:val="clear" w:pos="851"/>
          <w:tab w:val="left" w:pos="1134"/>
        </w:tabs>
        <w:spacing w:before="120" w:line="240" w:lineRule="auto"/>
        <w:ind w:left="0" w:firstLine="709"/>
        <w:contextualSpacing w:val="0"/>
        <w:jc w:val="both"/>
        <w:rPr>
          <w:b w:val="0"/>
          <w:szCs w:val="24"/>
        </w:rPr>
      </w:pPr>
      <w:bookmarkStart w:id="118" w:name="_Toc391893763"/>
      <w:bookmarkStart w:id="119" w:name="_Toc392085440"/>
      <w:bookmarkStart w:id="120" w:name="_Toc392086132"/>
      <w:bookmarkStart w:id="121" w:name="_Toc392601522"/>
      <w:r w:rsidRPr="006A29BE">
        <w:rPr>
          <w:b w:val="0"/>
          <w:szCs w:val="24"/>
        </w:rPr>
        <w:t xml:space="preserve">Требования к информационному и функциональному обеспечению </w:t>
      </w:r>
      <w:r w:rsidR="00540719" w:rsidRPr="006A29BE">
        <w:rPr>
          <w:b w:val="0"/>
          <w:szCs w:val="24"/>
        </w:rPr>
        <w:t>п</w:t>
      </w:r>
      <w:r w:rsidRPr="006A29BE">
        <w:rPr>
          <w:b w:val="0"/>
          <w:szCs w:val="24"/>
        </w:rPr>
        <w:t>одсистемы «</w:t>
      </w:r>
      <w:r w:rsidR="00D505FC" w:rsidRPr="006A29BE">
        <w:rPr>
          <w:b w:val="0"/>
          <w:szCs w:val="24"/>
        </w:rPr>
        <w:t xml:space="preserve">Централизованное хранилище </w:t>
      </w:r>
      <w:r w:rsidR="00305502" w:rsidRPr="006A29BE">
        <w:rPr>
          <w:b w:val="0"/>
          <w:szCs w:val="24"/>
        </w:rPr>
        <w:t>пространственных данных региона»</w:t>
      </w:r>
      <w:bookmarkEnd w:id="118"/>
      <w:bookmarkEnd w:id="119"/>
      <w:bookmarkEnd w:id="120"/>
      <w:bookmarkEnd w:id="121"/>
      <w:r w:rsidR="008B4817" w:rsidRPr="006A29BE">
        <w:rPr>
          <w:b w:val="0"/>
          <w:szCs w:val="24"/>
        </w:rPr>
        <w:t>.</w:t>
      </w:r>
      <w:r w:rsidR="00305502" w:rsidRPr="006A29BE">
        <w:rPr>
          <w:b w:val="0"/>
          <w:szCs w:val="24"/>
        </w:rPr>
        <w:t xml:space="preserve"> </w:t>
      </w:r>
    </w:p>
    <w:p w14:paraId="1916EFC7" w14:textId="07835479" w:rsidR="0086760D" w:rsidRPr="006A29BE" w:rsidRDefault="003D69A4" w:rsidP="007C65D6">
      <w:pPr>
        <w:pStyle w:val="a0"/>
        <w:numPr>
          <w:ilvl w:val="3"/>
          <w:numId w:val="4"/>
        </w:numPr>
        <w:tabs>
          <w:tab w:val="left" w:pos="1560"/>
          <w:tab w:val="left" w:pos="1843"/>
        </w:tabs>
        <w:spacing w:before="120" w:line="240" w:lineRule="auto"/>
        <w:ind w:left="0" w:firstLine="709"/>
        <w:contextualSpacing w:val="0"/>
        <w:jc w:val="both"/>
        <w:rPr>
          <w:snapToGrid w:val="0"/>
          <w:color w:val="000000" w:themeColor="text1"/>
          <w:szCs w:val="24"/>
        </w:rPr>
      </w:pPr>
      <w:r w:rsidRPr="006A29BE">
        <w:rPr>
          <w:szCs w:val="24"/>
        </w:rPr>
        <w:t>К Системе должны быть подключены п</w:t>
      </w:r>
      <w:r w:rsidR="00305502" w:rsidRPr="006A29BE">
        <w:rPr>
          <w:szCs w:val="24"/>
        </w:rPr>
        <w:t>ространственные данные</w:t>
      </w:r>
      <w:r w:rsidRPr="006A29BE">
        <w:rPr>
          <w:szCs w:val="24"/>
        </w:rPr>
        <w:t xml:space="preserve">, </w:t>
      </w:r>
      <w:r w:rsidR="00305502" w:rsidRPr="006A29BE">
        <w:rPr>
          <w:szCs w:val="24"/>
        </w:rPr>
        <w:t>состоя</w:t>
      </w:r>
      <w:r w:rsidRPr="006A29BE">
        <w:rPr>
          <w:szCs w:val="24"/>
        </w:rPr>
        <w:t xml:space="preserve">щие из следующих разделов: </w:t>
      </w:r>
    </w:p>
    <w:p w14:paraId="394C9156" w14:textId="75863D1F" w:rsidR="008B4817" w:rsidRPr="006A29BE" w:rsidRDefault="00305502"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актуальны</w:t>
      </w:r>
      <w:r w:rsidR="003D69A4" w:rsidRPr="006A29BE">
        <w:rPr>
          <w:szCs w:val="24"/>
        </w:rPr>
        <w:t>е</w:t>
      </w:r>
      <w:proofErr w:type="gramEnd"/>
      <w:r w:rsidRPr="006A29BE">
        <w:rPr>
          <w:szCs w:val="24"/>
        </w:rPr>
        <w:t xml:space="preserve"> данны</w:t>
      </w:r>
      <w:r w:rsidR="003D69A4" w:rsidRPr="006A29BE">
        <w:rPr>
          <w:szCs w:val="24"/>
        </w:rPr>
        <w:t>е</w:t>
      </w:r>
      <w:r w:rsidRPr="006A29BE">
        <w:rPr>
          <w:szCs w:val="24"/>
        </w:rPr>
        <w:t xml:space="preserve"> ДЗЗ</w:t>
      </w:r>
      <w:r w:rsidR="00887BEA" w:rsidRPr="006A29BE">
        <w:rPr>
          <w:szCs w:val="24"/>
        </w:rPr>
        <w:t>, подготовленные согласно п.4.2</w:t>
      </w:r>
      <w:r w:rsidR="008B4817" w:rsidRPr="006A29BE">
        <w:rPr>
          <w:szCs w:val="24"/>
        </w:rPr>
        <w:t>.;</w:t>
      </w:r>
    </w:p>
    <w:p w14:paraId="72077B44" w14:textId="3E3ED46C" w:rsidR="008B4817" w:rsidRPr="006A29BE" w:rsidRDefault="00305502"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производны</w:t>
      </w:r>
      <w:r w:rsidR="003D69A4" w:rsidRPr="006A29BE">
        <w:rPr>
          <w:szCs w:val="24"/>
        </w:rPr>
        <w:t>е</w:t>
      </w:r>
      <w:proofErr w:type="gramEnd"/>
      <w:r w:rsidRPr="006A29BE">
        <w:rPr>
          <w:szCs w:val="24"/>
        </w:rPr>
        <w:t xml:space="preserve"> сло</w:t>
      </w:r>
      <w:r w:rsidR="003D69A4" w:rsidRPr="006A29BE">
        <w:rPr>
          <w:szCs w:val="24"/>
        </w:rPr>
        <w:t>и</w:t>
      </w:r>
      <w:r w:rsidRPr="006A29BE">
        <w:rPr>
          <w:szCs w:val="24"/>
        </w:rPr>
        <w:t>, созданны</w:t>
      </w:r>
      <w:r w:rsidR="0029316D" w:rsidRPr="006A29BE">
        <w:rPr>
          <w:szCs w:val="24"/>
        </w:rPr>
        <w:t>е</w:t>
      </w:r>
      <w:r w:rsidRPr="006A29BE">
        <w:rPr>
          <w:szCs w:val="24"/>
        </w:rPr>
        <w:t xml:space="preserve"> на основе актуальных данных ДЗЗ</w:t>
      </w:r>
      <w:r w:rsidR="003D69A4" w:rsidRPr="006A29BE">
        <w:rPr>
          <w:szCs w:val="24"/>
        </w:rPr>
        <w:t xml:space="preserve">, согласно </w:t>
      </w:r>
      <w:proofErr w:type="spellStart"/>
      <w:r w:rsidR="003D69A4" w:rsidRPr="006A29BE">
        <w:rPr>
          <w:szCs w:val="24"/>
        </w:rPr>
        <w:t>п</w:t>
      </w:r>
      <w:r w:rsidR="007A32CC" w:rsidRPr="006A29BE">
        <w:rPr>
          <w:szCs w:val="24"/>
        </w:rPr>
        <w:t>.</w:t>
      </w:r>
      <w:r w:rsidR="00887BEA" w:rsidRPr="006A29BE">
        <w:rPr>
          <w:szCs w:val="24"/>
        </w:rPr>
        <w:t>п</w:t>
      </w:r>
      <w:proofErr w:type="spellEnd"/>
      <w:r w:rsidR="007A32CC" w:rsidRPr="006A29BE">
        <w:rPr>
          <w:szCs w:val="24"/>
        </w:rPr>
        <w:t xml:space="preserve">. </w:t>
      </w:r>
      <w:r w:rsidR="00887BEA" w:rsidRPr="006A29BE">
        <w:rPr>
          <w:szCs w:val="24"/>
        </w:rPr>
        <w:t>4.3.2, 4.3.3, 4.3.4, 4.3.5, 4.3.6.</w:t>
      </w:r>
      <w:r w:rsidR="008B4817" w:rsidRPr="006A29BE">
        <w:rPr>
          <w:szCs w:val="24"/>
        </w:rPr>
        <w:t>;</w:t>
      </w:r>
    </w:p>
    <w:p w14:paraId="10320530" w14:textId="77777777" w:rsidR="007C4C52" w:rsidRPr="006A29BE" w:rsidRDefault="00305502" w:rsidP="00D77A6A">
      <w:pPr>
        <w:pStyle w:val="a0"/>
        <w:numPr>
          <w:ilvl w:val="0"/>
          <w:numId w:val="22"/>
        </w:numPr>
        <w:tabs>
          <w:tab w:val="left" w:pos="1134"/>
        </w:tabs>
        <w:spacing w:line="240" w:lineRule="auto"/>
        <w:ind w:left="0" w:firstLine="709"/>
        <w:contextualSpacing w:val="0"/>
        <w:jc w:val="both"/>
        <w:rPr>
          <w:snapToGrid w:val="0"/>
          <w:color w:val="000000" w:themeColor="text1"/>
          <w:szCs w:val="24"/>
        </w:rPr>
      </w:pPr>
      <w:proofErr w:type="gramStart"/>
      <w:r w:rsidRPr="006A29BE">
        <w:rPr>
          <w:szCs w:val="24"/>
        </w:rPr>
        <w:t>сло</w:t>
      </w:r>
      <w:r w:rsidR="003D69A4" w:rsidRPr="006A29BE">
        <w:rPr>
          <w:szCs w:val="24"/>
        </w:rPr>
        <w:t>и</w:t>
      </w:r>
      <w:proofErr w:type="gramEnd"/>
      <w:r w:rsidRPr="006A29BE">
        <w:rPr>
          <w:szCs w:val="24"/>
        </w:rPr>
        <w:t>, имеющи</w:t>
      </w:r>
      <w:r w:rsidR="003D69A4" w:rsidRPr="006A29BE">
        <w:rPr>
          <w:szCs w:val="24"/>
        </w:rPr>
        <w:t>е</w:t>
      </w:r>
      <w:r w:rsidRPr="006A29BE">
        <w:rPr>
          <w:szCs w:val="24"/>
        </w:rPr>
        <w:t>ся в наличии и актуальны</w:t>
      </w:r>
      <w:r w:rsidR="003D69A4" w:rsidRPr="006A29BE">
        <w:rPr>
          <w:szCs w:val="24"/>
        </w:rPr>
        <w:t>е</w:t>
      </w:r>
      <w:r w:rsidRPr="006A29BE">
        <w:rPr>
          <w:szCs w:val="24"/>
        </w:rPr>
        <w:t xml:space="preserve"> для использования в интересах управления </w:t>
      </w:r>
      <w:r w:rsidR="00F50660" w:rsidRPr="006A29BE">
        <w:rPr>
          <w:szCs w:val="24"/>
        </w:rPr>
        <w:t xml:space="preserve">ИОГВ </w:t>
      </w:r>
      <w:r w:rsidRPr="006A29BE">
        <w:rPr>
          <w:szCs w:val="24"/>
        </w:rPr>
        <w:t>КК</w:t>
      </w:r>
      <w:r w:rsidR="005E0456" w:rsidRPr="006A29BE">
        <w:rPr>
          <w:szCs w:val="24"/>
        </w:rPr>
        <w:t>.</w:t>
      </w:r>
    </w:p>
    <w:p w14:paraId="44F591B2" w14:textId="69FDAD12" w:rsidR="007C4C52" w:rsidRPr="006A29BE" w:rsidRDefault="009C2CB5" w:rsidP="000C7A98">
      <w:pPr>
        <w:pStyle w:val="a0"/>
        <w:tabs>
          <w:tab w:val="left" w:pos="1134"/>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Обеспечить начальное наполнение </w:t>
      </w:r>
      <w:r w:rsidR="00EB0090" w:rsidRPr="006A29BE">
        <w:rPr>
          <w:snapToGrid w:val="0"/>
          <w:color w:val="000000" w:themeColor="text1"/>
          <w:szCs w:val="24"/>
        </w:rPr>
        <w:t>С</w:t>
      </w:r>
      <w:r w:rsidRPr="006A29BE">
        <w:rPr>
          <w:snapToGrid w:val="0"/>
          <w:color w:val="000000" w:themeColor="text1"/>
          <w:szCs w:val="24"/>
        </w:rPr>
        <w:t xml:space="preserve">истемы слоями, формируемыми из публично доступных </w:t>
      </w:r>
      <w:r w:rsidR="002D2E42" w:rsidRPr="006A29BE">
        <w:rPr>
          <w:snapToGrid w:val="0"/>
          <w:color w:val="000000" w:themeColor="text1"/>
          <w:szCs w:val="24"/>
        </w:rPr>
        <w:t xml:space="preserve">открытых </w:t>
      </w:r>
      <w:r w:rsidR="00EB0090" w:rsidRPr="006A29BE">
        <w:rPr>
          <w:snapToGrid w:val="0"/>
          <w:color w:val="000000" w:themeColor="text1"/>
          <w:szCs w:val="24"/>
        </w:rPr>
        <w:t>источников, в том числе п</w:t>
      </w:r>
      <w:r w:rsidRPr="006A29BE">
        <w:rPr>
          <w:snapToGrid w:val="0"/>
          <w:color w:val="000000" w:themeColor="text1"/>
          <w:szCs w:val="24"/>
        </w:rPr>
        <w:t>огода</w:t>
      </w:r>
      <w:r w:rsidR="00EB0090" w:rsidRPr="006A29BE">
        <w:rPr>
          <w:snapToGrid w:val="0"/>
          <w:color w:val="000000" w:themeColor="text1"/>
          <w:szCs w:val="24"/>
        </w:rPr>
        <w:t>, п</w:t>
      </w:r>
      <w:r w:rsidRPr="006A29BE">
        <w:rPr>
          <w:snapToGrid w:val="0"/>
          <w:color w:val="000000" w:themeColor="text1"/>
          <w:szCs w:val="24"/>
        </w:rPr>
        <w:t>ожары</w:t>
      </w:r>
      <w:r w:rsidR="00EB0090" w:rsidRPr="006A29BE">
        <w:rPr>
          <w:snapToGrid w:val="0"/>
          <w:color w:val="000000" w:themeColor="text1"/>
          <w:szCs w:val="24"/>
        </w:rPr>
        <w:t xml:space="preserve"> и другими слоями, формируемых и публично доступных открытых источников</w:t>
      </w:r>
      <w:r w:rsidR="00582FFF" w:rsidRPr="006A29BE">
        <w:rPr>
          <w:snapToGrid w:val="0"/>
          <w:color w:val="000000" w:themeColor="text1"/>
          <w:szCs w:val="24"/>
        </w:rPr>
        <w:t>.</w:t>
      </w:r>
    </w:p>
    <w:p w14:paraId="3641F557" w14:textId="645D0E1E" w:rsidR="0086760D" w:rsidRPr="004F58C3" w:rsidRDefault="00873DDB" w:rsidP="004F58C3">
      <w:pPr>
        <w:pStyle w:val="a0"/>
        <w:numPr>
          <w:ilvl w:val="3"/>
          <w:numId w:val="4"/>
        </w:numPr>
        <w:tabs>
          <w:tab w:val="left" w:pos="1560"/>
          <w:tab w:val="left" w:pos="1843"/>
        </w:tabs>
        <w:spacing w:before="120" w:line="240" w:lineRule="auto"/>
        <w:ind w:left="0" w:firstLine="709"/>
        <w:contextualSpacing w:val="0"/>
        <w:jc w:val="both"/>
        <w:rPr>
          <w:szCs w:val="24"/>
        </w:rPr>
      </w:pPr>
      <w:r w:rsidRPr="004F58C3">
        <w:rPr>
          <w:szCs w:val="24"/>
        </w:rPr>
        <w:t xml:space="preserve">Обеспечивать работу с информационной моделью метаданных, </w:t>
      </w:r>
      <w:r w:rsidR="009622EF" w:rsidRPr="004F58C3">
        <w:rPr>
          <w:szCs w:val="24"/>
        </w:rPr>
        <w:t xml:space="preserve">в соответствии </w:t>
      </w:r>
      <w:r w:rsidRPr="004F58C3">
        <w:rPr>
          <w:szCs w:val="24"/>
        </w:rPr>
        <w:t>с ГОСТ Р 52573-2006 «Географическая информация. Метаданные»</w:t>
      </w:r>
      <w:r w:rsidR="005E0456" w:rsidRPr="004F58C3">
        <w:rPr>
          <w:szCs w:val="24"/>
        </w:rPr>
        <w:t>.</w:t>
      </w:r>
    </w:p>
    <w:p w14:paraId="1B6DD7DC" w14:textId="77777777" w:rsidR="0086760D" w:rsidRPr="004F58C3" w:rsidRDefault="00873DDB" w:rsidP="004F58C3">
      <w:pPr>
        <w:pStyle w:val="a0"/>
        <w:numPr>
          <w:ilvl w:val="3"/>
          <w:numId w:val="4"/>
        </w:numPr>
        <w:tabs>
          <w:tab w:val="left" w:pos="1560"/>
          <w:tab w:val="left" w:pos="1843"/>
        </w:tabs>
        <w:spacing w:before="120" w:line="240" w:lineRule="auto"/>
        <w:ind w:left="0" w:firstLine="709"/>
        <w:contextualSpacing w:val="0"/>
        <w:jc w:val="both"/>
        <w:rPr>
          <w:szCs w:val="24"/>
        </w:rPr>
      </w:pPr>
      <w:r w:rsidRPr="004F58C3">
        <w:rPr>
          <w:szCs w:val="24"/>
        </w:rPr>
        <w:t>При работе с картой обеспечивать фильтрацию слоев, согласно выбранного элемента метаданных</w:t>
      </w:r>
      <w:r w:rsidR="005E0456" w:rsidRPr="004F58C3">
        <w:rPr>
          <w:szCs w:val="24"/>
        </w:rPr>
        <w:t>.</w:t>
      </w:r>
    </w:p>
    <w:p w14:paraId="5FFED0D0" w14:textId="653AE94C" w:rsidR="0086760D" w:rsidRPr="004F58C3" w:rsidRDefault="00873DDB" w:rsidP="004F58C3">
      <w:pPr>
        <w:pStyle w:val="a0"/>
        <w:numPr>
          <w:ilvl w:val="3"/>
          <w:numId w:val="4"/>
        </w:numPr>
        <w:tabs>
          <w:tab w:val="left" w:pos="1560"/>
          <w:tab w:val="left" w:pos="1843"/>
        </w:tabs>
        <w:spacing w:before="120" w:line="240" w:lineRule="auto"/>
        <w:ind w:left="0" w:firstLine="709"/>
        <w:contextualSpacing w:val="0"/>
        <w:jc w:val="both"/>
        <w:rPr>
          <w:szCs w:val="24"/>
        </w:rPr>
      </w:pPr>
      <w:r w:rsidRPr="004F58C3">
        <w:rPr>
          <w:szCs w:val="24"/>
        </w:rPr>
        <w:t>Формировать структурирова</w:t>
      </w:r>
      <w:r w:rsidR="00B3057F" w:rsidRPr="004F58C3">
        <w:rPr>
          <w:szCs w:val="24"/>
        </w:rPr>
        <w:t>н</w:t>
      </w:r>
      <w:r w:rsidRPr="004F58C3">
        <w:rPr>
          <w:szCs w:val="24"/>
        </w:rPr>
        <w:t>ные отчеты, содержащие описания метаданных</w:t>
      </w:r>
      <w:r w:rsidR="005E0456" w:rsidRPr="004F58C3">
        <w:rPr>
          <w:szCs w:val="24"/>
        </w:rPr>
        <w:t>.</w:t>
      </w:r>
    </w:p>
    <w:p w14:paraId="4D9D96C0" w14:textId="77777777" w:rsidR="0086760D" w:rsidRPr="004F58C3" w:rsidRDefault="00873DDB" w:rsidP="004F58C3">
      <w:pPr>
        <w:pStyle w:val="a0"/>
        <w:numPr>
          <w:ilvl w:val="3"/>
          <w:numId w:val="4"/>
        </w:numPr>
        <w:tabs>
          <w:tab w:val="left" w:pos="1560"/>
          <w:tab w:val="left" w:pos="1843"/>
        </w:tabs>
        <w:spacing w:before="120" w:line="240" w:lineRule="auto"/>
        <w:ind w:left="0" w:firstLine="709"/>
        <w:contextualSpacing w:val="0"/>
        <w:jc w:val="both"/>
        <w:rPr>
          <w:szCs w:val="24"/>
        </w:rPr>
      </w:pPr>
      <w:r w:rsidRPr="004F58C3">
        <w:rPr>
          <w:szCs w:val="24"/>
        </w:rPr>
        <w:t>Выполнять геоинформационные запросы на карте методом указания многоугольника с выдачей списка попавших метаданных и слоев</w:t>
      </w:r>
      <w:r w:rsidR="005E0456" w:rsidRPr="004F58C3">
        <w:rPr>
          <w:szCs w:val="24"/>
        </w:rPr>
        <w:t>.</w:t>
      </w:r>
    </w:p>
    <w:p w14:paraId="31AD1FC3" w14:textId="77777777" w:rsidR="0086760D" w:rsidRPr="004F58C3" w:rsidRDefault="00873DDB" w:rsidP="004F58C3">
      <w:pPr>
        <w:pStyle w:val="a0"/>
        <w:numPr>
          <w:ilvl w:val="3"/>
          <w:numId w:val="4"/>
        </w:numPr>
        <w:tabs>
          <w:tab w:val="left" w:pos="1560"/>
          <w:tab w:val="left" w:pos="1843"/>
        </w:tabs>
        <w:spacing w:before="120" w:line="240" w:lineRule="auto"/>
        <w:ind w:left="0" w:firstLine="709"/>
        <w:contextualSpacing w:val="0"/>
        <w:jc w:val="both"/>
        <w:rPr>
          <w:szCs w:val="24"/>
        </w:rPr>
      </w:pPr>
      <w:r w:rsidRPr="004F58C3">
        <w:rPr>
          <w:szCs w:val="24"/>
        </w:rPr>
        <w:t xml:space="preserve">Выполнять геоинформационные запросы на карте методом определения метаданных и слоев, попавших в векторный объект административно-территориального деления. </w:t>
      </w:r>
    </w:p>
    <w:p w14:paraId="59A857C7" w14:textId="2014E4C6" w:rsidR="0086760D" w:rsidRPr="006A29BE" w:rsidRDefault="00740853" w:rsidP="004F58C3">
      <w:pPr>
        <w:pStyle w:val="a0"/>
        <w:numPr>
          <w:ilvl w:val="3"/>
          <w:numId w:val="4"/>
        </w:numPr>
        <w:tabs>
          <w:tab w:val="left" w:pos="1560"/>
          <w:tab w:val="left" w:pos="1843"/>
        </w:tabs>
        <w:spacing w:before="120" w:line="240" w:lineRule="auto"/>
        <w:ind w:left="0" w:firstLine="709"/>
        <w:contextualSpacing w:val="0"/>
        <w:jc w:val="both"/>
        <w:rPr>
          <w:snapToGrid w:val="0"/>
          <w:color w:val="000000" w:themeColor="text1"/>
          <w:szCs w:val="24"/>
        </w:rPr>
      </w:pPr>
      <w:r w:rsidRPr="004F58C3">
        <w:rPr>
          <w:szCs w:val="24"/>
        </w:rPr>
        <w:t>Обеспечивать</w:t>
      </w:r>
      <w:r w:rsidRPr="006A29BE">
        <w:rPr>
          <w:snapToGrid w:val="0"/>
          <w:color w:val="000000" w:themeColor="text1"/>
          <w:szCs w:val="24"/>
        </w:rPr>
        <w:t xml:space="preserve"> с</w:t>
      </w:r>
      <w:r w:rsidR="009C2CB5" w:rsidRPr="006A29BE">
        <w:rPr>
          <w:snapToGrid w:val="0"/>
          <w:color w:val="000000" w:themeColor="text1"/>
          <w:szCs w:val="24"/>
        </w:rPr>
        <w:t>ервисные функции работы со слоями</w:t>
      </w:r>
      <w:r w:rsidRPr="006A29BE">
        <w:rPr>
          <w:snapToGrid w:val="0"/>
          <w:color w:val="000000" w:themeColor="text1"/>
          <w:szCs w:val="24"/>
        </w:rPr>
        <w:t xml:space="preserve">, указанные </w:t>
      </w:r>
      <w:r w:rsidR="009C2CB5" w:rsidRPr="006A29BE">
        <w:rPr>
          <w:snapToGrid w:val="0"/>
          <w:color w:val="000000" w:themeColor="text1"/>
          <w:szCs w:val="24"/>
        </w:rPr>
        <w:t>в п</w:t>
      </w:r>
      <w:r w:rsidR="00AD0B87" w:rsidRPr="006A29BE">
        <w:rPr>
          <w:snapToGrid w:val="0"/>
          <w:color w:val="000000" w:themeColor="text1"/>
          <w:szCs w:val="24"/>
        </w:rPr>
        <w:t>.</w:t>
      </w:r>
      <w:r w:rsidR="009C2CB5" w:rsidRPr="006A29BE">
        <w:rPr>
          <w:snapToGrid w:val="0"/>
          <w:color w:val="000000" w:themeColor="text1"/>
          <w:szCs w:val="24"/>
        </w:rPr>
        <w:t xml:space="preserve"> </w:t>
      </w:r>
      <w:r w:rsidR="00E9794D" w:rsidRPr="006A29BE">
        <w:rPr>
          <w:snapToGrid w:val="0"/>
          <w:color w:val="000000" w:themeColor="text1"/>
          <w:szCs w:val="24"/>
        </w:rPr>
        <w:t>4.3.8.</w:t>
      </w:r>
      <w:r w:rsidR="00FD554C" w:rsidRPr="006A29BE">
        <w:rPr>
          <w:snapToGrid w:val="0"/>
          <w:color w:val="000000" w:themeColor="text1"/>
          <w:szCs w:val="24"/>
        </w:rPr>
        <w:t>4</w:t>
      </w:r>
      <w:r w:rsidR="00E9794D" w:rsidRPr="006A29BE">
        <w:rPr>
          <w:snapToGrid w:val="0"/>
          <w:color w:val="000000" w:themeColor="text1"/>
          <w:szCs w:val="24"/>
        </w:rPr>
        <w:t>.</w:t>
      </w:r>
      <w:r w:rsidR="009C2CB5" w:rsidRPr="006A29BE">
        <w:rPr>
          <w:snapToGrid w:val="0"/>
          <w:color w:val="000000" w:themeColor="text1"/>
          <w:szCs w:val="24"/>
        </w:rPr>
        <w:t xml:space="preserve"> </w:t>
      </w:r>
    </w:p>
    <w:p w14:paraId="3C299DAD" w14:textId="64F47A38" w:rsidR="0086760D" w:rsidRPr="006A29BE" w:rsidRDefault="009C2CB5" w:rsidP="004F58C3">
      <w:pPr>
        <w:pStyle w:val="2"/>
        <w:numPr>
          <w:ilvl w:val="2"/>
          <w:numId w:val="5"/>
        </w:numPr>
        <w:spacing w:before="120" w:line="240" w:lineRule="auto"/>
        <w:ind w:left="0" w:firstLine="709"/>
        <w:contextualSpacing w:val="0"/>
        <w:jc w:val="both"/>
        <w:rPr>
          <w:b w:val="0"/>
          <w:szCs w:val="24"/>
        </w:rPr>
      </w:pPr>
      <w:bookmarkStart w:id="122" w:name="_Toc391893764"/>
      <w:bookmarkStart w:id="123" w:name="_Toc392085441"/>
      <w:bookmarkStart w:id="124" w:name="_Toc392086133"/>
      <w:bookmarkStart w:id="125" w:name="_Toc392601523"/>
      <w:r w:rsidRPr="006A29BE">
        <w:rPr>
          <w:b w:val="0"/>
          <w:szCs w:val="24"/>
        </w:rPr>
        <w:t>Требования к информационному и функциональному обеспечению подсистемы «</w:t>
      </w:r>
      <w:bookmarkStart w:id="126" w:name="ЗемФондИмущество"/>
      <w:r w:rsidRPr="006A29BE">
        <w:rPr>
          <w:b w:val="0"/>
          <w:szCs w:val="24"/>
        </w:rPr>
        <w:t>Земельный фонд</w:t>
      </w:r>
      <w:r w:rsidR="00226227" w:rsidRPr="006A29BE">
        <w:rPr>
          <w:b w:val="0"/>
          <w:szCs w:val="24"/>
        </w:rPr>
        <w:t xml:space="preserve"> и имущество</w:t>
      </w:r>
      <w:bookmarkEnd w:id="126"/>
      <w:r w:rsidRPr="006A29BE">
        <w:rPr>
          <w:b w:val="0"/>
          <w:szCs w:val="24"/>
        </w:rPr>
        <w:t>»</w:t>
      </w:r>
      <w:bookmarkEnd w:id="122"/>
      <w:bookmarkEnd w:id="123"/>
      <w:bookmarkEnd w:id="124"/>
      <w:bookmarkEnd w:id="125"/>
      <w:r w:rsidR="004B2C28" w:rsidRPr="006A29BE">
        <w:rPr>
          <w:b w:val="0"/>
          <w:szCs w:val="24"/>
        </w:rPr>
        <w:t>.</w:t>
      </w:r>
    </w:p>
    <w:p w14:paraId="548BCA90" w14:textId="448EF7CB" w:rsidR="0086760D" w:rsidRPr="006A29BE" w:rsidRDefault="00622249"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Должен быть создан в</w:t>
      </w:r>
      <w:r w:rsidR="009C2CB5" w:rsidRPr="006A29BE">
        <w:rPr>
          <w:b w:val="0"/>
          <w:szCs w:val="24"/>
        </w:rPr>
        <w:t>екторный слой земельных участков</w:t>
      </w:r>
      <w:r w:rsidRPr="006A29BE">
        <w:rPr>
          <w:b w:val="0"/>
          <w:szCs w:val="24"/>
        </w:rPr>
        <w:t xml:space="preserve"> МО</w:t>
      </w:r>
      <w:r w:rsidR="009C2CB5" w:rsidRPr="006A29BE">
        <w:rPr>
          <w:b w:val="0"/>
          <w:szCs w:val="24"/>
        </w:rPr>
        <w:t xml:space="preserve">, поставленных на кадастровый учет, имеющих границы, опубликованные на публичном портале </w:t>
      </w:r>
      <w:proofErr w:type="spellStart"/>
      <w:r w:rsidR="009C2CB5" w:rsidRPr="006A29BE">
        <w:rPr>
          <w:b w:val="0"/>
          <w:szCs w:val="24"/>
        </w:rPr>
        <w:t>Росреестра</w:t>
      </w:r>
      <w:proofErr w:type="spellEnd"/>
      <w:r w:rsidR="009C2CB5" w:rsidRPr="006A29BE">
        <w:rPr>
          <w:b w:val="0"/>
          <w:szCs w:val="24"/>
        </w:rPr>
        <w:t>.</w:t>
      </w:r>
    </w:p>
    <w:p w14:paraId="11E6D088" w14:textId="77777777" w:rsidR="00622249" w:rsidRPr="006A29BE" w:rsidRDefault="00622249"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Данные для формирования слоя предоставляются Заказчиком в виде XML-файлов, полученных из </w:t>
      </w:r>
      <w:proofErr w:type="spellStart"/>
      <w:r w:rsidRPr="006A29BE">
        <w:rPr>
          <w:b w:val="0"/>
          <w:szCs w:val="24"/>
        </w:rPr>
        <w:t>Росреестра</w:t>
      </w:r>
      <w:proofErr w:type="spellEnd"/>
      <w:r w:rsidRPr="006A29BE">
        <w:rPr>
          <w:b w:val="0"/>
          <w:szCs w:val="24"/>
        </w:rPr>
        <w:t xml:space="preserve"> </w:t>
      </w:r>
      <w:r w:rsidR="00E81790" w:rsidRPr="006A29BE">
        <w:rPr>
          <w:b w:val="0"/>
          <w:szCs w:val="24"/>
        </w:rPr>
        <w:t>и содержащих пространственную и атрибутивную информацию о земельных участках.</w:t>
      </w:r>
    </w:p>
    <w:p w14:paraId="5EDA9931" w14:textId="70BE00ED" w:rsidR="0086760D" w:rsidRPr="006A29BE" w:rsidRDefault="00E81790"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Должна быть сформирована база данных земельных участков МО, входящих в векторный слой согласно п. 4.3.</w:t>
      </w:r>
      <w:r w:rsidR="005F6626" w:rsidRPr="006A29BE">
        <w:rPr>
          <w:b w:val="0"/>
          <w:szCs w:val="24"/>
        </w:rPr>
        <w:t>2</w:t>
      </w:r>
      <w:r w:rsidRPr="006A29BE">
        <w:rPr>
          <w:b w:val="0"/>
          <w:szCs w:val="24"/>
        </w:rPr>
        <w:t xml:space="preserve">.1. База данных должна содержать </w:t>
      </w:r>
      <w:r w:rsidR="001C5FC4" w:rsidRPr="006A29BE">
        <w:rPr>
          <w:b w:val="0"/>
          <w:szCs w:val="24"/>
        </w:rPr>
        <w:t xml:space="preserve">пространственную и </w:t>
      </w:r>
      <w:r w:rsidRPr="006A29BE">
        <w:rPr>
          <w:b w:val="0"/>
          <w:szCs w:val="24"/>
        </w:rPr>
        <w:t xml:space="preserve">атрибутивную информацию, импортированную из XML-файлов, полученных из </w:t>
      </w:r>
      <w:proofErr w:type="spellStart"/>
      <w:r w:rsidRPr="006A29BE">
        <w:rPr>
          <w:b w:val="0"/>
          <w:szCs w:val="24"/>
        </w:rPr>
        <w:t>Росреестра</w:t>
      </w:r>
      <w:proofErr w:type="spellEnd"/>
      <w:r w:rsidRPr="006A29BE">
        <w:rPr>
          <w:b w:val="0"/>
          <w:szCs w:val="24"/>
        </w:rPr>
        <w:t xml:space="preserve">, в </w:t>
      </w:r>
      <w:r w:rsidRPr="006A29BE">
        <w:rPr>
          <w:b w:val="0"/>
          <w:szCs w:val="24"/>
        </w:rPr>
        <w:lastRenderedPageBreak/>
        <w:t>том числе: кадастровый номер, категория земель, вид разрешенного использования, кадастровая стоимость, адрес</w:t>
      </w:r>
      <w:r w:rsidR="001C5FC4" w:rsidRPr="006A29BE">
        <w:rPr>
          <w:b w:val="0"/>
          <w:szCs w:val="24"/>
        </w:rPr>
        <w:t>,</w:t>
      </w:r>
      <w:r w:rsidR="00F07C76" w:rsidRPr="006A29BE">
        <w:rPr>
          <w:b w:val="0"/>
          <w:szCs w:val="24"/>
        </w:rPr>
        <w:t xml:space="preserve"> </w:t>
      </w:r>
      <w:r w:rsidR="001C5FC4" w:rsidRPr="006A29BE">
        <w:rPr>
          <w:b w:val="0"/>
          <w:szCs w:val="24"/>
        </w:rPr>
        <w:t>пространственные данные в местной системе координат.</w:t>
      </w:r>
      <w:r w:rsidR="00F07C76" w:rsidRPr="006A29BE">
        <w:rPr>
          <w:b w:val="0"/>
          <w:szCs w:val="24"/>
        </w:rPr>
        <w:t xml:space="preserve"> </w:t>
      </w:r>
    </w:p>
    <w:p w14:paraId="0333D7F4" w14:textId="77777777" w:rsidR="0086760D" w:rsidRPr="006A29BE" w:rsidRDefault="009C2CB5"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Векторный слой контуров земельных участков, поставленных на кадастровый учет, должен иметь географическую привязку в системе координат UTM на эллипсоиде WGS 84 и должен быть разделен на 11</w:t>
      </w:r>
      <w:r w:rsidR="00B0236A" w:rsidRPr="006A29BE">
        <w:rPr>
          <w:b w:val="0"/>
          <w:szCs w:val="24"/>
        </w:rPr>
        <w:t xml:space="preserve"> </w:t>
      </w:r>
      <w:r w:rsidRPr="006A29BE">
        <w:rPr>
          <w:b w:val="0"/>
          <w:szCs w:val="24"/>
        </w:rPr>
        <w:t>векторных слоев, каждый из которых относится к соответствующему МО Камчатского края.</w:t>
      </w:r>
    </w:p>
    <w:p w14:paraId="76F0555F" w14:textId="2976F7C3" w:rsidR="0086760D" w:rsidRPr="006A29BE" w:rsidRDefault="009C2CB5"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На основе информации по категориям земель и видам разрешенного использования должн</w:t>
      </w:r>
      <w:r w:rsidR="007C4C52" w:rsidRPr="006A29BE">
        <w:rPr>
          <w:b w:val="0"/>
          <w:szCs w:val="24"/>
        </w:rPr>
        <w:t>ы</w:t>
      </w:r>
      <w:r w:rsidRPr="006A29BE">
        <w:rPr>
          <w:b w:val="0"/>
          <w:szCs w:val="24"/>
        </w:rPr>
        <w:t xml:space="preserve"> создаваться соответствующие тематические слои в разрезе земельных участков</w:t>
      </w:r>
      <w:r w:rsidR="00B0236A" w:rsidRPr="006A29BE">
        <w:rPr>
          <w:b w:val="0"/>
          <w:szCs w:val="24"/>
        </w:rPr>
        <w:t>, созданных</w:t>
      </w:r>
      <w:r w:rsidRPr="006A29BE">
        <w:rPr>
          <w:b w:val="0"/>
          <w:szCs w:val="24"/>
        </w:rPr>
        <w:t xml:space="preserve"> по п.4.3.</w:t>
      </w:r>
      <w:r w:rsidR="00B0236A" w:rsidRPr="006A29BE">
        <w:rPr>
          <w:b w:val="0"/>
          <w:szCs w:val="24"/>
        </w:rPr>
        <w:t>2</w:t>
      </w:r>
      <w:r w:rsidRPr="006A29BE">
        <w:rPr>
          <w:b w:val="0"/>
          <w:szCs w:val="24"/>
        </w:rPr>
        <w:t>.1</w:t>
      </w:r>
      <w:proofErr w:type="gramStart"/>
      <w:r w:rsidRPr="006A29BE">
        <w:rPr>
          <w:b w:val="0"/>
          <w:szCs w:val="24"/>
        </w:rPr>
        <w:t>. настоящего</w:t>
      </w:r>
      <w:proofErr w:type="gramEnd"/>
      <w:r w:rsidRPr="006A29BE">
        <w:rPr>
          <w:b w:val="0"/>
          <w:szCs w:val="24"/>
        </w:rPr>
        <w:t xml:space="preserve"> технического задания</w:t>
      </w:r>
      <w:r w:rsidR="005E0456" w:rsidRPr="006A29BE">
        <w:rPr>
          <w:b w:val="0"/>
          <w:szCs w:val="24"/>
        </w:rPr>
        <w:t>.</w:t>
      </w:r>
    </w:p>
    <w:p w14:paraId="7D082462" w14:textId="77777777" w:rsidR="0086760D" w:rsidRPr="006A29BE" w:rsidRDefault="00611570"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Должен быть настроен шаблон для выполнения анализа базы данных земельных участков МО через универсальный инструмент анализа данных, описанный в п</w:t>
      </w:r>
      <w:r w:rsidR="005E0456" w:rsidRPr="006A29BE">
        <w:rPr>
          <w:b w:val="0"/>
          <w:szCs w:val="24"/>
        </w:rPr>
        <w:t>.</w:t>
      </w:r>
      <w:r w:rsidRPr="006A29BE">
        <w:rPr>
          <w:b w:val="0"/>
          <w:szCs w:val="24"/>
        </w:rPr>
        <w:t xml:space="preserve"> </w:t>
      </w:r>
      <w:r w:rsidR="00103BEF" w:rsidRPr="006A29BE">
        <w:rPr>
          <w:b w:val="0"/>
          <w:szCs w:val="24"/>
        </w:rPr>
        <w:t>4.3.8.</w:t>
      </w:r>
      <w:r w:rsidR="00A66D8F" w:rsidRPr="006A29BE">
        <w:rPr>
          <w:b w:val="0"/>
          <w:szCs w:val="24"/>
        </w:rPr>
        <w:t>6</w:t>
      </w:r>
      <w:r w:rsidR="00103BEF" w:rsidRPr="006A29BE">
        <w:rPr>
          <w:b w:val="0"/>
          <w:szCs w:val="24"/>
        </w:rPr>
        <w:t>.</w:t>
      </w:r>
      <w:r w:rsidR="00A66D8F" w:rsidRPr="006A29BE">
        <w:rPr>
          <w:b w:val="0"/>
          <w:szCs w:val="24"/>
        </w:rPr>
        <w:t>3</w:t>
      </w:r>
      <w:r w:rsidR="00103BEF" w:rsidRPr="006A29BE">
        <w:rPr>
          <w:b w:val="0"/>
          <w:szCs w:val="24"/>
        </w:rPr>
        <w:t xml:space="preserve">. </w:t>
      </w:r>
    </w:p>
    <w:p w14:paraId="3C68B2B9" w14:textId="5180EC18" w:rsidR="0086760D" w:rsidRPr="006A29BE" w:rsidRDefault="00295807"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Должен быть сформирован </w:t>
      </w:r>
      <w:proofErr w:type="spellStart"/>
      <w:r w:rsidRPr="006A29BE">
        <w:rPr>
          <w:b w:val="0"/>
          <w:szCs w:val="24"/>
        </w:rPr>
        <w:t>геопространственный</w:t>
      </w:r>
      <w:proofErr w:type="spellEnd"/>
      <w:r w:rsidRPr="006A29BE">
        <w:rPr>
          <w:b w:val="0"/>
          <w:szCs w:val="24"/>
        </w:rPr>
        <w:t xml:space="preserve"> слой объектов имущества, находящегося в управлении </w:t>
      </w:r>
      <w:r w:rsidR="00F07C76" w:rsidRPr="006A29BE">
        <w:rPr>
          <w:b w:val="0"/>
          <w:szCs w:val="24"/>
        </w:rPr>
        <w:t>Министерства</w:t>
      </w:r>
      <w:r w:rsidRPr="006A29BE">
        <w:rPr>
          <w:b w:val="0"/>
          <w:szCs w:val="24"/>
        </w:rPr>
        <w:t xml:space="preserve"> имущественных и земельных отношений Камчатского края. Информационные карточки объектов имущества должны содержать следующий перечень информационных реквизитов: название, адрес, описание, фото</w:t>
      </w:r>
      <w:r w:rsidR="00103BEF" w:rsidRPr="006A29BE">
        <w:rPr>
          <w:b w:val="0"/>
          <w:szCs w:val="24"/>
        </w:rPr>
        <w:t xml:space="preserve"> и другие реквизиты, которые должны быть определены в процессе выполнения государственного контракта</w:t>
      </w:r>
      <w:r w:rsidRPr="006A29BE">
        <w:rPr>
          <w:b w:val="0"/>
          <w:szCs w:val="24"/>
        </w:rPr>
        <w:t>. Подсистема должна поддерживать возможность расширения перечня информационных реквизитов. Другие сервисные функции при работе с геоинформационным слоем иму</w:t>
      </w:r>
      <w:bookmarkStart w:id="127" w:name="й2"/>
      <w:r w:rsidRPr="006A29BE">
        <w:rPr>
          <w:b w:val="0"/>
          <w:szCs w:val="24"/>
        </w:rPr>
        <w:t>ществ</w:t>
      </w:r>
      <w:bookmarkEnd w:id="127"/>
      <w:r w:rsidRPr="006A29BE">
        <w:rPr>
          <w:b w:val="0"/>
          <w:szCs w:val="24"/>
        </w:rPr>
        <w:t>а описаны в п</w:t>
      </w:r>
      <w:r w:rsidR="005E0456" w:rsidRPr="006A29BE">
        <w:rPr>
          <w:b w:val="0"/>
          <w:szCs w:val="24"/>
        </w:rPr>
        <w:t>.</w:t>
      </w:r>
      <w:r w:rsidRPr="006A29BE">
        <w:rPr>
          <w:b w:val="0"/>
          <w:szCs w:val="24"/>
        </w:rPr>
        <w:t xml:space="preserve"> </w:t>
      </w:r>
      <w:r w:rsidR="00DF2D1C" w:rsidRPr="006A29BE">
        <w:rPr>
          <w:b w:val="0"/>
          <w:szCs w:val="24"/>
        </w:rPr>
        <w:t>4.3.8.2.</w:t>
      </w:r>
    </w:p>
    <w:p w14:paraId="179D2512" w14:textId="77777777" w:rsidR="0086760D" w:rsidRPr="006A29BE" w:rsidRDefault="00295807"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Должен быть сформирован информационный паспорт с данными об имуществе содержащий реквизиты</w:t>
      </w:r>
      <w:r w:rsidR="00C551AE" w:rsidRPr="006A29BE">
        <w:rPr>
          <w:b w:val="0"/>
          <w:szCs w:val="24"/>
        </w:rPr>
        <w:t>, которые будут согласованы в процессе выполнения государственного контракта.</w:t>
      </w:r>
    </w:p>
    <w:p w14:paraId="02A3F06B" w14:textId="77777777" w:rsidR="0086760D" w:rsidRPr="006A29BE" w:rsidRDefault="00ED1519"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Должно быть обеспечено начальное заполнение геоинформационного слоя объектов имущества из </w:t>
      </w:r>
      <w:proofErr w:type="spellStart"/>
      <w:r w:rsidR="005E0456" w:rsidRPr="006A29BE">
        <w:rPr>
          <w:b w:val="0"/>
          <w:szCs w:val="24"/>
        </w:rPr>
        <w:t>excel</w:t>
      </w:r>
      <w:proofErr w:type="spellEnd"/>
      <w:r w:rsidRPr="006A29BE">
        <w:rPr>
          <w:b w:val="0"/>
          <w:szCs w:val="24"/>
        </w:rPr>
        <w:t xml:space="preserve">-файла, предоставленного Заказчиком, содержащего следующие колонки: название, адрес и другие данные для заполнения информационных карточек. </w:t>
      </w:r>
    </w:p>
    <w:p w14:paraId="664AFA48" w14:textId="77777777" w:rsidR="0086760D" w:rsidRPr="006A29BE" w:rsidRDefault="00ED1519"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Должен быть настроен шаблон для выполнения анализа списка объектов геоинформационного слоя имущества через универсальный инструмент анализа данных, требования к которому приведены в п. </w:t>
      </w:r>
      <w:r w:rsidR="00BB535E" w:rsidRPr="006A29BE">
        <w:rPr>
          <w:b w:val="0"/>
          <w:szCs w:val="24"/>
        </w:rPr>
        <w:t>4.3.8.6.3.</w:t>
      </w:r>
    </w:p>
    <w:p w14:paraId="65708BF3" w14:textId="611ECEA9" w:rsidR="0086760D" w:rsidRPr="006A29BE" w:rsidRDefault="00215855"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Должна быть сформирована база данных производственно-экономических и других целевых показателей деятельности </w:t>
      </w:r>
      <w:r w:rsidR="00F07C76" w:rsidRPr="006A29BE">
        <w:rPr>
          <w:b w:val="0"/>
          <w:szCs w:val="24"/>
        </w:rPr>
        <w:t>Министерства</w:t>
      </w:r>
      <w:r w:rsidRPr="006A29BE">
        <w:rPr>
          <w:b w:val="0"/>
          <w:szCs w:val="24"/>
        </w:rPr>
        <w:t xml:space="preserve"> имущественных и земельных отношений Камчатского кр</w:t>
      </w:r>
      <w:r w:rsidR="00C52685" w:rsidRPr="006A29BE">
        <w:rPr>
          <w:b w:val="0"/>
          <w:szCs w:val="24"/>
        </w:rPr>
        <w:t>а</w:t>
      </w:r>
      <w:r w:rsidRPr="006A29BE">
        <w:rPr>
          <w:b w:val="0"/>
          <w:szCs w:val="24"/>
        </w:rPr>
        <w:t>я в разрезе МО</w:t>
      </w:r>
      <w:r w:rsidR="00C551AE" w:rsidRPr="006A29BE">
        <w:rPr>
          <w:b w:val="0"/>
          <w:szCs w:val="24"/>
        </w:rPr>
        <w:t>, которые будут согласованы в процессе выполнения государственного контракта</w:t>
      </w:r>
      <w:r w:rsidR="00F3212E" w:rsidRPr="006A29BE">
        <w:rPr>
          <w:b w:val="0"/>
          <w:szCs w:val="24"/>
        </w:rPr>
        <w:t xml:space="preserve">. </w:t>
      </w:r>
      <w:r w:rsidRPr="006A29BE">
        <w:rPr>
          <w:b w:val="0"/>
          <w:szCs w:val="24"/>
        </w:rPr>
        <w:t xml:space="preserve">Подсистема должна обеспечивать произвольное расширение списка показателей. </w:t>
      </w:r>
    </w:p>
    <w:p w14:paraId="29B5DA6C" w14:textId="5414EE43" w:rsidR="0086760D" w:rsidRPr="006A29BE" w:rsidRDefault="00271A61"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Должны быть сформированы тематические карты по МО таким образом, что любой из целевых показателей, указанных в п.</w:t>
      </w:r>
      <w:r w:rsidR="00BB535E" w:rsidRPr="006A29BE">
        <w:rPr>
          <w:b w:val="0"/>
          <w:szCs w:val="24"/>
        </w:rPr>
        <w:t>4.3.2.1</w:t>
      </w:r>
      <w:r w:rsidR="002F05A9" w:rsidRPr="006A29BE">
        <w:rPr>
          <w:b w:val="0"/>
          <w:szCs w:val="24"/>
        </w:rPr>
        <w:t>1</w:t>
      </w:r>
      <w:r w:rsidRPr="006A29BE">
        <w:rPr>
          <w:b w:val="0"/>
          <w:szCs w:val="24"/>
        </w:rPr>
        <w:t xml:space="preserve"> использовался для окрашивания площадных объектов в соответствии с гибко настраиваемой легендой, а группа других любых показателей, указанных в п.</w:t>
      </w:r>
      <w:r w:rsidR="00BB535E" w:rsidRPr="006A29BE">
        <w:rPr>
          <w:b w:val="0"/>
          <w:szCs w:val="24"/>
        </w:rPr>
        <w:t>4.3.2.1</w:t>
      </w:r>
      <w:r w:rsidR="002F05A9" w:rsidRPr="006A29BE">
        <w:rPr>
          <w:b w:val="0"/>
          <w:szCs w:val="24"/>
        </w:rPr>
        <w:t>1</w:t>
      </w:r>
      <w:r w:rsidRPr="006A29BE">
        <w:rPr>
          <w:b w:val="0"/>
          <w:szCs w:val="24"/>
        </w:rPr>
        <w:t xml:space="preserve"> могла быть выведена в виде круговых диаграмм в центре каждого площадного объекта.</w:t>
      </w:r>
      <w:r w:rsidR="00F07C76" w:rsidRPr="006A29BE">
        <w:rPr>
          <w:b w:val="0"/>
          <w:szCs w:val="24"/>
        </w:rPr>
        <w:t xml:space="preserve"> </w:t>
      </w:r>
      <w:r w:rsidRPr="006A29BE">
        <w:rPr>
          <w:b w:val="0"/>
          <w:szCs w:val="24"/>
        </w:rPr>
        <w:t xml:space="preserve">Другие сервисные функции по формированию тематических карт площадных объектов описаны в пункте </w:t>
      </w:r>
      <w:r w:rsidR="00BB535E" w:rsidRPr="006A29BE">
        <w:rPr>
          <w:b w:val="0"/>
          <w:szCs w:val="24"/>
        </w:rPr>
        <w:t>4.3.8.1</w:t>
      </w:r>
      <w:r w:rsidRPr="006A29BE">
        <w:rPr>
          <w:b w:val="0"/>
          <w:szCs w:val="24"/>
        </w:rPr>
        <w:t>.</w:t>
      </w:r>
      <w:r w:rsidR="00F07C76" w:rsidRPr="006A29BE">
        <w:rPr>
          <w:b w:val="0"/>
          <w:szCs w:val="24"/>
        </w:rPr>
        <w:t xml:space="preserve"> </w:t>
      </w:r>
    </w:p>
    <w:p w14:paraId="40891F5A" w14:textId="1C312592" w:rsidR="0086760D" w:rsidRPr="006A29BE" w:rsidRDefault="00271A61"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База данных должна быть наполнена значениями производственно-экономических </w:t>
      </w:r>
      <w:r w:rsidR="00AC66FF" w:rsidRPr="006A29BE">
        <w:rPr>
          <w:b w:val="0"/>
          <w:szCs w:val="24"/>
        </w:rPr>
        <w:t xml:space="preserve">и других целевых </w:t>
      </w:r>
      <w:r w:rsidRPr="006A29BE">
        <w:rPr>
          <w:b w:val="0"/>
          <w:szCs w:val="24"/>
        </w:rPr>
        <w:t>показателей деятельности</w:t>
      </w:r>
      <w:r w:rsidR="00F07C76" w:rsidRPr="006A29BE">
        <w:rPr>
          <w:b w:val="0"/>
          <w:szCs w:val="24"/>
        </w:rPr>
        <w:t xml:space="preserve"> Министерства</w:t>
      </w:r>
      <w:r w:rsidR="00AC66FF" w:rsidRPr="006A29BE">
        <w:rPr>
          <w:b w:val="0"/>
          <w:szCs w:val="24"/>
        </w:rPr>
        <w:t xml:space="preserve"> имущественных и земельных отношений Камчатского края </w:t>
      </w:r>
      <w:r w:rsidRPr="006A29BE">
        <w:rPr>
          <w:b w:val="0"/>
          <w:szCs w:val="24"/>
        </w:rPr>
        <w:t>в разрезе</w:t>
      </w:r>
      <w:r w:rsidR="00F07C76" w:rsidRPr="006A29BE">
        <w:rPr>
          <w:b w:val="0"/>
          <w:szCs w:val="24"/>
        </w:rPr>
        <w:t xml:space="preserve"> </w:t>
      </w:r>
      <w:r w:rsidRPr="006A29BE">
        <w:rPr>
          <w:b w:val="0"/>
          <w:szCs w:val="24"/>
        </w:rPr>
        <w:t xml:space="preserve">объектов </w:t>
      </w:r>
      <w:r w:rsidR="00AC66FF" w:rsidRPr="006A29BE">
        <w:rPr>
          <w:b w:val="0"/>
          <w:szCs w:val="24"/>
        </w:rPr>
        <w:t xml:space="preserve">имущества </w:t>
      </w:r>
      <w:r w:rsidRPr="006A29BE">
        <w:rPr>
          <w:b w:val="0"/>
          <w:szCs w:val="24"/>
        </w:rPr>
        <w:t>по показателям</w:t>
      </w:r>
      <w:r w:rsidR="000B5D76" w:rsidRPr="006A29BE">
        <w:rPr>
          <w:b w:val="0"/>
          <w:szCs w:val="24"/>
        </w:rPr>
        <w:t>, перечень которых должен быть определен</w:t>
      </w:r>
      <w:r w:rsidR="00F07C76" w:rsidRPr="006A29BE">
        <w:rPr>
          <w:b w:val="0"/>
          <w:szCs w:val="24"/>
        </w:rPr>
        <w:t xml:space="preserve"> </w:t>
      </w:r>
      <w:r w:rsidR="000B5D76" w:rsidRPr="006A29BE">
        <w:rPr>
          <w:b w:val="0"/>
          <w:szCs w:val="24"/>
        </w:rPr>
        <w:t>в процессе выполнения государственного контракта.</w:t>
      </w:r>
      <w:r w:rsidRPr="006A29BE">
        <w:rPr>
          <w:b w:val="0"/>
          <w:szCs w:val="24"/>
        </w:rPr>
        <w:t xml:space="preserve"> Система должна обеспечивать произвольное расширение списка показателей</w:t>
      </w:r>
    </w:p>
    <w:p w14:paraId="6784896C" w14:textId="70CE0873" w:rsidR="0086760D" w:rsidRPr="006A29BE" w:rsidRDefault="00271A61"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Должны быть сформированы</w:t>
      </w:r>
      <w:r w:rsidR="00F07C76" w:rsidRPr="006A29BE">
        <w:rPr>
          <w:b w:val="0"/>
          <w:szCs w:val="24"/>
        </w:rPr>
        <w:t xml:space="preserve"> </w:t>
      </w:r>
      <w:r w:rsidRPr="006A29BE">
        <w:rPr>
          <w:b w:val="0"/>
          <w:szCs w:val="24"/>
        </w:rPr>
        <w:t>тематические карт</w:t>
      </w:r>
      <w:r w:rsidR="0096758B" w:rsidRPr="006A29BE">
        <w:rPr>
          <w:b w:val="0"/>
          <w:szCs w:val="24"/>
        </w:rPr>
        <w:t>ы</w:t>
      </w:r>
      <w:r w:rsidRPr="006A29BE">
        <w:rPr>
          <w:b w:val="0"/>
          <w:szCs w:val="24"/>
        </w:rPr>
        <w:t xml:space="preserve"> по точечным объектам </w:t>
      </w:r>
      <w:r w:rsidR="0096758B" w:rsidRPr="006A29BE">
        <w:rPr>
          <w:b w:val="0"/>
          <w:szCs w:val="24"/>
        </w:rPr>
        <w:t xml:space="preserve">имущества </w:t>
      </w:r>
      <w:r w:rsidRPr="006A29BE">
        <w:rPr>
          <w:b w:val="0"/>
          <w:szCs w:val="24"/>
        </w:rPr>
        <w:t>таким образом, что любой</w:t>
      </w:r>
      <w:r w:rsidR="00F07C76" w:rsidRPr="006A29BE">
        <w:rPr>
          <w:b w:val="0"/>
          <w:szCs w:val="24"/>
        </w:rPr>
        <w:t xml:space="preserve"> </w:t>
      </w:r>
      <w:r w:rsidRPr="006A29BE">
        <w:rPr>
          <w:b w:val="0"/>
          <w:szCs w:val="24"/>
        </w:rPr>
        <w:t>из целевых показателей, указанных в п.</w:t>
      </w:r>
      <w:r w:rsidR="000B5D76" w:rsidRPr="006A29BE">
        <w:rPr>
          <w:b w:val="0"/>
          <w:szCs w:val="24"/>
        </w:rPr>
        <w:t>4.3.2.1</w:t>
      </w:r>
      <w:r w:rsidR="002F05A9" w:rsidRPr="006A29BE">
        <w:rPr>
          <w:b w:val="0"/>
          <w:szCs w:val="24"/>
        </w:rPr>
        <w:t>3</w:t>
      </w:r>
      <w:r w:rsidRPr="006A29BE">
        <w:rPr>
          <w:b w:val="0"/>
          <w:szCs w:val="24"/>
        </w:rPr>
        <w:t xml:space="preserve"> использовался для окрашивания расположенного под объектом овала в соответствии с гибко </w:t>
      </w:r>
      <w:r w:rsidRPr="006A29BE">
        <w:rPr>
          <w:b w:val="0"/>
          <w:szCs w:val="24"/>
        </w:rPr>
        <w:lastRenderedPageBreak/>
        <w:t>настраиваемой легендой, а группа других любых показателей, указанных в п.</w:t>
      </w:r>
      <w:r w:rsidR="000B5D76" w:rsidRPr="006A29BE">
        <w:rPr>
          <w:b w:val="0"/>
          <w:szCs w:val="24"/>
        </w:rPr>
        <w:t>4.3.2.1</w:t>
      </w:r>
      <w:r w:rsidR="002F05A9" w:rsidRPr="006A29BE">
        <w:rPr>
          <w:b w:val="0"/>
          <w:szCs w:val="24"/>
        </w:rPr>
        <w:t>3</w:t>
      </w:r>
      <w:r w:rsidRPr="006A29BE">
        <w:rPr>
          <w:b w:val="0"/>
          <w:szCs w:val="24"/>
        </w:rPr>
        <w:t xml:space="preserve"> могла быть выведена в виде круговых диаграмм при нажатии на объект.</w:t>
      </w:r>
      <w:r w:rsidR="00F07C76" w:rsidRPr="006A29BE">
        <w:rPr>
          <w:b w:val="0"/>
          <w:szCs w:val="24"/>
        </w:rPr>
        <w:t xml:space="preserve"> </w:t>
      </w:r>
      <w:r w:rsidRPr="006A29BE">
        <w:rPr>
          <w:b w:val="0"/>
          <w:szCs w:val="24"/>
        </w:rPr>
        <w:t xml:space="preserve">Другие сервисные функции по формированию тематических карт точечных объектов описаны в пункте </w:t>
      </w:r>
      <w:r w:rsidR="009D6365" w:rsidRPr="006A29BE">
        <w:rPr>
          <w:b w:val="0"/>
          <w:szCs w:val="24"/>
        </w:rPr>
        <w:t>4.3.8</w:t>
      </w:r>
      <w:r w:rsidRPr="006A29BE">
        <w:rPr>
          <w:b w:val="0"/>
          <w:szCs w:val="24"/>
        </w:rPr>
        <w:t>.</w:t>
      </w:r>
      <w:r w:rsidR="009D6365" w:rsidRPr="006A29BE">
        <w:rPr>
          <w:b w:val="0"/>
          <w:szCs w:val="24"/>
        </w:rPr>
        <w:t>2.</w:t>
      </w:r>
      <w:r w:rsidR="00F07C76" w:rsidRPr="006A29BE">
        <w:rPr>
          <w:b w:val="0"/>
          <w:szCs w:val="24"/>
        </w:rPr>
        <w:t xml:space="preserve"> </w:t>
      </w:r>
    </w:p>
    <w:p w14:paraId="6298EA3F" w14:textId="06B1C4A2" w:rsidR="0086760D" w:rsidRPr="006A29BE" w:rsidRDefault="00A60911"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Подключить</w:t>
      </w:r>
      <w:r w:rsidR="00F07C76" w:rsidRPr="006A29BE">
        <w:rPr>
          <w:b w:val="0"/>
          <w:szCs w:val="24"/>
        </w:rPr>
        <w:t xml:space="preserve"> </w:t>
      </w:r>
      <w:r w:rsidRPr="006A29BE">
        <w:rPr>
          <w:b w:val="0"/>
          <w:szCs w:val="24"/>
        </w:rPr>
        <w:t>мобильное приложение, позволяющее формировать</w:t>
      </w:r>
      <w:r w:rsidR="00F07C76" w:rsidRPr="006A29BE">
        <w:rPr>
          <w:b w:val="0"/>
          <w:szCs w:val="24"/>
        </w:rPr>
        <w:t xml:space="preserve"> </w:t>
      </w:r>
      <w:r w:rsidRPr="006A29BE">
        <w:rPr>
          <w:b w:val="0"/>
          <w:szCs w:val="24"/>
        </w:rPr>
        <w:t>сообщения с координатной привязкой, содержащие текстовую, фото и видео информацию.</w:t>
      </w:r>
      <w:r w:rsidR="00F07C76" w:rsidRPr="006A29BE">
        <w:rPr>
          <w:b w:val="0"/>
          <w:szCs w:val="24"/>
        </w:rPr>
        <w:t xml:space="preserve"> </w:t>
      </w:r>
      <w:r w:rsidRPr="006A29BE">
        <w:rPr>
          <w:b w:val="0"/>
          <w:szCs w:val="24"/>
        </w:rPr>
        <w:t>Сообщения должны сохраняться в мобильном устройстве</w:t>
      </w:r>
      <w:r w:rsidR="00F07C76" w:rsidRPr="006A29BE">
        <w:rPr>
          <w:b w:val="0"/>
          <w:szCs w:val="24"/>
        </w:rPr>
        <w:t xml:space="preserve"> </w:t>
      </w:r>
      <w:r w:rsidRPr="006A29BE">
        <w:rPr>
          <w:b w:val="0"/>
          <w:szCs w:val="24"/>
        </w:rPr>
        <w:t xml:space="preserve">и отправляться в геоинформационную базу данных Системы при наличии связи с сетью Интернет. </w:t>
      </w:r>
      <w:r w:rsidR="009A704C" w:rsidRPr="006A29BE">
        <w:rPr>
          <w:b w:val="0"/>
          <w:szCs w:val="24"/>
        </w:rPr>
        <w:t>Требования к мобильному приложению приведены в п. 4.3.8.2.11.</w:t>
      </w:r>
    </w:p>
    <w:p w14:paraId="1F5F4FF3" w14:textId="772C3C90" w:rsidR="0086760D" w:rsidRPr="006A29BE" w:rsidRDefault="005D0630"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Содержать встроенные инструментальные средства для создания векторного слоя и базы данных участков земельного фонда МО, предназначенного для повышения эффективности принятия оперативных управленческих решений. База данных должна содержать следующие информационные реквизиты: кадастровый номер, категория земель, вид разрешенного использования, кадастровая стоимость, адрес, вид земель внутри категории (например, пастбища, </w:t>
      </w:r>
      <w:proofErr w:type="spellStart"/>
      <w:r w:rsidRPr="006A29BE">
        <w:rPr>
          <w:b w:val="0"/>
          <w:szCs w:val="24"/>
        </w:rPr>
        <w:t>неудобья</w:t>
      </w:r>
      <w:proofErr w:type="spellEnd"/>
      <w:r w:rsidRPr="006A29BE">
        <w:rPr>
          <w:b w:val="0"/>
          <w:szCs w:val="24"/>
        </w:rPr>
        <w:t xml:space="preserve"> и </w:t>
      </w:r>
      <w:proofErr w:type="spellStart"/>
      <w:r w:rsidRPr="006A29BE">
        <w:rPr>
          <w:b w:val="0"/>
          <w:szCs w:val="24"/>
        </w:rPr>
        <w:t>т.д</w:t>
      </w:r>
      <w:proofErr w:type="spellEnd"/>
      <w:r w:rsidRPr="006A29BE">
        <w:rPr>
          <w:b w:val="0"/>
          <w:szCs w:val="24"/>
        </w:rPr>
        <w:t>), группа земель (например, невостребованные земельные доли т.д.), вид собственности, правообладатель, землепользователь.</w:t>
      </w:r>
      <w:r w:rsidR="00F07C76" w:rsidRPr="006A29BE">
        <w:rPr>
          <w:b w:val="0"/>
          <w:szCs w:val="24"/>
        </w:rPr>
        <w:t xml:space="preserve"> </w:t>
      </w:r>
      <w:r w:rsidR="00526BF6" w:rsidRPr="006A29BE">
        <w:rPr>
          <w:b w:val="0"/>
          <w:szCs w:val="24"/>
        </w:rPr>
        <w:t xml:space="preserve">Должна иметься возможность расширения списка реквизитов пользовательскими средствами </w:t>
      </w:r>
      <w:r w:rsidR="00EB0090" w:rsidRPr="006A29BE">
        <w:rPr>
          <w:b w:val="0"/>
          <w:szCs w:val="24"/>
        </w:rPr>
        <w:t>С</w:t>
      </w:r>
      <w:r w:rsidR="00526BF6" w:rsidRPr="006A29BE">
        <w:rPr>
          <w:b w:val="0"/>
          <w:szCs w:val="24"/>
        </w:rPr>
        <w:t xml:space="preserve">истемы. </w:t>
      </w:r>
    </w:p>
    <w:p w14:paraId="268AE7AF" w14:textId="731999B0" w:rsidR="0086760D" w:rsidRPr="006A29BE" w:rsidRDefault="00526BF6"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Должен быть сформирован информационный паспорт с данными об участке земельного фонда МО,</w:t>
      </w:r>
      <w:r w:rsidR="00F07C76" w:rsidRPr="006A29BE">
        <w:rPr>
          <w:b w:val="0"/>
          <w:szCs w:val="24"/>
        </w:rPr>
        <w:t xml:space="preserve"> </w:t>
      </w:r>
      <w:r w:rsidRPr="006A29BE">
        <w:rPr>
          <w:b w:val="0"/>
          <w:szCs w:val="24"/>
        </w:rPr>
        <w:t>содержащий реквизиты</w:t>
      </w:r>
      <w:r w:rsidR="006C548A" w:rsidRPr="006A29BE">
        <w:rPr>
          <w:b w:val="0"/>
          <w:szCs w:val="24"/>
        </w:rPr>
        <w:t>, перечень которых должен быть определен</w:t>
      </w:r>
      <w:r w:rsidR="00F07C76" w:rsidRPr="006A29BE">
        <w:rPr>
          <w:b w:val="0"/>
          <w:szCs w:val="24"/>
        </w:rPr>
        <w:t xml:space="preserve"> </w:t>
      </w:r>
      <w:r w:rsidR="006C548A" w:rsidRPr="006A29BE">
        <w:rPr>
          <w:b w:val="0"/>
          <w:szCs w:val="24"/>
        </w:rPr>
        <w:t>в процессе выполнения государственного контракта.</w:t>
      </w:r>
    </w:p>
    <w:p w14:paraId="39E6E636" w14:textId="77777777" w:rsidR="0086760D" w:rsidRPr="006A29BE" w:rsidRDefault="00526BF6" w:rsidP="004F58C3">
      <w:pPr>
        <w:pStyle w:val="2"/>
        <w:numPr>
          <w:ilvl w:val="3"/>
          <w:numId w:val="5"/>
        </w:numPr>
        <w:tabs>
          <w:tab w:val="clear" w:pos="0"/>
          <w:tab w:val="clear" w:pos="142"/>
          <w:tab w:val="clear" w:pos="851"/>
        </w:tabs>
        <w:spacing w:before="120" w:line="240" w:lineRule="auto"/>
        <w:ind w:left="0" w:firstLine="710"/>
        <w:contextualSpacing w:val="0"/>
        <w:jc w:val="both"/>
        <w:rPr>
          <w:b w:val="0"/>
          <w:szCs w:val="24"/>
        </w:rPr>
      </w:pPr>
      <w:r w:rsidRPr="006A29BE">
        <w:rPr>
          <w:b w:val="0"/>
          <w:szCs w:val="24"/>
        </w:rPr>
        <w:t xml:space="preserve">Должен быть настроен шаблон для выполнения анализа списка участков земельного фонда МО через универсальный инструмент анализа данных, требования к которому приведены в п. </w:t>
      </w:r>
      <w:r w:rsidR="00D03BA4" w:rsidRPr="006A29BE">
        <w:rPr>
          <w:b w:val="0"/>
          <w:szCs w:val="24"/>
        </w:rPr>
        <w:t>4.3.8.6.3.</w:t>
      </w:r>
    </w:p>
    <w:p w14:paraId="10F55912" w14:textId="77777777" w:rsidR="00EB0090" w:rsidRPr="006A29BE" w:rsidRDefault="001133C9" w:rsidP="004F58C3">
      <w:pPr>
        <w:pStyle w:val="2"/>
        <w:numPr>
          <w:ilvl w:val="3"/>
          <w:numId w:val="5"/>
        </w:numPr>
        <w:spacing w:before="120"/>
        <w:ind w:left="0" w:firstLine="710"/>
        <w:contextualSpacing w:val="0"/>
        <w:jc w:val="both"/>
        <w:rPr>
          <w:b w:val="0"/>
          <w:szCs w:val="24"/>
        </w:rPr>
      </w:pPr>
      <w:r w:rsidRPr="006A29BE">
        <w:rPr>
          <w:b w:val="0"/>
          <w:szCs w:val="24"/>
        </w:rPr>
        <w:t xml:space="preserve">Должны </w:t>
      </w:r>
      <w:r w:rsidR="00EB0090" w:rsidRPr="006A29BE">
        <w:rPr>
          <w:b w:val="0"/>
          <w:szCs w:val="24"/>
        </w:rPr>
        <w:t xml:space="preserve">быть обеспечены инструменты ведения перечня земельных участков, предоставляемых для строительства, в том числе для индивидуального жилищного строительства: </w:t>
      </w:r>
    </w:p>
    <w:p w14:paraId="2F66CD60"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ведение</w:t>
      </w:r>
      <w:proofErr w:type="gramEnd"/>
      <w:r w:rsidRPr="006A29BE">
        <w:rPr>
          <w:szCs w:val="24"/>
        </w:rPr>
        <w:t xml:space="preserve"> реестров граждан, в том числе имеющих инвалидность, многодетных семей;</w:t>
      </w:r>
    </w:p>
    <w:p w14:paraId="15E19A71"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ведение</w:t>
      </w:r>
      <w:proofErr w:type="gramEnd"/>
      <w:r w:rsidRPr="006A29BE">
        <w:rPr>
          <w:szCs w:val="24"/>
        </w:rPr>
        <w:t xml:space="preserve"> реестра земельных участков ИЖС;</w:t>
      </w:r>
    </w:p>
    <w:p w14:paraId="0AEEAE3B"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инструменты</w:t>
      </w:r>
      <w:proofErr w:type="gramEnd"/>
      <w:r w:rsidRPr="006A29BE">
        <w:rPr>
          <w:szCs w:val="24"/>
        </w:rPr>
        <w:t xml:space="preserve"> для сопоставления гражданина, в том числе имеющего инвалидность, многодетной семьи, и выделяемых им земельных участков; </w:t>
      </w:r>
    </w:p>
    <w:p w14:paraId="019EC45C"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средства</w:t>
      </w:r>
      <w:proofErr w:type="gramEnd"/>
      <w:r w:rsidRPr="006A29BE">
        <w:rPr>
          <w:szCs w:val="24"/>
        </w:rPr>
        <w:t xml:space="preserve"> отображения земельного участка ИЖС в соответствии с кадастровым номером и пространственными координатами, запрашиваемыми из публичной карты </w:t>
      </w:r>
      <w:proofErr w:type="spellStart"/>
      <w:r w:rsidRPr="006A29BE">
        <w:rPr>
          <w:szCs w:val="24"/>
        </w:rPr>
        <w:t>Росреестра</w:t>
      </w:r>
      <w:proofErr w:type="spellEnd"/>
      <w:r w:rsidRPr="006A29BE">
        <w:rPr>
          <w:szCs w:val="24"/>
        </w:rPr>
        <w:t xml:space="preserve"> в режиме «он </w:t>
      </w:r>
      <w:proofErr w:type="spellStart"/>
      <w:r w:rsidRPr="006A29BE">
        <w:rPr>
          <w:szCs w:val="24"/>
        </w:rPr>
        <w:t>лайн</w:t>
      </w:r>
      <w:proofErr w:type="spellEnd"/>
      <w:r w:rsidRPr="006A29BE">
        <w:rPr>
          <w:szCs w:val="24"/>
        </w:rPr>
        <w:t>»;</w:t>
      </w:r>
    </w:p>
    <w:p w14:paraId="42DFB65E"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построение</w:t>
      </w:r>
      <w:proofErr w:type="gramEnd"/>
      <w:r w:rsidRPr="006A29BE">
        <w:rPr>
          <w:szCs w:val="24"/>
        </w:rPr>
        <w:t xml:space="preserve"> тематических карт по следующим показателям в разрезе районов: </w:t>
      </w:r>
    </w:p>
    <w:p w14:paraId="1B640FCA"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количество</w:t>
      </w:r>
      <w:proofErr w:type="gramEnd"/>
      <w:r w:rsidRPr="006A29BE">
        <w:rPr>
          <w:szCs w:val="24"/>
        </w:rPr>
        <w:t xml:space="preserve"> граждан, в том числе имеющих инвалидность, многодетных семей, получивших участки;</w:t>
      </w:r>
    </w:p>
    <w:p w14:paraId="68BE7CF1"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количество</w:t>
      </w:r>
      <w:proofErr w:type="gramEnd"/>
      <w:r w:rsidRPr="006A29BE">
        <w:rPr>
          <w:szCs w:val="24"/>
        </w:rPr>
        <w:t xml:space="preserve"> граждан, в том числе имеющих инвалидность, многодетных семей, которым отказано в предоставлении участков;</w:t>
      </w:r>
    </w:p>
    <w:p w14:paraId="6ECC0B1B"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ограничение</w:t>
      </w:r>
      <w:proofErr w:type="gramEnd"/>
      <w:r w:rsidRPr="006A29BE">
        <w:rPr>
          <w:szCs w:val="24"/>
        </w:rPr>
        <w:t xml:space="preserve"> доступа к реестрам и земельным участкам согласно уровня доступа, к которому относится пользователь, работающий в системе;</w:t>
      </w:r>
    </w:p>
    <w:p w14:paraId="24D2F7AE"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формирование</w:t>
      </w:r>
      <w:proofErr w:type="gramEnd"/>
      <w:r w:rsidRPr="006A29BE">
        <w:rPr>
          <w:szCs w:val="24"/>
        </w:rPr>
        <w:t xml:space="preserve"> отчетов-реестров граждан, в том числе имеющих инвалидность, многодетных, имеющих право на предоставление земельного участка;</w:t>
      </w:r>
    </w:p>
    <w:p w14:paraId="52EE5048" w14:textId="77777777" w:rsidR="00EB0090"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выгрузка</w:t>
      </w:r>
      <w:proofErr w:type="gramEnd"/>
      <w:r w:rsidRPr="006A29BE">
        <w:rPr>
          <w:szCs w:val="24"/>
        </w:rPr>
        <w:t xml:space="preserve"> отчетов в </w:t>
      </w:r>
      <w:proofErr w:type="spellStart"/>
      <w:r w:rsidRPr="006A29BE">
        <w:rPr>
          <w:szCs w:val="24"/>
        </w:rPr>
        <w:t>excel</w:t>
      </w:r>
      <w:proofErr w:type="spellEnd"/>
      <w:r w:rsidRPr="006A29BE">
        <w:rPr>
          <w:szCs w:val="24"/>
        </w:rPr>
        <w:t>-файлы;</w:t>
      </w:r>
    </w:p>
    <w:p w14:paraId="1F2BF037" w14:textId="1B8AC0F6" w:rsidR="0086760D" w:rsidRPr="006A29BE" w:rsidRDefault="00EB0090" w:rsidP="00D77A6A">
      <w:pPr>
        <w:pStyle w:val="a0"/>
        <w:numPr>
          <w:ilvl w:val="0"/>
          <w:numId w:val="22"/>
        </w:numPr>
        <w:tabs>
          <w:tab w:val="left" w:pos="1134"/>
        </w:tabs>
        <w:spacing w:line="240" w:lineRule="auto"/>
        <w:ind w:left="0" w:firstLine="709"/>
        <w:contextualSpacing w:val="0"/>
        <w:jc w:val="both"/>
        <w:rPr>
          <w:szCs w:val="24"/>
        </w:rPr>
      </w:pPr>
      <w:proofErr w:type="gramStart"/>
      <w:r w:rsidRPr="006A29BE">
        <w:rPr>
          <w:szCs w:val="24"/>
        </w:rPr>
        <w:t>отбор</w:t>
      </w:r>
      <w:proofErr w:type="gramEnd"/>
      <w:r w:rsidRPr="006A29BE">
        <w:rPr>
          <w:szCs w:val="24"/>
        </w:rPr>
        <w:t xml:space="preserve"> граждан в реестрах по различным показателям</w:t>
      </w:r>
      <w:r w:rsidR="009C2CB5" w:rsidRPr="006A29BE">
        <w:rPr>
          <w:szCs w:val="24"/>
        </w:rPr>
        <w:t>;</w:t>
      </w:r>
    </w:p>
    <w:p w14:paraId="73AB2FD7" w14:textId="45FE211F" w:rsidR="0086760D" w:rsidRPr="006A29BE" w:rsidRDefault="009348A0" w:rsidP="001A5476">
      <w:pPr>
        <w:pStyle w:val="2"/>
        <w:numPr>
          <w:ilvl w:val="3"/>
          <w:numId w:val="5"/>
        </w:numPr>
        <w:tabs>
          <w:tab w:val="clear" w:pos="0"/>
          <w:tab w:val="clear" w:pos="142"/>
          <w:tab w:val="clear" w:pos="851"/>
        </w:tabs>
        <w:spacing w:line="240" w:lineRule="auto"/>
        <w:ind w:left="0" w:firstLine="710"/>
        <w:contextualSpacing w:val="0"/>
        <w:jc w:val="both"/>
        <w:rPr>
          <w:b w:val="0"/>
          <w:szCs w:val="24"/>
        </w:rPr>
      </w:pPr>
      <w:r w:rsidRPr="006A29BE">
        <w:rPr>
          <w:b w:val="0"/>
          <w:szCs w:val="24"/>
        </w:rPr>
        <w:t>Должны быть использованы</w:t>
      </w:r>
      <w:r w:rsidR="00F07C76" w:rsidRPr="006A29BE">
        <w:rPr>
          <w:b w:val="0"/>
          <w:szCs w:val="24"/>
        </w:rPr>
        <w:t xml:space="preserve"> </w:t>
      </w:r>
      <w:r w:rsidRPr="006A29BE">
        <w:rPr>
          <w:b w:val="0"/>
          <w:szCs w:val="24"/>
        </w:rPr>
        <w:t>геоинформационные слои, подключенные к подсистеме</w:t>
      </w:r>
      <w:r w:rsidR="00F07C76" w:rsidRPr="006A29BE">
        <w:rPr>
          <w:b w:val="0"/>
          <w:szCs w:val="24"/>
        </w:rPr>
        <w:t xml:space="preserve"> </w:t>
      </w:r>
      <w:r w:rsidRPr="006A29BE">
        <w:rPr>
          <w:b w:val="0"/>
          <w:szCs w:val="24"/>
        </w:rPr>
        <w:t>«Инфраструктура пространственных данных Камчатского Края».</w:t>
      </w:r>
    </w:p>
    <w:p w14:paraId="72FF9DE4" w14:textId="77777777" w:rsidR="0086760D" w:rsidRPr="006A29BE" w:rsidRDefault="009C2CB5" w:rsidP="001A5476">
      <w:pPr>
        <w:pStyle w:val="2"/>
        <w:numPr>
          <w:ilvl w:val="2"/>
          <w:numId w:val="5"/>
        </w:numPr>
        <w:spacing w:line="240" w:lineRule="auto"/>
        <w:ind w:left="0" w:firstLine="710"/>
        <w:contextualSpacing w:val="0"/>
        <w:jc w:val="both"/>
        <w:rPr>
          <w:b w:val="0"/>
          <w:szCs w:val="24"/>
        </w:rPr>
      </w:pPr>
      <w:bookmarkStart w:id="128" w:name="_Toc391893765"/>
      <w:bookmarkStart w:id="129" w:name="_Toc392085442"/>
      <w:bookmarkStart w:id="130" w:name="_Toc392086134"/>
      <w:bookmarkStart w:id="131" w:name="_Toc392601524"/>
      <w:r w:rsidRPr="006A29BE">
        <w:rPr>
          <w:b w:val="0"/>
          <w:szCs w:val="24"/>
        </w:rPr>
        <w:t xml:space="preserve">Требования к информационному </w:t>
      </w:r>
      <w:r w:rsidR="005D7F21" w:rsidRPr="006A29BE">
        <w:rPr>
          <w:b w:val="0"/>
          <w:szCs w:val="24"/>
        </w:rPr>
        <w:t xml:space="preserve">и функциональному обеспечению </w:t>
      </w:r>
      <w:r w:rsidRPr="006A29BE">
        <w:rPr>
          <w:b w:val="0"/>
          <w:szCs w:val="24"/>
        </w:rPr>
        <w:t>подсистемы «Сельское хозяйство».</w:t>
      </w:r>
      <w:bookmarkEnd w:id="128"/>
      <w:bookmarkEnd w:id="129"/>
      <w:bookmarkEnd w:id="130"/>
      <w:bookmarkEnd w:id="131"/>
    </w:p>
    <w:p w14:paraId="1FCF0CFF" w14:textId="4DE4A93F"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snapToGrid w:val="0"/>
          <w:color w:val="000000" w:themeColor="text1"/>
          <w:szCs w:val="24"/>
        </w:rPr>
        <w:lastRenderedPageBreak/>
        <w:t>Должен быть создан векторный слой контуров поле</w:t>
      </w:r>
      <w:r w:rsidR="00F07C76" w:rsidRPr="006A29BE">
        <w:rPr>
          <w:snapToGrid w:val="0"/>
          <w:color w:val="000000" w:themeColor="text1"/>
          <w:szCs w:val="24"/>
        </w:rPr>
        <w:t>й</w:t>
      </w:r>
      <w:r w:rsidRPr="006A29BE">
        <w:rPr>
          <w:snapToGrid w:val="0"/>
          <w:color w:val="000000" w:themeColor="text1"/>
          <w:szCs w:val="24"/>
        </w:rPr>
        <w:t xml:space="preserve"> </w:t>
      </w:r>
      <w:r w:rsidR="002F05A9" w:rsidRPr="006A29BE">
        <w:rPr>
          <w:snapToGrid w:val="0"/>
          <w:color w:val="000000" w:themeColor="text1"/>
          <w:szCs w:val="24"/>
        </w:rPr>
        <w:t>п</w:t>
      </w:r>
      <w:r w:rsidRPr="006A29BE">
        <w:rPr>
          <w:snapToGrid w:val="0"/>
          <w:color w:val="000000" w:themeColor="text1"/>
          <w:szCs w:val="24"/>
        </w:rPr>
        <w:t xml:space="preserve">ахотных земель Камчатского края. </w:t>
      </w:r>
      <w:r w:rsidRPr="006A29BE">
        <w:rPr>
          <w:color w:val="000000" w:themeColor="text1"/>
          <w:szCs w:val="24"/>
        </w:rPr>
        <w:t xml:space="preserve">Векторизация контуров полей </w:t>
      </w:r>
      <w:r w:rsidR="002F05A9" w:rsidRPr="006A29BE">
        <w:rPr>
          <w:color w:val="000000" w:themeColor="text1"/>
          <w:szCs w:val="24"/>
        </w:rPr>
        <w:t>п</w:t>
      </w:r>
      <w:r w:rsidRPr="006A29BE">
        <w:rPr>
          <w:color w:val="000000" w:themeColor="text1"/>
          <w:szCs w:val="24"/>
        </w:rPr>
        <w:t>ахотных земель должна производиться на основе данных ДЗЗ</w:t>
      </w:r>
      <w:r w:rsidRPr="006A29BE">
        <w:rPr>
          <w:color w:val="0070C0"/>
          <w:szCs w:val="24"/>
        </w:rPr>
        <w:t>,</w:t>
      </w:r>
      <w:r w:rsidR="00F07C76" w:rsidRPr="006A29BE">
        <w:rPr>
          <w:color w:val="FF0000"/>
          <w:szCs w:val="24"/>
        </w:rPr>
        <w:t xml:space="preserve"> </w:t>
      </w:r>
      <w:r w:rsidRPr="006A29BE">
        <w:rPr>
          <w:color w:val="000000" w:themeColor="text1"/>
          <w:szCs w:val="24"/>
        </w:rPr>
        <w:t xml:space="preserve">образующего покрытие территорий МО согласно таблице </w:t>
      </w:r>
      <w:r w:rsidR="002E0502" w:rsidRPr="006A29BE">
        <w:rPr>
          <w:color w:val="000000" w:themeColor="text1"/>
          <w:szCs w:val="24"/>
        </w:rPr>
        <w:t>2</w:t>
      </w:r>
      <w:r w:rsidRPr="006A29BE">
        <w:rPr>
          <w:color w:val="000000" w:themeColor="text1"/>
          <w:szCs w:val="24"/>
        </w:rPr>
        <w:t xml:space="preserve"> и отвечающих требованиям п.4.2.2</w:t>
      </w:r>
      <w:proofErr w:type="gramStart"/>
      <w:r w:rsidRPr="006A29BE">
        <w:rPr>
          <w:color w:val="000000" w:themeColor="text1"/>
          <w:szCs w:val="24"/>
        </w:rPr>
        <w:t>. настоящего</w:t>
      </w:r>
      <w:proofErr w:type="gramEnd"/>
      <w:r w:rsidRPr="006A29BE">
        <w:rPr>
          <w:color w:val="000000" w:themeColor="text1"/>
          <w:szCs w:val="24"/>
        </w:rPr>
        <w:t xml:space="preserve"> Технического задания. Векторизация контуров полей сенокосов и пастбищ должна производиться на основе данных ДЗЗ, образующего </w:t>
      </w:r>
      <w:r w:rsidRPr="006A29BE">
        <w:rPr>
          <w:szCs w:val="24"/>
        </w:rPr>
        <w:t xml:space="preserve">покрытие территорий МО </w:t>
      </w:r>
      <w:r w:rsidRPr="006A29BE">
        <w:rPr>
          <w:color w:val="000000" w:themeColor="text1"/>
          <w:szCs w:val="24"/>
        </w:rPr>
        <w:t xml:space="preserve">согласно таблице </w:t>
      </w:r>
      <w:r w:rsidR="002E0502" w:rsidRPr="006A29BE">
        <w:rPr>
          <w:color w:val="000000" w:themeColor="text1"/>
          <w:szCs w:val="24"/>
        </w:rPr>
        <w:t>3</w:t>
      </w:r>
      <w:r w:rsidR="00F07C76" w:rsidRPr="006A29BE">
        <w:rPr>
          <w:color w:val="000000" w:themeColor="text1"/>
          <w:szCs w:val="24"/>
        </w:rPr>
        <w:t xml:space="preserve"> </w:t>
      </w:r>
      <w:r w:rsidRPr="006A29BE">
        <w:rPr>
          <w:szCs w:val="24"/>
        </w:rPr>
        <w:t>и</w:t>
      </w:r>
      <w:r w:rsidRPr="006A29BE">
        <w:rPr>
          <w:color w:val="0070C0"/>
          <w:szCs w:val="24"/>
        </w:rPr>
        <w:t xml:space="preserve"> </w:t>
      </w:r>
      <w:r w:rsidRPr="006A29BE">
        <w:rPr>
          <w:color w:val="000000" w:themeColor="text1"/>
          <w:szCs w:val="24"/>
        </w:rPr>
        <w:t>отвечающих требованиям п.4.2.3</w:t>
      </w:r>
      <w:proofErr w:type="gramStart"/>
      <w:r w:rsidRPr="006A29BE">
        <w:rPr>
          <w:color w:val="000000" w:themeColor="text1"/>
          <w:szCs w:val="24"/>
        </w:rPr>
        <w:t>. настоящего</w:t>
      </w:r>
      <w:proofErr w:type="gramEnd"/>
      <w:r w:rsidRPr="006A29BE">
        <w:rPr>
          <w:color w:val="000000" w:themeColor="text1"/>
          <w:szCs w:val="24"/>
        </w:rPr>
        <w:t xml:space="preserve"> Технического задания, а </w:t>
      </w:r>
      <w:r w:rsidR="00F07C76" w:rsidRPr="006A29BE">
        <w:rPr>
          <w:color w:val="000000" w:themeColor="text1"/>
          <w:szCs w:val="24"/>
        </w:rPr>
        <w:t>также</w:t>
      </w:r>
      <w:r w:rsidRPr="006A29BE">
        <w:rPr>
          <w:color w:val="000000" w:themeColor="text1"/>
          <w:szCs w:val="24"/>
        </w:rPr>
        <w:t xml:space="preserve"> карт внутрихозяйственного устройства. </w:t>
      </w:r>
    </w:p>
    <w:p w14:paraId="65326881" w14:textId="5426263D"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Векторизация производится в пределах площади СХ </w:t>
      </w:r>
      <w:r w:rsidR="002F05A9" w:rsidRPr="006A29BE">
        <w:rPr>
          <w:color w:val="000000" w:themeColor="text1"/>
          <w:szCs w:val="24"/>
        </w:rPr>
        <w:t>у</w:t>
      </w:r>
      <w:r w:rsidRPr="006A29BE">
        <w:rPr>
          <w:color w:val="000000" w:themeColor="text1"/>
          <w:szCs w:val="24"/>
        </w:rPr>
        <w:t xml:space="preserve">годий, за исключением СХ </w:t>
      </w:r>
      <w:r w:rsidR="002F05A9" w:rsidRPr="006A29BE">
        <w:rPr>
          <w:color w:val="000000" w:themeColor="text1"/>
          <w:szCs w:val="24"/>
        </w:rPr>
        <w:t>у</w:t>
      </w:r>
      <w:r w:rsidRPr="006A29BE">
        <w:rPr>
          <w:color w:val="000000" w:themeColor="text1"/>
          <w:szCs w:val="24"/>
        </w:rPr>
        <w:t>годий, отведенных для ведения личных подсобных хозяйств.</w:t>
      </w:r>
    </w:p>
    <w:p w14:paraId="59DFFCD8" w14:textId="5695CE8C"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Векторный слой контуров полей СХ </w:t>
      </w:r>
      <w:r w:rsidR="002F05A9" w:rsidRPr="006A29BE">
        <w:rPr>
          <w:color w:val="000000" w:themeColor="text1"/>
          <w:szCs w:val="24"/>
        </w:rPr>
        <w:t>у</w:t>
      </w:r>
      <w:r w:rsidRPr="006A29BE">
        <w:rPr>
          <w:color w:val="000000" w:themeColor="text1"/>
          <w:szCs w:val="24"/>
        </w:rPr>
        <w:t>годий должен иметь географическую привязку в системе координат UTM на эллипсоиде WGS 84.</w:t>
      </w:r>
    </w:p>
    <w:p w14:paraId="00F3DE76" w14:textId="1DD012BB"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Векторный слой контуров полей должен быть разделен на 11 векторных слоев, каждый из которых относится к соответствующему МО Камчатского края.</w:t>
      </w:r>
    </w:p>
    <w:p w14:paraId="26AA0F3D" w14:textId="254D8BC8"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Должн</w:t>
      </w:r>
      <w:r w:rsidR="007C4C52" w:rsidRPr="006A29BE">
        <w:rPr>
          <w:color w:val="000000" w:themeColor="text1"/>
          <w:szCs w:val="24"/>
        </w:rPr>
        <w:t>а</w:t>
      </w:r>
      <w:r w:rsidRPr="006A29BE">
        <w:rPr>
          <w:color w:val="000000" w:themeColor="text1"/>
          <w:szCs w:val="24"/>
        </w:rPr>
        <w:t xml:space="preserve"> быть создана база данных</w:t>
      </w:r>
      <w:r w:rsidR="007C4C52" w:rsidRPr="006A29BE">
        <w:rPr>
          <w:color w:val="000000" w:themeColor="text1"/>
          <w:szCs w:val="24"/>
        </w:rPr>
        <w:t>,</w:t>
      </w:r>
      <w:r w:rsidRPr="006A29BE">
        <w:rPr>
          <w:color w:val="000000" w:themeColor="text1"/>
          <w:szCs w:val="24"/>
        </w:rPr>
        <w:t xml:space="preserve"> содержащая информацию о полях СХ </w:t>
      </w:r>
      <w:r w:rsidR="002F05A9" w:rsidRPr="006A29BE">
        <w:rPr>
          <w:color w:val="000000" w:themeColor="text1"/>
          <w:szCs w:val="24"/>
        </w:rPr>
        <w:t>у</w:t>
      </w:r>
      <w:r w:rsidRPr="006A29BE">
        <w:rPr>
          <w:color w:val="000000" w:themeColor="text1"/>
          <w:szCs w:val="24"/>
        </w:rPr>
        <w:t xml:space="preserve">годий, землепользователях, с указанием категории </w:t>
      </w:r>
      <w:proofErr w:type="spellStart"/>
      <w:r w:rsidRPr="006A29BE">
        <w:rPr>
          <w:color w:val="000000" w:themeColor="text1"/>
          <w:szCs w:val="24"/>
        </w:rPr>
        <w:t>сельхозтоваропроизводителя</w:t>
      </w:r>
      <w:proofErr w:type="spellEnd"/>
      <w:r w:rsidRPr="006A29BE">
        <w:rPr>
          <w:color w:val="000000" w:themeColor="text1"/>
          <w:szCs w:val="24"/>
        </w:rPr>
        <w:t xml:space="preserve"> (СО или КФХ). </w:t>
      </w:r>
    </w:p>
    <w:p w14:paraId="65175DBE" w14:textId="4267C928"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База данных полей СХ </w:t>
      </w:r>
      <w:r w:rsidR="002F05A9" w:rsidRPr="006A29BE">
        <w:rPr>
          <w:color w:val="000000" w:themeColor="text1"/>
          <w:szCs w:val="24"/>
        </w:rPr>
        <w:t>у</w:t>
      </w:r>
      <w:r w:rsidRPr="006A29BE">
        <w:rPr>
          <w:color w:val="000000" w:themeColor="text1"/>
          <w:szCs w:val="24"/>
        </w:rPr>
        <w:t xml:space="preserve">годий должна иметь </w:t>
      </w:r>
      <w:proofErr w:type="spellStart"/>
      <w:r w:rsidRPr="006A29BE">
        <w:rPr>
          <w:color w:val="000000" w:themeColor="text1"/>
          <w:szCs w:val="24"/>
        </w:rPr>
        <w:t>геопространственную</w:t>
      </w:r>
      <w:proofErr w:type="spellEnd"/>
      <w:r w:rsidRPr="006A29BE">
        <w:rPr>
          <w:color w:val="000000" w:themeColor="text1"/>
          <w:szCs w:val="24"/>
        </w:rPr>
        <w:t xml:space="preserve"> привязку.</w:t>
      </w:r>
    </w:p>
    <w:p w14:paraId="4C742B69" w14:textId="229CDE7F"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Должны быть установлены связи между каждой записью в базе данных, относящейся к конкретному полю СХ </w:t>
      </w:r>
      <w:r w:rsidR="002F05A9" w:rsidRPr="006A29BE">
        <w:rPr>
          <w:color w:val="000000" w:themeColor="text1"/>
          <w:szCs w:val="24"/>
        </w:rPr>
        <w:t>у</w:t>
      </w:r>
      <w:r w:rsidRPr="006A29BE">
        <w:rPr>
          <w:color w:val="000000" w:themeColor="text1"/>
          <w:szCs w:val="24"/>
        </w:rPr>
        <w:t>годий, и соответствующим площадным объектом-полем на векторном слое.</w:t>
      </w:r>
    </w:p>
    <w:p w14:paraId="1FB23429" w14:textId="2BDDAB70"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Должны быть установлены связи в базе данных между каждым землепользователем и списком полей, на которых землепользователь осуществляет свою производственную деятельность. Заказчик передает данные по полям в разрезе землепользователей в </w:t>
      </w:r>
      <w:proofErr w:type="spellStart"/>
      <w:r w:rsidRPr="006A29BE">
        <w:rPr>
          <w:color w:val="000000" w:themeColor="text1"/>
          <w:szCs w:val="24"/>
        </w:rPr>
        <w:t>excel</w:t>
      </w:r>
      <w:proofErr w:type="spellEnd"/>
      <w:r w:rsidRPr="006A29BE">
        <w:rPr>
          <w:color w:val="000000" w:themeColor="text1"/>
          <w:szCs w:val="24"/>
        </w:rPr>
        <w:t xml:space="preserve"> файле по формату полученному от Исполнителя.</w:t>
      </w:r>
    </w:p>
    <w:p w14:paraId="1287DAA5" w14:textId="7206AF9E"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Поля, имеющие связь с одним землепользователем, не имеющие связи ни с одним землепользователем, а также поля, имеющие связи с несколькими землепользователями должны выделяться разными цветами (или оттенками цветов) на векторном слое.</w:t>
      </w:r>
    </w:p>
    <w:p w14:paraId="00DBA5F1" w14:textId="7710753E"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Условные знаки, обозначающие СО и КФХ должны размещаться на векторном слое в пределах населенного пункта, где СО и КФХ имеют фактический (или юридический) адрес. Заказчик передает данные по СО и КФ</w:t>
      </w:r>
      <w:r w:rsidR="00010C7D" w:rsidRPr="006A29BE">
        <w:rPr>
          <w:color w:val="000000" w:themeColor="text1"/>
          <w:szCs w:val="24"/>
        </w:rPr>
        <w:t>Х</w:t>
      </w:r>
      <w:r w:rsidRPr="006A29BE">
        <w:rPr>
          <w:color w:val="000000" w:themeColor="text1"/>
          <w:szCs w:val="24"/>
        </w:rPr>
        <w:t xml:space="preserve"> в </w:t>
      </w:r>
      <w:proofErr w:type="spellStart"/>
      <w:r w:rsidRPr="006A29BE">
        <w:rPr>
          <w:color w:val="000000" w:themeColor="text1"/>
          <w:szCs w:val="24"/>
        </w:rPr>
        <w:t>excel</w:t>
      </w:r>
      <w:proofErr w:type="spellEnd"/>
      <w:r w:rsidR="002F05A9" w:rsidRPr="006A29BE">
        <w:rPr>
          <w:color w:val="000000" w:themeColor="text1"/>
          <w:szCs w:val="24"/>
        </w:rPr>
        <w:t>-</w:t>
      </w:r>
      <w:r w:rsidRPr="006A29BE">
        <w:rPr>
          <w:color w:val="000000" w:themeColor="text1"/>
          <w:szCs w:val="24"/>
        </w:rPr>
        <w:t>файле по формату полученному от Исполнителя.</w:t>
      </w:r>
    </w:p>
    <w:p w14:paraId="0579B24C" w14:textId="6CFF4F13"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Для группы СО и группы КФХ должны использоваться свои условные знаки.</w:t>
      </w:r>
    </w:p>
    <w:p w14:paraId="28B9B360" w14:textId="19897AA6" w:rsidR="00CA4299"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К каждому условному знаку по СО и КФХ должна прикрепляться информационная карточка с возможностью занесения информации о соответствующем СО или КФХ по следующим строкам: наименование предприятия, полное наименование предприятия, группа, тип объекта, объект учета, адрес местонахождения, описание предприятия. Кроме того, карточка должна содержать закладки «Дополнительные реквизиты» и «Файлы, </w:t>
      </w:r>
      <w:proofErr w:type="spellStart"/>
      <w:r w:rsidRPr="006A29BE">
        <w:rPr>
          <w:color w:val="000000" w:themeColor="text1"/>
          <w:szCs w:val="24"/>
        </w:rPr>
        <w:t>интернет-ресурсы</w:t>
      </w:r>
      <w:proofErr w:type="spellEnd"/>
      <w:r w:rsidRPr="006A29BE">
        <w:rPr>
          <w:color w:val="000000" w:themeColor="text1"/>
          <w:szCs w:val="24"/>
        </w:rPr>
        <w:t xml:space="preserve">, медиа». </w:t>
      </w:r>
    </w:p>
    <w:p w14:paraId="77233DD3" w14:textId="22E4FA45" w:rsidR="00CA4299" w:rsidRPr="006A29BE" w:rsidRDefault="004214F2" w:rsidP="001A5476">
      <w:pPr>
        <w:tabs>
          <w:tab w:val="left" w:pos="1560"/>
        </w:tabs>
        <w:spacing w:line="240" w:lineRule="auto"/>
        <w:ind w:firstLine="710"/>
        <w:jc w:val="both"/>
        <w:rPr>
          <w:color w:val="000000" w:themeColor="text1"/>
        </w:rPr>
      </w:pPr>
      <w:r w:rsidRPr="006A29BE">
        <w:rPr>
          <w:color w:val="000000" w:themeColor="text1"/>
        </w:rPr>
        <w:t>Закладка «Дополнительные реквизиты» дол</w:t>
      </w:r>
      <w:r w:rsidR="00CA4299" w:rsidRPr="006A29BE">
        <w:rPr>
          <w:color w:val="000000" w:themeColor="text1"/>
        </w:rPr>
        <w:t xml:space="preserve">жна предусматривать отображение </w:t>
      </w:r>
      <w:r w:rsidRPr="006A29BE">
        <w:rPr>
          <w:color w:val="000000" w:themeColor="text1"/>
        </w:rPr>
        <w:t>наименований реквизита (показатель) и его значения. Значение реквизита может быть представлено следующими типами значений: число, строка, булево</w:t>
      </w:r>
      <w:r w:rsidR="00DF33DB" w:rsidRPr="006A29BE">
        <w:rPr>
          <w:color w:val="000000" w:themeColor="text1"/>
        </w:rPr>
        <w:t xml:space="preserve"> значение</w:t>
      </w:r>
      <w:r w:rsidRPr="006A29BE">
        <w:rPr>
          <w:color w:val="000000" w:themeColor="text1"/>
        </w:rPr>
        <w:t>, дата, ссылка на справочник.</w:t>
      </w:r>
    </w:p>
    <w:p w14:paraId="1E07C14D" w14:textId="77777777" w:rsidR="004214F2" w:rsidRPr="006A29BE" w:rsidRDefault="004214F2" w:rsidP="001A5476">
      <w:pPr>
        <w:tabs>
          <w:tab w:val="left" w:pos="1560"/>
        </w:tabs>
        <w:spacing w:line="240" w:lineRule="auto"/>
        <w:ind w:firstLine="710"/>
        <w:jc w:val="both"/>
        <w:rPr>
          <w:color w:val="000000" w:themeColor="text1"/>
        </w:rPr>
      </w:pPr>
      <w:r w:rsidRPr="006A29BE">
        <w:rPr>
          <w:color w:val="000000" w:themeColor="text1"/>
        </w:rPr>
        <w:t xml:space="preserve">Закладка «Файлы, </w:t>
      </w:r>
      <w:proofErr w:type="spellStart"/>
      <w:r w:rsidRPr="006A29BE">
        <w:rPr>
          <w:color w:val="000000" w:themeColor="text1"/>
        </w:rPr>
        <w:t>интернет-ресурсы</w:t>
      </w:r>
      <w:proofErr w:type="spellEnd"/>
      <w:r w:rsidRPr="006A29BE">
        <w:rPr>
          <w:color w:val="000000" w:themeColor="text1"/>
        </w:rPr>
        <w:t xml:space="preserve">, медиа» должна предусматривать возможность прикрепления текстовых файлов, изображений, видеофрагментов. </w:t>
      </w:r>
    </w:p>
    <w:p w14:paraId="2A8F6996" w14:textId="1D32505E"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 xml:space="preserve">Каждый условный знак, обозначающий соответствующий СО и КФХ должен иметь </w:t>
      </w:r>
      <w:proofErr w:type="spellStart"/>
      <w:r w:rsidRPr="006A29BE">
        <w:rPr>
          <w:color w:val="000000" w:themeColor="text1"/>
          <w:szCs w:val="24"/>
        </w:rPr>
        <w:t>геопространственную</w:t>
      </w:r>
      <w:proofErr w:type="spellEnd"/>
      <w:r w:rsidRPr="006A29BE">
        <w:rPr>
          <w:color w:val="000000" w:themeColor="text1"/>
          <w:szCs w:val="24"/>
        </w:rPr>
        <w:t xml:space="preserve"> привязку. Значения</w:t>
      </w:r>
      <w:r w:rsidR="00F07C76" w:rsidRPr="006A29BE">
        <w:rPr>
          <w:color w:val="000000" w:themeColor="text1"/>
          <w:szCs w:val="24"/>
        </w:rPr>
        <w:t xml:space="preserve"> </w:t>
      </w:r>
      <w:r w:rsidRPr="006A29BE">
        <w:rPr>
          <w:color w:val="000000" w:themeColor="text1"/>
          <w:szCs w:val="24"/>
        </w:rPr>
        <w:t>географических координат (долгота, широта) должны</w:t>
      </w:r>
      <w:r w:rsidR="00F07C76" w:rsidRPr="006A29BE">
        <w:rPr>
          <w:color w:val="000000" w:themeColor="text1"/>
          <w:szCs w:val="24"/>
        </w:rPr>
        <w:t xml:space="preserve"> </w:t>
      </w:r>
      <w:r w:rsidRPr="006A29BE">
        <w:rPr>
          <w:color w:val="000000" w:themeColor="text1"/>
          <w:szCs w:val="24"/>
        </w:rPr>
        <w:t xml:space="preserve">отображаться в информационной карточке. </w:t>
      </w:r>
    </w:p>
    <w:p w14:paraId="5AD26553" w14:textId="32D0180F" w:rsidR="004214F2" w:rsidRPr="006A29BE" w:rsidRDefault="004214F2" w:rsidP="001A5476">
      <w:pPr>
        <w:pStyle w:val="a0"/>
        <w:numPr>
          <w:ilvl w:val="3"/>
          <w:numId w:val="5"/>
        </w:numPr>
        <w:tabs>
          <w:tab w:val="left" w:pos="567"/>
          <w:tab w:val="left" w:pos="1560"/>
        </w:tabs>
        <w:spacing w:line="240" w:lineRule="auto"/>
        <w:ind w:left="0" w:firstLine="710"/>
        <w:contextualSpacing w:val="0"/>
        <w:jc w:val="both"/>
        <w:rPr>
          <w:color w:val="000000" w:themeColor="text1"/>
          <w:szCs w:val="24"/>
        </w:rPr>
      </w:pPr>
      <w:r w:rsidRPr="006A29BE">
        <w:rPr>
          <w:color w:val="000000" w:themeColor="text1"/>
          <w:szCs w:val="24"/>
        </w:rPr>
        <w:t>В базе данных должны содержаться значения производственно-экономических показателей, относящихся к СО и КФХ, МО Камчатского края, получаемые из систем КИС «Свод</w:t>
      </w:r>
      <w:r w:rsidR="00F07C76" w:rsidRPr="006A29BE">
        <w:rPr>
          <w:color w:val="000000" w:themeColor="text1"/>
          <w:szCs w:val="24"/>
        </w:rPr>
        <w:t xml:space="preserve"> </w:t>
      </w:r>
      <w:r w:rsidRPr="006A29BE">
        <w:rPr>
          <w:color w:val="000000" w:themeColor="text1"/>
          <w:szCs w:val="24"/>
        </w:rPr>
        <w:t>АПК», ПО УБССХ, ПО Свод ПФДСХ,</w:t>
      </w:r>
      <w:r w:rsidR="00F07C76" w:rsidRPr="006A29BE">
        <w:rPr>
          <w:color w:val="000000" w:themeColor="text1"/>
          <w:szCs w:val="24"/>
        </w:rPr>
        <w:t xml:space="preserve"> </w:t>
      </w:r>
      <w:r w:rsidRPr="006A29BE">
        <w:rPr>
          <w:color w:val="000000" w:themeColor="text1"/>
          <w:szCs w:val="24"/>
        </w:rPr>
        <w:t>имеющейся у Заказчика и переданные Заказчиком Исполнителю за 2011 год, 2012 год, 2013 год в разрезе следующих показателей:</w:t>
      </w:r>
    </w:p>
    <w:p w14:paraId="6783EE33" w14:textId="2642E0CB"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площадь</w:t>
      </w:r>
      <w:proofErr w:type="gramEnd"/>
      <w:r w:rsidRPr="006A29BE">
        <w:rPr>
          <w:snapToGrid w:val="0"/>
          <w:color w:val="000000" w:themeColor="text1"/>
          <w:szCs w:val="24"/>
        </w:rPr>
        <w:t xml:space="preserve"> пашни, га</w:t>
      </w:r>
      <w:r w:rsidR="00582FFF" w:rsidRPr="006A29BE">
        <w:rPr>
          <w:snapToGrid w:val="0"/>
          <w:color w:val="000000" w:themeColor="text1"/>
          <w:szCs w:val="24"/>
        </w:rPr>
        <w:t>;</w:t>
      </w:r>
    </w:p>
    <w:p w14:paraId="77232A0F" w14:textId="6D9418D6"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lastRenderedPageBreak/>
        <w:t>стоимость</w:t>
      </w:r>
      <w:proofErr w:type="gramEnd"/>
      <w:r w:rsidRPr="006A29BE">
        <w:rPr>
          <w:snapToGrid w:val="0"/>
          <w:color w:val="000000" w:themeColor="text1"/>
          <w:szCs w:val="24"/>
        </w:rPr>
        <w:t xml:space="preserve"> валовой продукции в ценах текущего года на 1 га пашни, </w:t>
      </w:r>
      <w:proofErr w:type="spellStart"/>
      <w:r w:rsidRPr="006A29BE">
        <w:rPr>
          <w:snapToGrid w:val="0"/>
          <w:color w:val="000000" w:themeColor="text1"/>
          <w:szCs w:val="24"/>
        </w:rPr>
        <w:t>руб</w:t>
      </w:r>
      <w:proofErr w:type="spellEnd"/>
      <w:r w:rsidR="00582FFF" w:rsidRPr="006A29BE">
        <w:rPr>
          <w:snapToGrid w:val="0"/>
          <w:color w:val="000000" w:themeColor="text1"/>
          <w:szCs w:val="24"/>
        </w:rPr>
        <w:t>;</w:t>
      </w:r>
    </w:p>
    <w:p w14:paraId="178B5C20" w14:textId="6589C90B" w:rsidR="004214F2"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выручка</w:t>
      </w:r>
      <w:proofErr w:type="gramEnd"/>
      <w:r w:rsidRPr="006A29BE">
        <w:rPr>
          <w:snapToGrid w:val="0"/>
          <w:color w:val="000000" w:themeColor="text1"/>
          <w:szCs w:val="24"/>
        </w:rPr>
        <w:t xml:space="preserve"> от реализации работ и услуг (всего),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441DF22B" w14:textId="71F29C36" w:rsidR="008B1DE8" w:rsidRPr="006A29BE" w:rsidRDefault="004214F2" w:rsidP="000C7A98">
      <w:pPr>
        <w:pStyle w:val="a0"/>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w:t>
      </w:r>
      <w:proofErr w:type="gramEnd"/>
      <w:r w:rsidRPr="006A29BE">
        <w:rPr>
          <w:snapToGrid w:val="0"/>
          <w:color w:val="000000" w:themeColor="text1"/>
          <w:szCs w:val="24"/>
        </w:rPr>
        <w:t xml:space="preserve"> том числе</w:t>
      </w:r>
      <w:r w:rsidR="00582FFF" w:rsidRPr="006A29BE">
        <w:rPr>
          <w:snapToGrid w:val="0"/>
          <w:color w:val="000000" w:themeColor="text1"/>
          <w:szCs w:val="24"/>
        </w:rPr>
        <w:t>:</w:t>
      </w:r>
    </w:p>
    <w:p w14:paraId="71684494" w14:textId="08CBE4CA"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szCs w:val="24"/>
        </w:rPr>
      </w:pPr>
      <w:proofErr w:type="gramStart"/>
      <w:r w:rsidRPr="006A29BE">
        <w:rPr>
          <w:snapToGrid w:val="0"/>
          <w:szCs w:val="24"/>
        </w:rPr>
        <w:t>выручка</w:t>
      </w:r>
      <w:proofErr w:type="gramEnd"/>
      <w:r w:rsidRPr="006A29BE">
        <w:rPr>
          <w:snapToGrid w:val="0"/>
          <w:szCs w:val="24"/>
        </w:rPr>
        <w:t xml:space="preserve"> от реализации, работ и услуг в растениеводстве, </w:t>
      </w:r>
      <w:proofErr w:type="spellStart"/>
      <w:r w:rsidRPr="006A29BE">
        <w:rPr>
          <w:snapToGrid w:val="0"/>
          <w:szCs w:val="24"/>
        </w:rPr>
        <w:t>тыс.руб</w:t>
      </w:r>
      <w:proofErr w:type="spellEnd"/>
      <w:r w:rsidR="00582FFF" w:rsidRPr="006A29BE">
        <w:rPr>
          <w:snapToGrid w:val="0"/>
          <w:szCs w:val="24"/>
        </w:rPr>
        <w:t>;</w:t>
      </w:r>
    </w:p>
    <w:p w14:paraId="7CD95860" w14:textId="648B5689"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выручка</w:t>
      </w:r>
      <w:proofErr w:type="gramEnd"/>
      <w:r w:rsidRPr="006A29BE">
        <w:rPr>
          <w:snapToGrid w:val="0"/>
          <w:color w:val="000000" w:themeColor="text1"/>
          <w:szCs w:val="24"/>
        </w:rPr>
        <w:t xml:space="preserve"> от реализации, работ и услуг в животноводстве,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3ECC01E9" w14:textId="5083A1EE" w:rsidR="004214F2"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производственные</w:t>
      </w:r>
      <w:proofErr w:type="gramEnd"/>
      <w:r w:rsidRPr="006A29BE">
        <w:rPr>
          <w:snapToGrid w:val="0"/>
          <w:color w:val="000000" w:themeColor="text1"/>
          <w:szCs w:val="24"/>
        </w:rPr>
        <w:t xml:space="preserve"> затраты (всего),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33721EF0" w14:textId="77777777" w:rsidR="004214F2" w:rsidRPr="006A29BE" w:rsidRDefault="004214F2" w:rsidP="000C7A98">
      <w:pPr>
        <w:pStyle w:val="a0"/>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w:t>
      </w:r>
      <w:proofErr w:type="gramEnd"/>
      <w:r w:rsidRPr="006A29BE">
        <w:rPr>
          <w:snapToGrid w:val="0"/>
          <w:color w:val="000000" w:themeColor="text1"/>
          <w:szCs w:val="24"/>
        </w:rPr>
        <w:t xml:space="preserve"> том числе</w:t>
      </w:r>
      <w:r w:rsidR="00582FFF" w:rsidRPr="006A29BE">
        <w:rPr>
          <w:snapToGrid w:val="0"/>
          <w:color w:val="000000" w:themeColor="text1"/>
          <w:szCs w:val="24"/>
        </w:rPr>
        <w:t>:</w:t>
      </w:r>
    </w:p>
    <w:p w14:paraId="6B5489E4" w14:textId="35EDDCF8"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производственные</w:t>
      </w:r>
      <w:proofErr w:type="gramEnd"/>
      <w:r w:rsidRPr="006A29BE">
        <w:rPr>
          <w:snapToGrid w:val="0"/>
          <w:color w:val="000000" w:themeColor="text1"/>
          <w:szCs w:val="24"/>
        </w:rPr>
        <w:t xml:space="preserve"> затраты в растениеводстве,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65657213" w14:textId="7FFB757E"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производственные</w:t>
      </w:r>
      <w:proofErr w:type="gramEnd"/>
      <w:r w:rsidRPr="006A29BE">
        <w:rPr>
          <w:snapToGrid w:val="0"/>
          <w:color w:val="000000" w:themeColor="text1"/>
          <w:szCs w:val="24"/>
        </w:rPr>
        <w:t xml:space="preserve"> затраты в животноводстве,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7AA21C20" w14:textId="6CD76286" w:rsidR="004214F2"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полная</w:t>
      </w:r>
      <w:proofErr w:type="gramEnd"/>
      <w:r w:rsidRPr="006A29BE">
        <w:rPr>
          <w:snapToGrid w:val="0"/>
          <w:color w:val="000000" w:themeColor="text1"/>
          <w:szCs w:val="24"/>
        </w:rPr>
        <w:t xml:space="preserve"> себестоимость реализованной продукции (всего),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381DEE63" w14:textId="77777777" w:rsidR="004214F2" w:rsidRPr="006A29BE" w:rsidRDefault="004214F2" w:rsidP="000C7A98">
      <w:pPr>
        <w:pStyle w:val="a0"/>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w:t>
      </w:r>
      <w:proofErr w:type="gramEnd"/>
      <w:r w:rsidRPr="006A29BE">
        <w:rPr>
          <w:snapToGrid w:val="0"/>
          <w:color w:val="000000" w:themeColor="text1"/>
          <w:szCs w:val="24"/>
        </w:rPr>
        <w:t xml:space="preserve"> том числе</w:t>
      </w:r>
      <w:r w:rsidR="00582FFF" w:rsidRPr="006A29BE">
        <w:rPr>
          <w:snapToGrid w:val="0"/>
          <w:color w:val="000000" w:themeColor="text1"/>
          <w:szCs w:val="24"/>
        </w:rPr>
        <w:t>:</w:t>
      </w:r>
    </w:p>
    <w:p w14:paraId="6567FC12" w14:textId="759B261B"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полная</w:t>
      </w:r>
      <w:proofErr w:type="gramEnd"/>
      <w:r w:rsidRPr="006A29BE">
        <w:rPr>
          <w:snapToGrid w:val="0"/>
          <w:color w:val="000000" w:themeColor="text1"/>
          <w:szCs w:val="24"/>
        </w:rPr>
        <w:t xml:space="preserve"> себестоимость реализованной продукции в растениеводстве,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00D75DA0" w14:textId="305BFF80"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полная</w:t>
      </w:r>
      <w:proofErr w:type="gramEnd"/>
      <w:r w:rsidRPr="006A29BE">
        <w:rPr>
          <w:snapToGrid w:val="0"/>
          <w:color w:val="000000" w:themeColor="text1"/>
          <w:szCs w:val="24"/>
        </w:rPr>
        <w:t xml:space="preserve"> себестоимость реализованной продукции в животноводстве,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4949939F" w14:textId="5A6B25C9"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прибыль</w:t>
      </w:r>
      <w:proofErr w:type="gramEnd"/>
      <w:r w:rsidRPr="006A29BE">
        <w:rPr>
          <w:snapToGrid w:val="0"/>
          <w:color w:val="000000" w:themeColor="text1"/>
          <w:szCs w:val="24"/>
        </w:rPr>
        <w:t xml:space="preserve">, убыток до налогообложения,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599E4FF1" w14:textId="1132AA42"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уровень</w:t>
      </w:r>
      <w:proofErr w:type="gramEnd"/>
      <w:r w:rsidRPr="006A29BE">
        <w:rPr>
          <w:snapToGrid w:val="0"/>
          <w:color w:val="000000" w:themeColor="text1"/>
          <w:szCs w:val="24"/>
        </w:rPr>
        <w:t xml:space="preserve"> рентабельности, убыточности, всего (с субсидиями), %</w:t>
      </w:r>
      <w:r w:rsidR="00582FFF" w:rsidRPr="006A29BE">
        <w:rPr>
          <w:snapToGrid w:val="0"/>
          <w:color w:val="000000" w:themeColor="text1"/>
          <w:szCs w:val="24"/>
        </w:rPr>
        <w:t>;</w:t>
      </w:r>
    </w:p>
    <w:p w14:paraId="7C2307B1" w14:textId="09E435E1"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уровень</w:t>
      </w:r>
      <w:proofErr w:type="gramEnd"/>
      <w:r w:rsidRPr="006A29BE">
        <w:rPr>
          <w:snapToGrid w:val="0"/>
          <w:color w:val="000000" w:themeColor="text1"/>
          <w:szCs w:val="24"/>
        </w:rPr>
        <w:t xml:space="preserve"> рентабельности, убыточности, всего (без субсидий), %</w:t>
      </w:r>
      <w:r w:rsidR="00582FFF" w:rsidRPr="006A29BE">
        <w:rPr>
          <w:snapToGrid w:val="0"/>
          <w:color w:val="000000" w:themeColor="text1"/>
          <w:szCs w:val="24"/>
        </w:rPr>
        <w:t>;</w:t>
      </w:r>
    </w:p>
    <w:p w14:paraId="4105BF3C" w14:textId="2833F663"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уровень</w:t>
      </w:r>
      <w:proofErr w:type="gramEnd"/>
      <w:r w:rsidRPr="006A29BE">
        <w:rPr>
          <w:snapToGrid w:val="0"/>
          <w:color w:val="000000" w:themeColor="text1"/>
          <w:szCs w:val="24"/>
        </w:rPr>
        <w:t xml:space="preserve"> рентабельности, убыточности</w:t>
      </w:r>
      <w:r w:rsidR="00F07C76" w:rsidRPr="006A29BE">
        <w:rPr>
          <w:snapToGrid w:val="0"/>
          <w:color w:val="000000" w:themeColor="text1"/>
          <w:szCs w:val="24"/>
        </w:rPr>
        <w:t xml:space="preserve"> </w:t>
      </w:r>
      <w:r w:rsidRPr="006A29BE">
        <w:rPr>
          <w:snapToGrid w:val="0"/>
          <w:color w:val="000000" w:themeColor="text1"/>
          <w:szCs w:val="24"/>
        </w:rPr>
        <w:t>растениеводства (без субсидий), %</w:t>
      </w:r>
      <w:r w:rsidR="00582FFF" w:rsidRPr="006A29BE">
        <w:rPr>
          <w:snapToGrid w:val="0"/>
          <w:color w:val="000000" w:themeColor="text1"/>
          <w:szCs w:val="24"/>
        </w:rPr>
        <w:t>;</w:t>
      </w:r>
    </w:p>
    <w:p w14:paraId="562DA10B" w14:textId="07118FD9"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уровень</w:t>
      </w:r>
      <w:proofErr w:type="gramEnd"/>
      <w:r w:rsidRPr="006A29BE">
        <w:rPr>
          <w:snapToGrid w:val="0"/>
          <w:color w:val="000000" w:themeColor="text1"/>
          <w:szCs w:val="24"/>
        </w:rPr>
        <w:t xml:space="preserve"> рентабельности, убыточности</w:t>
      </w:r>
      <w:r w:rsidR="00F07C76" w:rsidRPr="006A29BE">
        <w:rPr>
          <w:snapToGrid w:val="0"/>
          <w:color w:val="000000" w:themeColor="text1"/>
          <w:szCs w:val="24"/>
        </w:rPr>
        <w:t xml:space="preserve"> </w:t>
      </w:r>
      <w:r w:rsidRPr="006A29BE">
        <w:rPr>
          <w:snapToGrid w:val="0"/>
          <w:color w:val="000000" w:themeColor="text1"/>
          <w:szCs w:val="24"/>
        </w:rPr>
        <w:t>животноводства (без субсидий), %</w:t>
      </w:r>
      <w:r w:rsidR="00582FFF" w:rsidRPr="006A29BE">
        <w:rPr>
          <w:snapToGrid w:val="0"/>
          <w:color w:val="000000" w:themeColor="text1"/>
          <w:szCs w:val="24"/>
        </w:rPr>
        <w:t>;</w:t>
      </w:r>
    </w:p>
    <w:p w14:paraId="24091327" w14:textId="47C8350C" w:rsidR="004214F2"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получено</w:t>
      </w:r>
      <w:proofErr w:type="gramEnd"/>
      <w:r w:rsidRPr="006A29BE">
        <w:rPr>
          <w:snapToGrid w:val="0"/>
          <w:color w:val="000000" w:themeColor="text1"/>
          <w:szCs w:val="24"/>
        </w:rPr>
        <w:t xml:space="preserve"> бюджетных средств, всего,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0B307917" w14:textId="77777777" w:rsidR="004214F2" w:rsidRPr="006A29BE" w:rsidRDefault="004214F2" w:rsidP="000C7A98">
      <w:pPr>
        <w:pStyle w:val="a0"/>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w:t>
      </w:r>
      <w:proofErr w:type="gramEnd"/>
      <w:r w:rsidRPr="006A29BE">
        <w:rPr>
          <w:snapToGrid w:val="0"/>
          <w:color w:val="000000" w:themeColor="text1"/>
          <w:szCs w:val="24"/>
        </w:rPr>
        <w:t xml:space="preserve"> том числе</w:t>
      </w:r>
      <w:r w:rsidR="00582FFF" w:rsidRPr="006A29BE">
        <w:rPr>
          <w:snapToGrid w:val="0"/>
          <w:color w:val="000000" w:themeColor="text1"/>
          <w:szCs w:val="24"/>
        </w:rPr>
        <w:t>:</w:t>
      </w:r>
    </w:p>
    <w:p w14:paraId="0516C312" w14:textId="54AAA6B0"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получено</w:t>
      </w:r>
      <w:proofErr w:type="gramEnd"/>
      <w:r w:rsidRPr="006A29BE">
        <w:rPr>
          <w:snapToGrid w:val="0"/>
          <w:color w:val="000000" w:themeColor="text1"/>
          <w:szCs w:val="24"/>
        </w:rPr>
        <w:t xml:space="preserve"> бюджетных средств из федерального бюджета,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669D55CD" w14:textId="1B39D12A"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получено</w:t>
      </w:r>
      <w:proofErr w:type="gramEnd"/>
      <w:r w:rsidRPr="006A29BE">
        <w:rPr>
          <w:snapToGrid w:val="0"/>
          <w:color w:val="000000" w:themeColor="text1"/>
          <w:szCs w:val="24"/>
        </w:rPr>
        <w:t xml:space="preserve"> бюджетных средств из регионального бюджета,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3C7F1B9C" w14:textId="4624070A"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уплачено</w:t>
      </w:r>
      <w:proofErr w:type="gramEnd"/>
      <w:r w:rsidRPr="006A29BE">
        <w:rPr>
          <w:snapToGrid w:val="0"/>
          <w:color w:val="000000" w:themeColor="text1"/>
          <w:szCs w:val="24"/>
        </w:rPr>
        <w:t xml:space="preserve"> налогов и сборов с 1 рубля выручки, коп</w:t>
      </w:r>
      <w:r w:rsidR="00582FFF" w:rsidRPr="006A29BE">
        <w:rPr>
          <w:snapToGrid w:val="0"/>
          <w:color w:val="000000" w:themeColor="text1"/>
          <w:szCs w:val="24"/>
        </w:rPr>
        <w:t>;</w:t>
      </w:r>
    </w:p>
    <w:p w14:paraId="7145F668" w14:textId="761C5AD3"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выручка</w:t>
      </w:r>
      <w:proofErr w:type="gramEnd"/>
      <w:r w:rsidRPr="006A29BE">
        <w:rPr>
          <w:snapToGrid w:val="0"/>
          <w:color w:val="000000" w:themeColor="text1"/>
          <w:szCs w:val="24"/>
        </w:rPr>
        <w:t xml:space="preserve"> на 100 га посевных площадей,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0D0E9244" w14:textId="66D71DFB"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выручка</w:t>
      </w:r>
      <w:proofErr w:type="gramEnd"/>
      <w:r w:rsidRPr="006A29BE">
        <w:rPr>
          <w:snapToGrid w:val="0"/>
          <w:color w:val="000000" w:themeColor="text1"/>
          <w:szCs w:val="24"/>
        </w:rPr>
        <w:t xml:space="preserve"> на 100 </w:t>
      </w:r>
      <w:proofErr w:type="spellStart"/>
      <w:r w:rsidRPr="006A29BE">
        <w:rPr>
          <w:snapToGrid w:val="0"/>
          <w:color w:val="000000" w:themeColor="text1"/>
          <w:szCs w:val="24"/>
        </w:rPr>
        <w:t>руб</w:t>
      </w:r>
      <w:proofErr w:type="spellEnd"/>
      <w:r w:rsidRPr="006A29BE">
        <w:rPr>
          <w:snapToGrid w:val="0"/>
          <w:color w:val="000000" w:themeColor="text1"/>
          <w:szCs w:val="24"/>
        </w:rPr>
        <w:t xml:space="preserve"> основных фондов, </w:t>
      </w:r>
      <w:proofErr w:type="spellStart"/>
      <w:r w:rsidRPr="006A29BE">
        <w:rPr>
          <w:snapToGrid w:val="0"/>
          <w:color w:val="000000" w:themeColor="text1"/>
          <w:szCs w:val="24"/>
        </w:rPr>
        <w:t>руб</w:t>
      </w:r>
      <w:proofErr w:type="spellEnd"/>
      <w:r w:rsidR="00582FFF" w:rsidRPr="006A29BE">
        <w:rPr>
          <w:snapToGrid w:val="0"/>
          <w:color w:val="000000" w:themeColor="text1"/>
          <w:szCs w:val="24"/>
        </w:rPr>
        <w:t>;</w:t>
      </w:r>
    </w:p>
    <w:p w14:paraId="5BFA6757" w14:textId="2FEAEEDB" w:rsidR="008B1DE8"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выручка</w:t>
      </w:r>
      <w:proofErr w:type="gramEnd"/>
      <w:r w:rsidRPr="006A29BE">
        <w:rPr>
          <w:snapToGrid w:val="0"/>
          <w:color w:val="000000" w:themeColor="text1"/>
          <w:szCs w:val="24"/>
        </w:rPr>
        <w:t xml:space="preserve"> на 1 работающего, </w:t>
      </w:r>
      <w:proofErr w:type="spellStart"/>
      <w:r w:rsidRPr="006A29BE">
        <w:rPr>
          <w:snapToGrid w:val="0"/>
          <w:color w:val="000000" w:themeColor="text1"/>
          <w:szCs w:val="24"/>
        </w:rPr>
        <w:t>тыс.руб</w:t>
      </w:r>
      <w:proofErr w:type="spellEnd"/>
      <w:r w:rsidR="00582FFF" w:rsidRPr="006A29BE">
        <w:rPr>
          <w:snapToGrid w:val="0"/>
          <w:color w:val="000000" w:themeColor="text1"/>
          <w:szCs w:val="24"/>
        </w:rPr>
        <w:t>;</w:t>
      </w:r>
    </w:p>
    <w:p w14:paraId="2F0E9767" w14:textId="62DA1EEC" w:rsidR="004214F2" w:rsidRPr="006A29BE" w:rsidRDefault="004214F2" w:rsidP="00D77A6A">
      <w:pPr>
        <w:pStyle w:val="a0"/>
        <w:numPr>
          <w:ilvl w:val="0"/>
          <w:numId w:val="23"/>
        </w:numPr>
        <w:tabs>
          <w:tab w:val="left" w:pos="1134"/>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получено</w:t>
      </w:r>
      <w:proofErr w:type="gramEnd"/>
      <w:r w:rsidRPr="006A29BE">
        <w:rPr>
          <w:snapToGrid w:val="0"/>
          <w:color w:val="000000" w:themeColor="text1"/>
          <w:szCs w:val="24"/>
        </w:rPr>
        <w:t xml:space="preserve"> бюджетных средств на 1 </w:t>
      </w:r>
      <w:proofErr w:type="spellStart"/>
      <w:r w:rsidRPr="006A29BE">
        <w:rPr>
          <w:snapToGrid w:val="0"/>
          <w:color w:val="000000" w:themeColor="text1"/>
          <w:szCs w:val="24"/>
        </w:rPr>
        <w:t>руб.выручки</w:t>
      </w:r>
      <w:proofErr w:type="spellEnd"/>
      <w:r w:rsidRPr="006A29BE">
        <w:rPr>
          <w:snapToGrid w:val="0"/>
          <w:color w:val="000000" w:themeColor="text1"/>
          <w:szCs w:val="24"/>
        </w:rPr>
        <w:t xml:space="preserve">, </w:t>
      </w:r>
      <w:proofErr w:type="spellStart"/>
      <w:r w:rsidRPr="006A29BE">
        <w:rPr>
          <w:snapToGrid w:val="0"/>
          <w:color w:val="000000" w:themeColor="text1"/>
          <w:szCs w:val="24"/>
        </w:rPr>
        <w:t>руб</w:t>
      </w:r>
      <w:proofErr w:type="spellEnd"/>
      <w:r w:rsidR="00582FFF" w:rsidRPr="006A29BE">
        <w:rPr>
          <w:snapToGrid w:val="0"/>
          <w:color w:val="000000" w:themeColor="text1"/>
          <w:szCs w:val="24"/>
        </w:rPr>
        <w:t>;</w:t>
      </w:r>
    </w:p>
    <w:p w14:paraId="08CC6206" w14:textId="421F478A"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Для СО и КФХ должна формироваться выходная форма в виде паспорта сельскохозяйственного предприятий, которая должна содержать перечень показателей по п.4.3.3.14.</w:t>
      </w:r>
    </w:p>
    <w:p w14:paraId="23D9263F" w14:textId="450848B5"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 xml:space="preserve">По показателям паспорта предприятия должны формироваться тематические карты из условных знаков, обозначающих СО и КФХ. При этом условный знак, обозначающий СО и КФХ, должен иметь окрашиваемый в различные цвета фрагмент. Окрашиваемый цветом фрагмент условного знака окрашивается цветом в соответствии со значением показателя, который относится к соответствующему диапазону. Диапазоны значений и раскрасок должны быть представлены в легенде. Сервисные функции по работе с тематическими картами из условных знаков приведены в п. </w:t>
      </w:r>
      <w:r w:rsidR="00697303" w:rsidRPr="006A29BE">
        <w:rPr>
          <w:color w:val="000000" w:themeColor="text1"/>
          <w:szCs w:val="24"/>
        </w:rPr>
        <w:t>4.3.8.2.</w:t>
      </w:r>
    </w:p>
    <w:p w14:paraId="5C9CFCDA" w14:textId="69DA1DD8"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По показателям по п.4.3.3.14</w:t>
      </w:r>
      <w:proofErr w:type="gramStart"/>
      <w:r w:rsidRPr="006A29BE">
        <w:rPr>
          <w:color w:val="000000" w:themeColor="text1"/>
          <w:szCs w:val="24"/>
        </w:rPr>
        <w:t>. настоящего</w:t>
      </w:r>
      <w:proofErr w:type="gramEnd"/>
      <w:r w:rsidRPr="006A29BE">
        <w:rPr>
          <w:color w:val="000000" w:themeColor="text1"/>
          <w:szCs w:val="24"/>
        </w:rPr>
        <w:t xml:space="preserve"> технического задания должны создаваться тематические слои в разрезе МО, сопровождаемые легендами с диапазонами значений и раскрасок. Сервисные функции по работе с тематическими картами площадных объектов приведены в п.</w:t>
      </w:r>
      <w:r w:rsidR="00697303" w:rsidRPr="006A29BE">
        <w:rPr>
          <w:color w:val="000000" w:themeColor="text1"/>
          <w:szCs w:val="24"/>
        </w:rPr>
        <w:t>4.3.8.1.</w:t>
      </w:r>
    </w:p>
    <w:p w14:paraId="0D9D195B" w14:textId="1A45ECF1"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Содержать набор средств ведения базы данных, обеспечивающий развернутый информационный учет истории использования сельскохозяйственных полей региона в разрезе сельскохозяйственных предприятий,</w:t>
      </w:r>
      <w:r w:rsidR="00F07C76" w:rsidRPr="006A29BE">
        <w:rPr>
          <w:color w:val="000000" w:themeColor="text1"/>
          <w:szCs w:val="24"/>
        </w:rPr>
        <w:t xml:space="preserve"> </w:t>
      </w:r>
      <w:r w:rsidRPr="006A29BE">
        <w:rPr>
          <w:color w:val="000000" w:themeColor="text1"/>
          <w:szCs w:val="24"/>
        </w:rPr>
        <w:t>производственных и календарных годовых циклов. Для этой цели должен поддерживаться электронный документооборот, включающий отражение структур посевов,</w:t>
      </w:r>
      <w:r w:rsidR="00F07C76" w:rsidRPr="006A29BE">
        <w:rPr>
          <w:color w:val="000000" w:themeColor="text1"/>
          <w:szCs w:val="24"/>
        </w:rPr>
        <w:t xml:space="preserve"> </w:t>
      </w:r>
      <w:r w:rsidRPr="006A29BE">
        <w:rPr>
          <w:color w:val="000000" w:themeColor="text1"/>
          <w:szCs w:val="24"/>
        </w:rPr>
        <w:t>технологических карт с расчетом прямых затрат, оперативных сводок сельскохозяйственных работ,</w:t>
      </w:r>
      <w:r w:rsidR="00F07C76" w:rsidRPr="006A29BE">
        <w:rPr>
          <w:color w:val="000000" w:themeColor="text1"/>
          <w:szCs w:val="24"/>
        </w:rPr>
        <w:t xml:space="preserve"> </w:t>
      </w:r>
      <w:r w:rsidRPr="006A29BE">
        <w:rPr>
          <w:color w:val="000000" w:themeColor="text1"/>
          <w:szCs w:val="24"/>
        </w:rPr>
        <w:t>агроэкологических паспортов сельскохозяйственных полей. Электронные документы должны использовать нормативно-справочные информационные сущности, в том числе:</w:t>
      </w:r>
      <w:r w:rsidR="00F07C76" w:rsidRPr="006A29BE">
        <w:rPr>
          <w:color w:val="000000" w:themeColor="text1"/>
          <w:szCs w:val="24"/>
        </w:rPr>
        <w:t xml:space="preserve"> </w:t>
      </w:r>
      <w:r w:rsidRPr="006A29BE">
        <w:rPr>
          <w:color w:val="000000" w:themeColor="text1"/>
          <w:szCs w:val="24"/>
        </w:rPr>
        <w:t xml:space="preserve">сельскохозяйственные поля, сельскохозяйственные предприятия, подразделения сельскохозяйственных предприятий, муниципальные районы региона, типы почв, механический состав почв, степени </w:t>
      </w:r>
      <w:proofErr w:type="spellStart"/>
      <w:r w:rsidRPr="006A29BE">
        <w:rPr>
          <w:color w:val="000000" w:themeColor="text1"/>
          <w:szCs w:val="24"/>
        </w:rPr>
        <w:t>эродированности</w:t>
      </w:r>
      <w:proofErr w:type="spellEnd"/>
      <w:r w:rsidRPr="006A29BE">
        <w:rPr>
          <w:color w:val="000000" w:themeColor="text1"/>
          <w:szCs w:val="24"/>
        </w:rPr>
        <w:t xml:space="preserve"> почв, годы урожая, </w:t>
      </w:r>
      <w:r w:rsidRPr="006A29BE">
        <w:rPr>
          <w:color w:val="000000" w:themeColor="text1"/>
          <w:szCs w:val="24"/>
        </w:rPr>
        <w:lastRenderedPageBreak/>
        <w:t>сельскохозяйственные культуры, типы севооборота, агрохимические, биологические</w:t>
      </w:r>
      <w:r w:rsidR="00F07C76" w:rsidRPr="006A29BE">
        <w:rPr>
          <w:color w:val="000000" w:themeColor="text1"/>
          <w:szCs w:val="24"/>
        </w:rPr>
        <w:t xml:space="preserve"> </w:t>
      </w:r>
      <w:r w:rsidRPr="006A29BE">
        <w:rPr>
          <w:color w:val="000000" w:themeColor="text1"/>
          <w:szCs w:val="24"/>
        </w:rPr>
        <w:t>и другие показатели</w:t>
      </w:r>
      <w:r w:rsidR="00CD16B1" w:rsidRPr="006A29BE">
        <w:rPr>
          <w:color w:val="000000" w:themeColor="text1"/>
          <w:szCs w:val="24"/>
        </w:rPr>
        <w:t xml:space="preserve"> </w:t>
      </w:r>
      <w:r w:rsidRPr="006A29BE">
        <w:rPr>
          <w:color w:val="000000" w:themeColor="text1"/>
          <w:szCs w:val="24"/>
        </w:rPr>
        <w:t>плодородия</w:t>
      </w:r>
      <w:r w:rsidR="00CD16B1" w:rsidRPr="006A29BE">
        <w:rPr>
          <w:color w:val="000000" w:themeColor="text1"/>
          <w:szCs w:val="24"/>
        </w:rPr>
        <w:t xml:space="preserve"> </w:t>
      </w:r>
      <w:r w:rsidRPr="006A29BE">
        <w:rPr>
          <w:color w:val="000000" w:themeColor="text1"/>
          <w:szCs w:val="24"/>
        </w:rPr>
        <w:t xml:space="preserve">почвы, удобрения, показатели использования питательных элементов из удобрений, средства защиты растений, горюче-смазочные материалы, семена, произвольные </w:t>
      </w:r>
      <w:proofErr w:type="spellStart"/>
      <w:r w:rsidRPr="006A29BE">
        <w:rPr>
          <w:color w:val="000000" w:themeColor="text1"/>
          <w:szCs w:val="24"/>
        </w:rPr>
        <w:t>товаро</w:t>
      </w:r>
      <w:proofErr w:type="spellEnd"/>
      <w:r w:rsidRPr="006A29BE">
        <w:rPr>
          <w:color w:val="000000" w:themeColor="text1"/>
          <w:szCs w:val="24"/>
        </w:rPr>
        <w:t>-материальные ресурсы и услуги,</w:t>
      </w:r>
      <w:r w:rsidR="00F07C76" w:rsidRPr="006A29BE">
        <w:rPr>
          <w:color w:val="000000" w:themeColor="text1"/>
          <w:szCs w:val="24"/>
        </w:rPr>
        <w:t xml:space="preserve"> </w:t>
      </w:r>
      <w:r w:rsidRPr="006A29BE">
        <w:rPr>
          <w:color w:val="000000" w:themeColor="text1"/>
          <w:szCs w:val="24"/>
        </w:rPr>
        <w:t>техника, механизаторы, водители,</w:t>
      </w:r>
      <w:r w:rsidR="00F07C76" w:rsidRPr="006A29BE">
        <w:rPr>
          <w:color w:val="000000" w:themeColor="text1"/>
          <w:szCs w:val="24"/>
        </w:rPr>
        <w:t xml:space="preserve"> </w:t>
      </w:r>
      <w:r w:rsidRPr="006A29BE">
        <w:rPr>
          <w:color w:val="000000" w:themeColor="text1"/>
          <w:szCs w:val="24"/>
        </w:rPr>
        <w:t>разнорабочие и другой персонал, технологические операции, типовые технологии выращивания, нормативы выполнения технологических операций, включая нормативы на объем операции за смену, расход горюче-смазочных материалов и других материалов на единицу объема операции, нормативы по заработной плате.</w:t>
      </w:r>
      <w:r w:rsidR="00F07C76" w:rsidRPr="006A29BE">
        <w:rPr>
          <w:color w:val="000000" w:themeColor="text1"/>
          <w:szCs w:val="24"/>
        </w:rPr>
        <w:t xml:space="preserve"> </w:t>
      </w:r>
    </w:p>
    <w:p w14:paraId="5EE26996" w14:textId="6E371073"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Обеспечивать ведение базы данных и формирование</w:t>
      </w:r>
      <w:r w:rsidR="00F07C76" w:rsidRPr="006A29BE">
        <w:rPr>
          <w:color w:val="000000" w:themeColor="text1"/>
          <w:szCs w:val="24"/>
        </w:rPr>
        <w:t xml:space="preserve"> </w:t>
      </w:r>
      <w:r w:rsidRPr="006A29BE">
        <w:rPr>
          <w:color w:val="000000" w:themeColor="text1"/>
          <w:szCs w:val="24"/>
        </w:rPr>
        <w:t xml:space="preserve">отчета по форме МОП-2ВЕКТОР, утвержденной </w:t>
      </w:r>
      <w:r w:rsidR="00DF33DB" w:rsidRPr="006A29BE">
        <w:rPr>
          <w:color w:val="000000" w:themeColor="text1"/>
          <w:szCs w:val="24"/>
        </w:rPr>
        <w:t xml:space="preserve">Министерством </w:t>
      </w:r>
      <w:r w:rsidRPr="006A29BE">
        <w:rPr>
          <w:color w:val="000000" w:themeColor="text1"/>
          <w:szCs w:val="24"/>
        </w:rPr>
        <w:t xml:space="preserve">сельского хозяйства </w:t>
      </w:r>
      <w:r w:rsidR="00DF33DB" w:rsidRPr="006A29BE">
        <w:rPr>
          <w:color w:val="000000" w:themeColor="text1"/>
          <w:szCs w:val="24"/>
        </w:rPr>
        <w:t>РФ</w:t>
      </w:r>
      <w:r w:rsidRPr="006A29BE">
        <w:rPr>
          <w:color w:val="000000" w:themeColor="text1"/>
          <w:szCs w:val="24"/>
        </w:rPr>
        <w:t xml:space="preserve">. </w:t>
      </w:r>
    </w:p>
    <w:p w14:paraId="2EF97BCE" w14:textId="517EFECB"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Вести расчет плановой потребности в топливе, удобрениях, семенах, средствах защиты растений,</w:t>
      </w:r>
      <w:r w:rsidR="00F07C76" w:rsidRPr="006A29BE">
        <w:rPr>
          <w:color w:val="000000" w:themeColor="text1"/>
          <w:szCs w:val="24"/>
        </w:rPr>
        <w:t xml:space="preserve"> </w:t>
      </w:r>
      <w:r w:rsidRPr="006A29BE">
        <w:rPr>
          <w:color w:val="000000" w:themeColor="text1"/>
          <w:szCs w:val="24"/>
        </w:rPr>
        <w:t>валового сбора на заданную плановую урожайность по полям, хозяйствам, муниципальным образованиям и в целом по региону на основе технологических карт, которые в свою очередь могут создаваться в автоматизированном режиме на основании технологий выращивания.</w:t>
      </w:r>
    </w:p>
    <w:p w14:paraId="340F5F49" w14:textId="4286B34A"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 xml:space="preserve">Обеспечивать расчет потребности в азоте, фосфоре, калии по полям, хозяйствам, районам, региону. </w:t>
      </w:r>
    </w:p>
    <w:p w14:paraId="4CC73801" w14:textId="3CB33836"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Обеспечивать подготовку следующих специализированных отчетов в разрезе муниципальных районов, сельскохозяйственных предприятий, подразделений предприятий, полей, культур: паспорт поля, плановая структура посевных площадей; фактическая структура посевных площадей; плановая схема ротации севооборота; фактическая схема ротации севооборота; плановый сбор по культурам; фактический сбор по культурам; плановая потребность в топливе, удобрениях, семенах, средствах защиты растений; фактическое использование топлива, семян, удобрений, средств защиты растений; отчет</w:t>
      </w:r>
      <w:r w:rsidR="00F07C76" w:rsidRPr="006A29BE">
        <w:rPr>
          <w:color w:val="000000" w:themeColor="text1"/>
          <w:szCs w:val="24"/>
        </w:rPr>
        <w:t xml:space="preserve"> </w:t>
      </w:r>
      <w:r w:rsidRPr="006A29BE">
        <w:rPr>
          <w:color w:val="000000" w:themeColor="text1"/>
          <w:szCs w:val="24"/>
        </w:rPr>
        <w:t>форма 29-СХ, форма 4-СХ, хлебофуражный баланс; план работ на полях; факт работ на полях; планируемая потребность в фосфоре, калии, азоте;</w:t>
      </w:r>
      <w:r w:rsidR="00F07C76" w:rsidRPr="006A29BE">
        <w:rPr>
          <w:color w:val="000000" w:themeColor="text1"/>
          <w:szCs w:val="24"/>
        </w:rPr>
        <w:t xml:space="preserve"> </w:t>
      </w:r>
      <w:r w:rsidRPr="006A29BE">
        <w:rPr>
          <w:color w:val="000000" w:themeColor="text1"/>
          <w:szCs w:val="24"/>
        </w:rPr>
        <w:t>фактическое содержание фосфора, калия, азота на дату; сравнительный анализ фактического содержания азота, фосфора, калия, гумуса, кислотности почвы между двумя датами; значения агрохимических, биологических и других показателей показатели в разрезе группировок сельскохозяйственных полей, дат анализа, сельскохозяйственных предприятий, подразделений предприятий, районов с расчетом средневзвешенных значений</w:t>
      </w:r>
      <w:r w:rsidR="00F07C76" w:rsidRPr="006A29BE">
        <w:rPr>
          <w:color w:val="000000" w:themeColor="text1"/>
          <w:szCs w:val="24"/>
        </w:rPr>
        <w:t xml:space="preserve"> </w:t>
      </w:r>
      <w:r w:rsidRPr="006A29BE">
        <w:rPr>
          <w:color w:val="000000" w:themeColor="text1"/>
          <w:szCs w:val="24"/>
        </w:rPr>
        <w:t>на каждом уровне группировок, иметь возможность включения/отключения отдельных группировок,</w:t>
      </w:r>
      <w:r w:rsidR="00F07C76" w:rsidRPr="006A29BE">
        <w:rPr>
          <w:color w:val="000000" w:themeColor="text1"/>
          <w:szCs w:val="24"/>
        </w:rPr>
        <w:t xml:space="preserve"> </w:t>
      </w:r>
      <w:r w:rsidRPr="006A29BE">
        <w:rPr>
          <w:color w:val="000000" w:themeColor="text1"/>
          <w:szCs w:val="24"/>
        </w:rPr>
        <w:t>изменения их порядка.</w:t>
      </w:r>
      <w:r w:rsidR="00F07C76" w:rsidRPr="006A29BE">
        <w:rPr>
          <w:color w:val="000000" w:themeColor="text1"/>
          <w:szCs w:val="24"/>
        </w:rPr>
        <w:t xml:space="preserve"> </w:t>
      </w:r>
    </w:p>
    <w:p w14:paraId="11BC58F4" w14:textId="38EBE255"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Обеспечивать ввод и формирование оперативной статистической отчетности по любой иерархии оперативных показателей в разрезе районов, хозяйств.</w:t>
      </w:r>
    </w:p>
    <w:p w14:paraId="01AD5346" w14:textId="4C56A22E" w:rsidR="004214F2" w:rsidRPr="006A29BE" w:rsidRDefault="004214F2"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Обеспечивать построение цветных тематических карт по сельскохозяйственным полям с соответствующими настраиваемыми легендами, в том числе: плановая и фактическая структура пашни; плановая и фактическая урожайность; типы почв; фактическое содержание азота, фосфора, калия, гумуса, кислотности; плановая потребность в азоте, фосфоре, калии под запланированную урожайность; ход работ на полях; состояние полей по любому агроэкологическому фактору, введенному в базу данных.</w:t>
      </w:r>
    </w:p>
    <w:p w14:paraId="7160549B" w14:textId="42804B7B" w:rsidR="00DA701B" w:rsidRPr="006A29BE" w:rsidRDefault="00DA701B" w:rsidP="00895B9E">
      <w:pPr>
        <w:pStyle w:val="a0"/>
        <w:numPr>
          <w:ilvl w:val="3"/>
          <w:numId w:val="5"/>
        </w:numPr>
        <w:tabs>
          <w:tab w:val="left" w:pos="1560"/>
        </w:tabs>
        <w:spacing w:line="240" w:lineRule="auto"/>
        <w:ind w:left="0" w:firstLine="709"/>
        <w:contextualSpacing w:val="0"/>
        <w:jc w:val="both"/>
        <w:rPr>
          <w:color w:val="000000" w:themeColor="text1"/>
          <w:szCs w:val="24"/>
        </w:rPr>
      </w:pPr>
      <w:r w:rsidRPr="006A29BE">
        <w:rPr>
          <w:color w:val="000000" w:themeColor="text1"/>
          <w:szCs w:val="24"/>
        </w:rPr>
        <w:t>Должен содержаться настроенный шаблон для выполнения анализа списка полей СХ Угодий через</w:t>
      </w:r>
      <w:r w:rsidR="00F07C76" w:rsidRPr="006A29BE">
        <w:rPr>
          <w:color w:val="000000" w:themeColor="text1"/>
          <w:szCs w:val="24"/>
        </w:rPr>
        <w:t xml:space="preserve"> </w:t>
      </w:r>
      <w:r w:rsidRPr="006A29BE">
        <w:rPr>
          <w:color w:val="000000" w:themeColor="text1"/>
          <w:szCs w:val="24"/>
        </w:rPr>
        <w:t xml:space="preserve">универсальный инструмент анализа данных, требования к которому приведены в п 4.3.8.6.3. </w:t>
      </w:r>
    </w:p>
    <w:p w14:paraId="255DBDEC" w14:textId="77777777" w:rsidR="009C2CB5" w:rsidRPr="006A29BE" w:rsidRDefault="009C2CB5" w:rsidP="00895B9E">
      <w:pPr>
        <w:tabs>
          <w:tab w:val="left" w:pos="851"/>
          <w:tab w:val="left" w:pos="1560"/>
        </w:tabs>
        <w:spacing w:line="240" w:lineRule="auto"/>
        <w:ind w:firstLine="709"/>
        <w:jc w:val="both"/>
        <w:rPr>
          <w:color w:val="0070C0"/>
        </w:rPr>
      </w:pPr>
    </w:p>
    <w:p w14:paraId="4208B55B" w14:textId="214F3EB5" w:rsidR="0086760D" w:rsidRPr="006A29BE" w:rsidRDefault="00963AC7" w:rsidP="00895B9E">
      <w:pPr>
        <w:pStyle w:val="2"/>
        <w:numPr>
          <w:ilvl w:val="2"/>
          <w:numId w:val="5"/>
        </w:numPr>
        <w:spacing w:line="240" w:lineRule="auto"/>
        <w:ind w:left="0" w:firstLine="709"/>
        <w:contextualSpacing w:val="0"/>
        <w:jc w:val="both"/>
        <w:rPr>
          <w:b w:val="0"/>
          <w:szCs w:val="24"/>
        </w:rPr>
      </w:pPr>
      <w:bookmarkStart w:id="132" w:name="_Toc391893766"/>
      <w:bookmarkStart w:id="133" w:name="_Toc392085443"/>
      <w:bookmarkStart w:id="134" w:name="_Toc392086135"/>
      <w:bookmarkStart w:id="135" w:name="_Toc392601525"/>
      <w:r w:rsidRPr="006A29BE">
        <w:rPr>
          <w:b w:val="0"/>
          <w:szCs w:val="24"/>
        </w:rPr>
        <w:t xml:space="preserve">Требования к информационному </w:t>
      </w:r>
      <w:r w:rsidR="0026184E" w:rsidRPr="006A29BE">
        <w:rPr>
          <w:b w:val="0"/>
          <w:szCs w:val="24"/>
        </w:rPr>
        <w:t xml:space="preserve">и функциональному </w:t>
      </w:r>
      <w:r w:rsidRPr="006A29BE">
        <w:rPr>
          <w:b w:val="0"/>
          <w:szCs w:val="24"/>
        </w:rPr>
        <w:t xml:space="preserve">обеспечению </w:t>
      </w:r>
      <w:r w:rsidR="00126FB3" w:rsidRPr="006A29BE">
        <w:rPr>
          <w:b w:val="0"/>
          <w:szCs w:val="24"/>
        </w:rPr>
        <w:t>подсистемы «Рыбное хозяйство»</w:t>
      </w:r>
      <w:r w:rsidR="00CC627C" w:rsidRPr="006A29BE">
        <w:rPr>
          <w:b w:val="0"/>
          <w:szCs w:val="24"/>
        </w:rPr>
        <w:t>.</w:t>
      </w:r>
      <w:bookmarkEnd w:id="132"/>
      <w:bookmarkEnd w:id="133"/>
      <w:bookmarkEnd w:id="134"/>
      <w:bookmarkEnd w:id="135"/>
    </w:p>
    <w:p w14:paraId="632234C1" w14:textId="1C7E6A23"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Должно </w:t>
      </w:r>
      <w:r w:rsidR="00280E98" w:rsidRPr="006A29BE">
        <w:rPr>
          <w:snapToGrid w:val="0"/>
          <w:color w:val="000000"/>
          <w:szCs w:val="24"/>
        </w:rPr>
        <w:t xml:space="preserve">быть обеспечено формирование геоинформационного слоя объектов </w:t>
      </w:r>
      <w:proofErr w:type="spellStart"/>
      <w:r w:rsidR="00280E98" w:rsidRPr="006A29BE">
        <w:rPr>
          <w:snapToGrid w:val="0"/>
          <w:color w:val="000000"/>
          <w:szCs w:val="24"/>
        </w:rPr>
        <w:t>рыбохозяйственного</w:t>
      </w:r>
      <w:proofErr w:type="spellEnd"/>
      <w:r w:rsidR="00280E98" w:rsidRPr="006A29BE">
        <w:rPr>
          <w:snapToGrid w:val="0"/>
          <w:color w:val="000000"/>
          <w:szCs w:val="24"/>
        </w:rPr>
        <w:t xml:space="preserve"> комплекса в виде условных знаков</w:t>
      </w:r>
      <w:r w:rsidR="00FB61D0" w:rsidRPr="006A29BE">
        <w:rPr>
          <w:snapToGrid w:val="0"/>
          <w:color w:val="000000"/>
          <w:szCs w:val="24"/>
        </w:rPr>
        <w:t xml:space="preserve"> и/или контуров объектов</w:t>
      </w:r>
      <w:r w:rsidR="00280E98" w:rsidRPr="006A29BE">
        <w:rPr>
          <w:snapToGrid w:val="0"/>
          <w:color w:val="000000"/>
          <w:szCs w:val="24"/>
        </w:rPr>
        <w:t xml:space="preserve">. Перечень объектов </w:t>
      </w:r>
      <w:proofErr w:type="spellStart"/>
      <w:r w:rsidR="00280E98" w:rsidRPr="006A29BE">
        <w:rPr>
          <w:snapToGrid w:val="0"/>
          <w:color w:val="000000"/>
          <w:szCs w:val="24"/>
        </w:rPr>
        <w:t>рыбохозяйственного</w:t>
      </w:r>
      <w:proofErr w:type="spellEnd"/>
      <w:r w:rsidR="00280E98" w:rsidRPr="006A29BE">
        <w:rPr>
          <w:snapToGrid w:val="0"/>
          <w:color w:val="000000"/>
          <w:szCs w:val="24"/>
        </w:rPr>
        <w:t xml:space="preserve"> комплекса будет согласован в процессе выполнения государственного контракта. Информационные карточки объектов должны содержать перечень информационных реквизитов,</w:t>
      </w:r>
      <w:r w:rsidR="00280E98" w:rsidRPr="006A29BE">
        <w:rPr>
          <w:snapToGrid w:val="0"/>
          <w:color w:val="FFFF00"/>
          <w:szCs w:val="24"/>
        </w:rPr>
        <w:t xml:space="preserve"> </w:t>
      </w:r>
      <w:r w:rsidR="00280E98" w:rsidRPr="006A29BE">
        <w:rPr>
          <w:snapToGrid w:val="0"/>
          <w:szCs w:val="24"/>
        </w:rPr>
        <w:t xml:space="preserve">которые будут согласованы в процессе выполнения государственного контракта. </w:t>
      </w:r>
      <w:r w:rsidR="00280E98" w:rsidRPr="006A29BE">
        <w:rPr>
          <w:snapToGrid w:val="0"/>
          <w:color w:val="000000"/>
          <w:szCs w:val="24"/>
        </w:rPr>
        <w:t xml:space="preserve">Должна поддерживаться возможность расширения перечня </w:t>
      </w:r>
      <w:r w:rsidR="00280E98" w:rsidRPr="006A29BE">
        <w:rPr>
          <w:snapToGrid w:val="0"/>
          <w:color w:val="000000"/>
          <w:szCs w:val="24"/>
        </w:rPr>
        <w:lastRenderedPageBreak/>
        <w:t xml:space="preserve">информационных реквизитов. Должно быть обеспечено совместное использование слоев подсистемы «Централизованное хранилище пространственных данных Камчатского края». Другие сервисные функции при работе с геоинформационным слоем объектов </w:t>
      </w:r>
      <w:proofErr w:type="spellStart"/>
      <w:r w:rsidR="00280E98" w:rsidRPr="006A29BE">
        <w:rPr>
          <w:snapToGrid w:val="0"/>
          <w:color w:val="000000"/>
          <w:szCs w:val="24"/>
        </w:rPr>
        <w:t>рыбохозяйственного</w:t>
      </w:r>
      <w:proofErr w:type="spellEnd"/>
      <w:r w:rsidR="00280E98" w:rsidRPr="006A29BE">
        <w:rPr>
          <w:snapToGrid w:val="0"/>
          <w:color w:val="000000"/>
          <w:szCs w:val="24"/>
        </w:rPr>
        <w:t xml:space="preserve"> комплекса описаны в пункте 4.3.8.2</w:t>
      </w:r>
      <w:r w:rsidR="00F232C6" w:rsidRPr="006A29BE">
        <w:rPr>
          <w:snapToGrid w:val="0"/>
          <w:color w:val="000000" w:themeColor="text1"/>
          <w:szCs w:val="24"/>
        </w:rPr>
        <w:t>.</w:t>
      </w:r>
    </w:p>
    <w:p w14:paraId="324EC201" w14:textId="15AFC4E6"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Данные об объекте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 должны быть представлены в виде информационного паспорта, содержащего реквизиты</w:t>
      </w:r>
      <w:r w:rsidR="00C54452" w:rsidRPr="006A29BE">
        <w:rPr>
          <w:snapToGrid w:val="0"/>
          <w:color w:val="000000" w:themeColor="text1"/>
          <w:szCs w:val="24"/>
        </w:rPr>
        <w:t>, перечень которых должен быть определен</w:t>
      </w:r>
      <w:r w:rsidR="00F07C76" w:rsidRPr="006A29BE">
        <w:rPr>
          <w:snapToGrid w:val="0"/>
          <w:color w:val="000000" w:themeColor="text1"/>
          <w:szCs w:val="24"/>
        </w:rPr>
        <w:t xml:space="preserve"> </w:t>
      </w:r>
      <w:r w:rsidR="00C54452" w:rsidRPr="006A29BE">
        <w:rPr>
          <w:snapToGrid w:val="0"/>
          <w:color w:val="000000" w:themeColor="text1"/>
          <w:szCs w:val="24"/>
        </w:rPr>
        <w:t>в процессе выполнения государственного контракта.</w:t>
      </w:r>
    </w:p>
    <w:p w14:paraId="12757DCD" w14:textId="47956564"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Должно </w:t>
      </w:r>
      <w:r w:rsidR="00280E98" w:rsidRPr="006A29BE">
        <w:rPr>
          <w:snapToGrid w:val="0"/>
          <w:color w:val="000000"/>
          <w:szCs w:val="24"/>
        </w:rPr>
        <w:t xml:space="preserve">быть обеспечено начальное наполнение геоинформационного слоя объектов </w:t>
      </w:r>
      <w:proofErr w:type="spellStart"/>
      <w:r w:rsidR="00280E98" w:rsidRPr="006A29BE">
        <w:rPr>
          <w:snapToGrid w:val="0"/>
          <w:color w:val="000000"/>
          <w:szCs w:val="24"/>
        </w:rPr>
        <w:t>рыбохозяйственного</w:t>
      </w:r>
      <w:proofErr w:type="spellEnd"/>
      <w:r w:rsidR="00280E98" w:rsidRPr="006A29BE">
        <w:rPr>
          <w:snapToGrid w:val="0"/>
          <w:color w:val="000000"/>
          <w:szCs w:val="24"/>
        </w:rPr>
        <w:t xml:space="preserve"> комплекса из </w:t>
      </w:r>
      <w:proofErr w:type="spellStart"/>
      <w:r w:rsidR="00280E98" w:rsidRPr="006A29BE">
        <w:rPr>
          <w:snapToGrid w:val="0"/>
          <w:color w:val="000000"/>
          <w:szCs w:val="24"/>
        </w:rPr>
        <w:t>excel</w:t>
      </w:r>
      <w:proofErr w:type="spellEnd"/>
      <w:r w:rsidR="00280E98" w:rsidRPr="006A29BE">
        <w:rPr>
          <w:snapToGrid w:val="0"/>
          <w:color w:val="000000"/>
          <w:szCs w:val="24"/>
        </w:rPr>
        <w:t>-файлов, предоставленных Заказчиком в формате, определенном Заказчиком, содержащих названия, адреса и другие данные для заполнения информационных карточек, которые будут согласованы в процессе выполнения государственного контракта</w:t>
      </w:r>
      <w:r w:rsidRPr="006A29BE">
        <w:rPr>
          <w:snapToGrid w:val="0"/>
          <w:color w:val="000000" w:themeColor="text1"/>
          <w:szCs w:val="24"/>
        </w:rPr>
        <w:t xml:space="preserve">. </w:t>
      </w:r>
    </w:p>
    <w:p w14:paraId="4067E85B" w14:textId="516952CF"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Должен содержаться настроенный шаблон для выполнения анализа списка объектов геоинформационного слоя объектов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w:t>
      </w:r>
      <w:r w:rsidR="00F07C76" w:rsidRPr="006A29BE">
        <w:rPr>
          <w:snapToGrid w:val="0"/>
          <w:color w:val="000000" w:themeColor="text1"/>
          <w:szCs w:val="24"/>
        </w:rPr>
        <w:t xml:space="preserve"> </w:t>
      </w:r>
      <w:r w:rsidRPr="006A29BE">
        <w:rPr>
          <w:snapToGrid w:val="0"/>
          <w:color w:val="000000" w:themeColor="text1"/>
          <w:szCs w:val="24"/>
        </w:rPr>
        <w:t>через</w:t>
      </w:r>
      <w:r w:rsidR="00F07C76" w:rsidRPr="006A29BE">
        <w:rPr>
          <w:snapToGrid w:val="0"/>
          <w:color w:val="000000" w:themeColor="text1"/>
          <w:szCs w:val="24"/>
        </w:rPr>
        <w:t xml:space="preserve"> </w:t>
      </w:r>
      <w:r w:rsidRPr="006A29BE">
        <w:rPr>
          <w:snapToGrid w:val="0"/>
          <w:color w:val="000000" w:themeColor="text1"/>
          <w:szCs w:val="24"/>
        </w:rPr>
        <w:t xml:space="preserve">универсальный инструмент анализа данных, требования к которому приведены в п </w:t>
      </w:r>
      <w:r w:rsidR="00C54452" w:rsidRPr="006A29BE">
        <w:rPr>
          <w:snapToGrid w:val="0"/>
          <w:color w:val="000000" w:themeColor="text1"/>
          <w:szCs w:val="24"/>
        </w:rPr>
        <w:t>4.3.8.6.3.</w:t>
      </w:r>
    </w:p>
    <w:p w14:paraId="6D49BE74" w14:textId="12FD1ADA" w:rsidR="0086760D" w:rsidRPr="006A29BE" w:rsidRDefault="00280E98"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szCs w:val="24"/>
        </w:rPr>
        <w:t xml:space="preserve">База данных должна быть наполнена значениями производственно-экономических показателей деятельности </w:t>
      </w:r>
      <w:proofErr w:type="spellStart"/>
      <w:r w:rsidRPr="006A29BE">
        <w:rPr>
          <w:snapToGrid w:val="0"/>
          <w:color w:val="000000"/>
          <w:szCs w:val="24"/>
        </w:rPr>
        <w:t>рыбохозяйственного</w:t>
      </w:r>
      <w:proofErr w:type="spellEnd"/>
      <w:r w:rsidRPr="006A29BE">
        <w:rPr>
          <w:snapToGrid w:val="0"/>
          <w:color w:val="000000"/>
          <w:szCs w:val="24"/>
        </w:rPr>
        <w:t xml:space="preserve"> комплекса Камчатского края</w:t>
      </w:r>
      <w:r w:rsidRPr="006A29BE" w:rsidDel="00527889">
        <w:rPr>
          <w:snapToGrid w:val="0"/>
          <w:color w:val="000000"/>
          <w:szCs w:val="24"/>
        </w:rPr>
        <w:t xml:space="preserve"> </w:t>
      </w:r>
      <w:r w:rsidRPr="006A29BE">
        <w:rPr>
          <w:snapToGrid w:val="0"/>
          <w:color w:val="000000"/>
          <w:szCs w:val="24"/>
        </w:rPr>
        <w:t xml:space="preserve">в разрезе МО, промысловых зон и </w:t>
      </w:r>
      <w:proofErr w:type="spellStart"/>
      <w:r w:rsidRPr="006A29BE">
        <w:rPr>
          <w:snapToGrid w:val="0"/>
          <w:color w:val="000000"/>
          <w:szCs w:val="24"/>
        </w:rPr>
        <w:t>подзон</w:t>
      </w:r>
      <w:proofErr w:type="spellEnd"/>
      <w:r w:rsidRPr="006A29BE">
        <w:rPr>
          <w:snapToGrid w:val="0"/>
          <w:color w:val="000000"/>
          <w:szCs w:val="24"/>
        </w:rPr>
        <w:t xml:space="preserve"> (формируемых на основании и по совокупности данных о деятельности </w:t>
      </w:r>
      <w:proofErr w:type="spellStart"/>
      <w:r w:rsidRPr="006A29BE">
        <w:rPr>
          <w:snapToGrid w:val="0"/>
          <w:color w:val="000000"/>
          <w:szCs w:val="24"/>
        </w:rPr>
        <w:t>рыбохозяйственных</w:t>
      </w:r>
      <w:proofErr w:type="spellEnd"/>
      <w:r w:rsidRPr="006A29BE">
        <w:rPr>
          <w:snapToGrid w:val="0"/>
          <w:color w:val="000000"/>
          <w:szCs w:val="24"/>
        </w:rPr>
        <w:t xml:space="preserve"> организаций, индивидуальных предпринимателей без образования юридического лица и иных пользователей комплекса) по следующим показателям: общие допустимые уловы водных биологических ресурсов, доли квот добычи (вылова) водных биологических ресурсов, объемы квот добычи (вылова) водных биологических ресурсов по видам рыболовства, объемы вылова водных биологических ресурсов по видам рыболовства, объемы производства рыбной и иной продукции из водных биологических ресурсов, объем отгруженных товаров собственного производства, выполненных работ и услуг, объем экспорта, объем налоговых поступлений в бюджеты всех уровней бюджетной системы, величина задолженности по налогам и иным обязательным платежам в бюджеты и внебюджетные фонды, сальдированный финансовый результат деятельности, объем инвестиций в основной капитал предприятий комплекса,  показатели береговой переработки уловов водных биологических ресурсов, показатели кадрового потенциала </w:t>
      </w:r>
      <w:proofErr w:type="spellStart"/>
      <w:r w:rsidRPr="006A29BE">
        <w:rPr>
          <w:snapToGrid w:val="0"/>
          <w:color w:val="000000"/>
          <w:szCs w:val="24"/>
        </w:rPr>
        <w:t>рыбохозяйственного</w:t>
      </w:r>
      <w:proofErr w:type="spellEnd"/>
      <w:r w:rsidRPr="006A29BE">
        <w:rPr>
          <w:snapToGrid w:val="0"/>
          <w:color w:val="000000"/>
          <w:szCs w:val="24"/>
        </w:rPr>
        <w:t xml:space="preserve"> комплекса, показатели эффективности управления </w:t>
      </w:r>
      <w:proofErr w:type="spellStart"/>
      <w:r w:rsidRPr="006A29BE">
        <w:rPr>
          <w:snapToGrid w:val="0"/>
          <w:color w:val="000000"/>
          <w:szCs w:val="24"/>
        </w:rPr>
        <w:t>рыбохозяйственным</w:t>
      </w:r>
      <w:proofErr w:type="spellEnd"/>
      <w:r w:rsidRPr="006A29BE">
        <w:rPr>
          <w:snapToGrid w:val="0"/>
          <w:color w:val="000000"/>
          <w:szCs w:val="24"/>
        </w:rPr>
        <w:t xml:space="preserve"> комплексом, показатели реализации мероприятий в области </w:t>
      </w:r>
      <w:proofErr w:type="spellStart"/>
      <w:r w:rsidRPr="006A29BE">
        <w:rPr>
          <w:snapToGrid w:val="0"/>
          <w:color w:val="000000"/>
          <w:szCs w:val="24"/>
        </w:rPr>
        <w:t>аквакультуры</w:t>
      </w:r>
      <w:proofErr w:type="spellEnd"/>
      <w:r w:rsidRPr="006A29BE">
        <w:rPr>
          <w:snapToGrid w:val="0"/>
          <w:color w:val="000000"/>
          <w:szCs w:val="24"/>
        </w:rPr>
        <w:t xml:space="preserve"> и другие показатели, перечень которых должен быть определен  в процессе выполнения государственного контракта. Система должна обеспечивать произвольное расширение списка показателей. Система должна обеспечивать учет показателей деятельности в разрезе каждого пользователя и в целом по </w:t>
      </w:r>
      <w:proofErr w:type="spellStart"/>
      <w:r w:rsidRPr="006A29BE">
        <w:rPr>
          <w:snapToGrid w:val="0"/>
          <w:color w:val="000000"/>
          <w:szCs w:val="24"/>
        </w:rPr>
        <w:t>рыбохозяйственному</w:t>
      </w:r>
      <w:proofErr w:type="spellEnd"/>
      <w:r w:rsidRPr="006A29BE">
        <w:rPr>
          <w:snapToGrid w:val="0"/>
          <w:color w:val="000000"/>
          <w:szCs w:val="24"/>
        </w:rPr>
        <w:t xml:space="preserve"> комплексу края. Система должна обеспечивать сохранение «истории» показателей деятельности как отдельно взятого пользователя, так и всего </w:t>
      </w:r>
      <w:proofErr w:type="spellStart"/>
      <w:r w:rsidRPr="006A29BE">
        <w:rPr>
          <w:snapToGrid w:val="0"/>
          <w:color w:val="000000"/>
          <w:szCs w:val="24"/>
        </w:rPr>
        <w:t>рыбохозяйственного</w:t>
      </w:r>
      <w:proofErr w:type="spellEnd"/>
      <w:r w:rsidRPr="006A29BE">
        <w:rPr>
          <w:snapToGrid w:val="0"/>
          <w:color w:val="000000"/>
          <w:szCs w:val="24"/>
        </w:rPr>
        <w:t xml:space="preserve"> комплекса Камчатского края в целом. Использование системы должно обеспечить возможность сбора (ввода, автоматической загрузки/выгрузки), систематизации, хранения, обработки, корректировки и анализа первичной информации о результатах деятельности отдельных пользователей и всего </w:t>
      </w:r>
      <w:proofErr w:type="spellStart"/>
      <w:r w:rsidRPr="006A29BE">
        <w:rPr>
          <w:snapToGrid w:val="0"/>
          <w:color w:val="000000"/>
          <w:szCs w:val="24"/>
        </w:rPr>
        <w:t>рыбохозяйственного</w:t>
      </w:r>
      <w:proofErr w:type="spellEnd"/>
      <w:r w:rsidRPr="006A29BE">
        <w:rPr>
          <w:snapToGrid w:val="0"/>
          <w:color w:val="000000"/>
          <w:szCs w:val="24"/>
        </w:rPr>
        <w:t xml:space="preserve"> комплекса Камчатского края. Система должна обеспечивать оперативное построение и отображение многомерных аналитических данных в виде отчетов на основе информации, хранящейся в базе данных, а также позволять формировать </w:t>
      </w:r>
      <w:r w:rsidRPr="006A29BE">
        <w:rPr>
          <w:snapToGrid w:val="0"/>
          <w:color w:val="000000"/>
          <w:szCs w:val="24"/>
          <w:lang w:val="en-US"/>
        </w:rPr>
        <w:t>OLAP</w:t>
      </w:r>
      <w:r w:rsidRPr="006A29BE">
        <w:rPr>
          <w:snapToGrid w:val="0"/>
          <w:color w:val="000000"/>
          <w:szCs w:val="24"/>
        </w:rPr>
        <w:t xml:space="preserve">-выборки, работать с показателями (параметрами) визуализации). Должна иметься возможность сохранения отчетов в виде </w:t>
      </w:r>
      <w:r w:rsidRPr="006A29BE">
        <w:rPr>
          <w:snapToGrid w:val="0"/>
          <w:color w:val="000000"/>
          <w:szCs w:val="24"/>
          <w:lang w:val="en-US"/>
        </w:rPr>
        <w:t>word</w:t>
      </w:r>
      <w:r w:rsidRPr="006A29BE">
        <w:rPr>
          <w:snapToGrid w:val="0"/>
          <w:color w:val="000000"/>
          <w:szCs w:val="24"/>
        </w:rPr>
        <w:t xml:space="preserve">- и </w:t>
      </w:r>
      <w:r w:rsidRPr="006A29BE">
        <w:rPr>
          <w:snapToGrid w:val="0"/>
          <w:color w:val="000000"/>
          <w:szCs w:val="24"/>
          <w:lang w:val="en-US"/>
        </w:rPr>
        <w:t>excel</w:t>
      </w:r>
      <w:r w:rsidRPr="006A29BE">
        <w:rPr>
          <w:snapToGrid w:val="0"/>
          <w:color w:val="000000"/>
          <w:szCs w:val="24"/>
        </w:rPr>
        <w:t>-файлов</w:t>
      </w:r>
      <w:r w:rsidR="007C4D17" w:rsidRPr="006A29BE">
        <w:rPr>
          <w:snapToGrid w:val="0"/>
          <w:color w:val="000000" w:themeColor="text1"/>
          <w:szCs w:val="24"/>
        </w:rPr>
        <w:t>.</w:t>
      </w:r>
    </w:p>
    <w:p w14:paraId="411C4859" w14:textId="79DE3E23"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Должны быть сформированы тематические карты</w:t>
      </w:r>
      <w:r w:rsidR="00F07C76" w:rsidRPr="006A29BE">
        <w:rPr>
          <w:snapToGrid w:val="0"/>
          <w:color w:val="000000" w:themeColor="text1"/>
          <w:szCs w:val="24"/>
        </w:rPr>
        <w:t xml:space="preserve"> </w:t>
      </w:r>
      <w:r w:rsidRPr="006A29BE">
        <w:rPr>
          <w:snapToGrid w:val="0"/>
          <w:color w:val="000000" w:themeColor="text1"/>
          <w:szCs w:val="24"/>
        </w:rPr>
        <w:t>по МО</w:t>
      </w:r>
      <w:r w:rsidR="007C4D17" w:rsidRPr="006A29BE">
        <w:rPr>
          <w:snapToGrid w:val="0"/>
          <w:color w:val="000000" w:themeColor="text1"/>
          <w:szCs w:val="24"/>
        </w:rPr>
        <w:t xml:space="preserve">, промысловым зонам и </w:t>
      </w:r>
      <w:proofErr w:type="spellStart"/>
      <w:r w:rsidR="007C4D17" w:rsidRPr="006A29BE">
        <w:rPr>
          <w:snapToGrid w:val="0"/>
          <w:color w:val="000000" w:themeColor="text1"/>
          <w:szCs w:val="24"/>
        </w:rPr>
        <w:t>подзонам</w:t>
      </w:r>
      <w:proofErr w:type="spellEnd"/>
      <w:r w:rsidR="007C4D17" w:rsidRPr="006A29BE">
        <w:rPr>
          <w:snapToGrid w:val="0"/>
          <w:color w:val="000000" w:themeColor="text1"/>
          <w:szCs w:val="24"/>
        </w:rPr>
        <w:t>,</w:t>
      </w:r>
      <w:r w:rsidRPr="006A29BE">
        <w:rPr>
          <w:snapToGrid w:val="0"/>
          <w:color w:val="000000" w:themeColor="text1"/>
          <w:szCs w:val="24"/>
        </w:rPr>
        <w:t xml:space="preserve"> таким образом, что любой</w:t>
      </w:r>
      <w:r w:rsidR="00F07C76" w:rsidRPr="006A29BE">
        <w:rPr>
          <w:snapToGrid w:val="0"/>
          <w:color w:val="000000" w:themeColor="text1"/>
          <w:szCs w:val="24"/>
        </w:rPr>
        <w:t xml:space="preserve"> </w:t>
      </w:r>
      <w:r w:rsidRPr="006A29BE">
        <w:rPr>
          <w:snapToGrid w:val="0"/>
          <w:color w:val="000000" w:themeColor="text1"/>
          <w:szCs w:val="24"/>
        </w:rPr>
        <w:t>из целевых показателей, указанных в п.</w:t>
      </w:r>
      <w:r w:rsidR="008212FF" w:rsidRPr="006A29BE">
        <w:rPr>
          <w:snapToGrid w:val="0"/>
          <w:color w:val="000000" w:themeColor="text1"/>
          <w:szCs w:val="24"/>
        </w:rPr>
        <w:t>4.3.4.</w:t>
      </w:r>
      <w:r w:rsidR="00B14F0A" w:rsidRPr="006A29BE">
        <w:rPr>
          <w:snapToGrid w:val="0"/>
          <w:color w:val="000000" w:themeColor="text1"/>
          <w:szCs w:val="24"/>
        </w:rPr>
        <w:t>5</w:t>
      </w:r>
      <w:r w:rsidR="00F07C76" w:rsidRPr="006A29BE">
        <w:rPr>
          <w:snapToGrid w:val="0"/>
          <w:color w:val="000000" w:themeColor="text1"/>
          <w:szCs w:val="24"/>
        </w:rPr>
        <w:t xml:space="preserve"> </w:t>
      </w:r>
      <w:r w:rsidRPr="006A29BE">
        <w:rPr>
          <w:snapToGrid w:val="0"/>
          <w:color w:val="000000" w:themeColor="text1"/>
          <w:szCs w:val="24"/>
        </w:rPr>
        <w:t>использовался для окрашивания площадных объектов в соответствии с гибко настраиваемой легендой, а группа других любых пока</w:t>
      </w:r>
      <w:r w:rsidR="008212FF" w:rsidRPr="006A29BE">
        <w:rPr>
          <w:snapToGrid w:val="0"/>
          <w:color w:val="000000" w:themeColor="text1"/>
          <w:szCs w:val="24"/>
        </w:rPr>
        <w:t>зателей, указанных в п.4.3.4.</w:t>
      </w:r>
      <w:r w:rsidR="00B14F0A" w:rsidRPr="006A29BE">
        <w:rPr>
          <w:snapToGrid w:val="0"/>
          <w:color w:val="000000" w:themeColor="text1"/>
          <w:szCs w:val="24"/>
        </w:rPr>
        <w:t>5</w:t>
      </w:r>
      <w:r w:rsidR="00F07C76" w:rsidRPr="006A29BE">
        <w:rPr>
          <w:snapToGrid w:val="0"/>
          <w:color w:val="000000" w:themeColor="text1"/>
          <w:szCs w:val="24"/>
        </w:rPr>
        <w:t xml:space="preserve"> </w:t>
      </w:r>
      <w:r w:rsidRPr="006A29BE">
        <w:rPr>
          <w:snapToGrid w:val="0"/>
          <w:color w:val="000000" w:themeColor="text1"/>
          <w:szCs w:val="24"/>
        </w:rPr>
        <w:t>могла быть выведена в виде круговых диаграмм в центре каждого площадного объекта.</w:t>
      </w:r>
      <w:r w:rsidR="00F07C76" w:rsidRPr="006A29BE">
        <w:rPr>
          <w:snapToGrid w:val="0"/>
          <w:color w:val="000000" w:themeColor="text1"/>
          <w:szCs w:val="24"/>
        </w:rPr>
        <w:t xml:space="preserve"> </w:t>
      </w:r>
      <w:r w:rsidRPr="006A29BE">
        <w:rPr>
          <w:snapToGrid w:val="0"/>
          <w:color w:val="000000" w:themeColor="text1"/>
          <w:szCs w:val="24"/>
        </w:rPr>
        <w:t>Другие сервисные функции по формированию тематических карт площадн</w:t>
      </w:r>
      <w:r w:rsidR="008212FF" w:rsidRPr="006A29BE">
        <w:rPr>
          <w:snapToGrid w:val="0"/>
          <w:color w:val="000000" w:themeColor="text1"/>
          <w:szCs w:val="24"/>
        </w:rPr>
        <w:t>ых объектов описаны в пункте</w:t>
      </w:r>
      <w:r w:rsidR="00F07C76" w:rsidRPr="006A29BE">
        <w:rPr>
          <w:snapToGrid w:val="0"/>
          <w:color w:val="000000" w:themeColor="text1"/>
          <w:szCs w:val="24"/>
        </w:rPr>
        <w:t xml:space="preserve"> </w:t>
      </w:r>
      <w:r w:rsidR="008212FF" w:rsidRPr="006A29BE">
        <w:rPr>
          <w:snapToGrid w:val="0"/>
          <w:color w:val="000000" w:themeColor="text1"/>
          <w:szCs w:val="24"/>
        </w:rPr>
        <w:t>4.3.8.1</w:t>
      </w:r>
      <w:r w:rsidRPr="006A29BE">
        <w:rPr>
          <w:snapToGrid w:val="0"/>
          <w:color w:val="000000" w:themeColor="text1"/>
          <w:szCs w:val="24"/>
        </w:rPr>
        <w:t>.</w:t>
      </w:r>
      <w:r w:rsidR="00F07C76" w:rsidRPr="006A29BE">
        <w:rPr>
          <w:snapToGrid w:val="0"/>
          <w:color w:val="000000" w:themeColor="text1"/>
          <w:szCs w:val="24"/>
        </w:rPr>
        <w:t xml:space="preserve"> </w:t>
      </w:r>
    </w:p>
    <w:p w14:paraId="751060DC" w14:textId="5B3CA415" w:rsidR="0086760D" w:rsidRPr="006A29BE" w:rsidRDefault="007C4D17"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lastRenderedPageBreak/>
        <w:t xml:space="preserve">База данных должна быть наполнена значениями производственно-экономических показателей деятельности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 Камчатского края в разрезе объектов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 по показателям, которые будут согласованы в процессе выполнения государственного контракта. Система должна обеспечивать произвольное расширение списка показателей. Система должна обеспечивать сохранение «истории» показателей деятельности объектов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w:t>
      </w:r>
    </w:p>
    <w:p w14:paraId="1060D2A8" w14:textId="52AFB35E"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Должны быть сформированы</w:t>
      </w:r>
      <w:r w:rsidR="00F07C76" w:rsidRPr="006A29BE">
        <w:rPr>
          <w:snapToGrid w:val="0"/>
          <w:color w:val="000000" w:themeColor="text1"/>
          <w:szCs w:val="24"/>
        </w:rPr>
        <w:t xml:space="preserve"> </w:t>
      </w:r>
      <w:r w:rsidRPr="006A29BE">
        <w:rPr>
          <w:snapToGrid w:val="0"/>
          <w:color w:val="000000" w:themeColor="text1"/>
          <w:szCs w:val="24"/>
        </w:rPr>
        <w:t xml:space="preserve">тематические карты по точечным объектам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 таким образом, что любой</w:t>
      </w:r>
      <w:r w:rsidR="00F07C76" w:rsidRPr="006A29BE">
        <w:rPr>
          <w:snapToGrid w:val="0"/>
          <w:color w:val="000000" w:themeColor="text1"/>
          <w:szCs w:val="24"/>
        </w:rPr>
        <w:t xml:space="preserve"> </w:t>
      </w:r>
      <w:r w:rsidRPr="006A29BE">
        <w:rPr>
          <w:snapToGrid w:val="0"/>
          <w:color w:val="000000" w:themeColor="text1"/>
          <w:szCs w:val="24"/>
        </w:rPr>
        <w:t>из целевых показ</w:t>
      </w:r>
      <w:r w:rsidR="007938D7" w:rsidRPr="006A29BE">
        <w:rPr>
          <w:snapToGrid w:val="0"/>
          <w:color w:val="000000" w:themeColor="text1"/>
          <w:szCs w:val="24"/>
        </w:rPr>
        <w:t>ателей, указанных в п.4.3.4.</w:t>
      </w:r>
      <w:r w:rsidR="004B2324" w:rsidRPr="006A29BE">
        <w:rPr>
          <w:snapToGrid w:val="0"/>
          <w:color w:val="000000" w:themeColor="text1"/>
          <w:szCs w:val="24"/>
        </w:rPr>
        <w:t>7</w:t>
      </w:r>
      <w:r w:rsidR="00F07C76" w:rsidRPr="006A29BE">
        <w:rPr>
          <w:snapToGrid w:val="0"/>
          <w:color w:val="000000" w:themeColor="text1"/>
          <w:szCs w:val="24"/>
        </w:rPr>
        <w:t xml:space="preserve"> </w:t>
      </w:r>
      <w:r w:rsidRPr="006A29BE">
        <w:rPr>
          <w:snapToGrid w:val="0"/>
          <w:color w:val="000000" w:themeColor="text1"/>
          <w:szCs w:val="24"/>
        </w:rPr>
        <w:t xml:space="preserve">использовался для окрашивания расположенного под объектом овала в соответствии с гибко настраиваемой легендой, а группа других любых показателей, указанных </w:t>
      </w:r>
      <w:r w:rsidR="007938D7" w:rsidRPr="006A29BE">
        <w:rPr>
          <w:snapToGrid w:val="0"/>
          <w:color w:val="000000" w:themeColor="text1"/>
          <w:szCs w:val="24"/>
        </w:rPr>
        <w:t>в п.4.3.4.</w:t>
      </w:r>
      <w:r w:rsidR="004B2324" w:rsidRPr="006A29BE">
        <w:rPr>
          <w:snapToGrid w:val="0"/>
          <w:color w:val="000000" w:themeColor="text1"/>
          <w:szCs w:val="24"/>
        </w:rPr>
        <w:t>7</w:t>
      </w:r>
      <w:r w:rsidR="00F07C76" w:rsidRPr="006A29BE">
        <w:rPr>
          <w:snapToGrid w:val="0"/>
          <w:color w:val="000000" w:themeColor="text1"/>
          <w:szCs w:val="24"/>
        </w:rPr>
        <w:t xml:space="preserve"> </w:t>
      </w:r>
      <w:r w:rsidRPr="006A29BE">
        <w:rPr>
          <w:snapToGrid w:val="0"/>
          <w:color w:val="000000" w:themeColor="text1"/>
          <w:szCs w:val="24"/>
        </w:rPr>
        <w:t>могла быть выведена в виде круговых диаграмм при нажатии на объект.</w:t>
      </w:r>
      <w:r w:rsidR="00F07C76" w:rsidRPr="006A29BE">
        <w:rPr>
          <w:snapToGrid w:val="0"/>
          <w:color w:val="000000" w:themeColor="text1"/>
          <w:szCs w:val="24"/>
        </w:rPr>
        <w:t xml:space="preserve"> </w:t>
      </w:r>
      <w:r w:rsidRPr="006A29BE">
        <w:rPr>
          <w:snapToGrid w:val="0"/>
          <w:color w:val="000000" w:themeColor="text1"/>
          <w:szCs w:val="24"/>
        </w:rPr>
        <w:t>Другие сервисные функции по формированию тематических карт точечн</w:t>
      </w:r>
      <w:r w:rsidR="007938D7" w:rsidRPr="006A29BE">
        <w:rPr>
          <w:snapToGrid w:val="0"/>
          <w:color w:val="000000" w:themeColor="text1"/>
          <w:szCs w:val="24"/>
        </w:rPr>
        <w:t>ых объектов описаны в пункте 4.3.8.2</w:t>
      </w:r>
      <w:r w:rsidRPr="006A29BE">
        <w:rPr>
          <w:snapToGrid w:val="0"/>
          <w:color w:val="000000" w:themeColor="text1"/>
          <w:szCs w:val="24"/>
        </w:rPr>
        <w:t>.</w:t>
      </w:r>
      <w:r w:rsidR="00F07C76" w:rsidRPr="006A29BE">
        <w:rPr>
          <w:snapToGrid w:val="0"/>
          <w:color w:val="000000" w:themeColor="text1"/>
          <w:szCs w:val="24"/>
        </w:rPr>
        <w:t xml:space="preserve"> </w:t>
      </w:r>
    </w:p>
    <w:p w14:paraId="6D7E3EE3" w14:textId="0FCA8D05"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Должны быть подключены к Системе геоинформационные слои, имеющиеся в пользовании</w:t>
      </w:r>
      <w:r w:rsidR="00F07C76" w:rsidRPr="006A29BE">
        <w:rPr>
          <w:snapToGrid w:val="0"/>
          <w:color w:val="000000" w:themeColor="text1"/>
          <w:szCs w:val="24"/>
        </w:rPr>
        <w:t xml:space="preserve"> Министерства</w:t>
      </w:r>
      <w:r w:rsidRPr="006A29BE">
        <w:rPr>
          <w:snapToGrid w:val="0"/>
          <w:color w:val="000000" w:themeColor="text1"/>
          <w:szCs w:val="24"/>
        </w:rPr>
        <w:t xml:space="preserve"> рыбного хозяйства КК. Должно быть обеспечено</w:t>
      </w:r>
      <w:r w:rsidR="00F07C76" w:rsidRPr="006A29BE">
        <w:rPr>
          <w:snapToGrid w:val="0"/>
          <w:color w:val="000000" w:themeColor="text1"/>
          <w:szCs w:val="24"/>
        </w:rPr>
        <w:t xml:space="preserve"> </w:t>
      </w:r>
      <w:r w:rsidRPr="006A29BE">
        <w:rPr>
          <w:snapToGrid w:val="0"/>
          <w:color w:val="000000" w:themeColor="text1"/>
          <w:szCs w:val="24"/>
        </w:rPr>
        <w:t xml:space="preserve">управление и визуализация этих слоев. Сервисные функции по работе со слоями описаны в пункте </w:t>
      </w:r>
      <w:r w:rsidR="004A3287" w:rsidRPr="006A29BE">
        <w:rPr>
          <w:snapToGrid w:val="0"/>
          <w:color w:val="000000" w:themeColor="text1"/>
          <w:szCs w:val="24"/>
        </w:rPr>
        <w:t>4.3.8.4</w:t>
      </w:r>
      <w:r w:rsidRPr="006A29BE">
        <w:rPr>
          <w:snapToGrid w:val="0"/>
          <w:color w:val="000000" w:themeColor="text1"/>
          <w:szCs w:val="24"/>
        </w:rPr>
        <w:t xml:space="preserve">. </w:t>
      </w:r>
    </w:p>
    <w:p w14:paraId="1F3F6BB9" w14:textId="0242F72B"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w:t>
      </w:r>
      <w:r w:rsidR="00043D5B" w:rsidRPr="006A29BE">
        <w:rPr>
          <w:snapToGrid w:val="0"/>
          <w:color w:val="000000" w:themeColor="text1"/>
          <w:szCs w:val="24"/>
        </w:rPr>
        <w:t>ны</w:t>
      </w:r>
      <w:r w:rsidRPr="006A29BE">
        <w:rPr>
          <w:snapToGrid w:val="0"/>
          <w:color w:val="000000" w:themeColor="text1"/>
          <w:szCs w:val="24"/>
        </w:rPr>
        <w:t xml:space="preserve"> быть использованы</w:t>
      </w:r>
      <w:r w:rsidR="00F07C76" w:rsidRPr="006A29BE">
        <w:rPr>
          <w:snapToGrid w:val="0"/>
          <w:color w:val="000000" w:themeColor="text1"/>
          <w:szCs w:val="24"/>
        </w:rPr>
        <w:t xml:space="preserve"> </w:t>
      </w:r>
      <w:r w:rsidRPr="006A29BE">
        <w:rPr>
          <w:snapToGrid w:val="0"/>
          <w:color w:val="000000" w:themeColor="text1"/>
          <w:szCs w:val="24"/>
        </w:rPr>
        <w:t>геоинформационные слои, подключенные к подсистеме</w:t>
      </w:r>
      <w:r w:rsidR="00F07C76" w:rsidRPr="006A29BE">
        <w:rPr>
          <w:snapToGrid w:val="0"/>
          <w:color w:val="000000" w:themeColor="text1"/>
          <w:szCs w:val="24"/>
        </w:rPr>
        <w:t xml:space="preserve"> </w:t>
      </w:r>
      <w:r w:rsidRPr="006A29BE">
        <w:rPr>
          <w:snapToGrid w:val="0"/>
          <w:color w:val="000000" w:themeColor="text1"/>
          <w:szCs w:val="24"/>
        </w:rPr>
        <w:t xml:space="preserve">«Инфраструктура пространственных данных Камчатского </w:t>
      </w:r>
      <w:r w:rsidR="00A86B31" w:rsidRPr="006A29BE">
        <w:rPr>
          <w:snapToGrid w:val="0"/>
          <w:color w:val="000000" w:themeColor="text1"/>
          <w:szCs w:val="24"/>
        </w:rPr>
        <w:t>к</w:t>
      </w:r>
      <w:r w:rsidRPr="006A29BE">
        <w:rPr>
          <w:snapToGrid w:val="0"/>
          <w:color w:val="000000" w:themeColor="text1"/>
          <w:szCs w:val="24"/>
        </w:rPr>
        <w:t>рая».</w:t>
      </w:r>
    </w:p>
    <w:p w14:paraId="5F14695A" w14:textId="355BA91C"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Должен быть сформирован</w:t>
      </w:r>
      <w:r w:rsidR="00F07C76" w:rsidRPr="006A29BE">
        <w:rPr>
          <w:snapToGrid w:val="0"/>
          <w:color w:val="000000" w:themeColor="text1"/>
          <w:szCs w:val="24"/>
        </w:rPr>
        <w:t xml:space="preserve"> </w:t>
      </w:r>
      <w:r w:rsidRPr="006A29BE">
        <w:rPr>
          <w:snapToGrid w:val="0"/>
          <w:color w:val="000000" w:themeColor="text1"/>
          <w:szCs w:val="24"/>
        </w:rPr>
        <w:t xml:space="preserve">геоинформационный слой рыбопромысловых участков, с выделением групп участков </w:t>
      </w:r>
      <w:r w:rsidR="007C4D17" w:rsidRPr="006A29BE">
        <w:rPr>
          <w:snapToGrid w:val="0"/>
          <w:color w:val="000000" w:themeColor="text1"/>
          <w:szCs w:val="24"/>
        </w:rPr>
        <w:t>по основным видам рыболовства</w:t>
      </w:r>
      <w:r w:rsidRPr="006A29BE">
        <w:rPr>
          <w:snapToGrid w:val="0"/>
          <w:color w:val="000000" w:themeColor="text1"/>
          <w:szCs w:val="24"/>
        </w:rPr>
        <w:t>.</w:t>
      </w:r>
    </w:p>
    <w:p w14:paraId="2D1A9709" w14:textId="35B4495D" w:rsidR="0086760D" w:rsidRPr="006A29BE" w:rsidRDefault="00FB61D0"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szCs w:val="24"/>
        </w:rPr>
        <w:t>Информационные карточки рыбопромысловых участков должны содержать перечень информационных реквизитов,</w:t>
      </w:r>
      <w:r w:rsidRPr="006A29BE">
        <w:rPr>
          <w:snapToGrid w:val="0"/>
          <w:szCs w:val="24"/>
        </w:rPr>
        <w:t xml:space="preserve"> которые будут согласованы в процессе выполнения государственного контракта.</w:t>
      </w:r>
      <w:r w:rsidRPr="006A29BE">
        <w:rPr>
          <w:snapToGrid w:val="0"/>
          <w:color w:val="000000"/>
          <w:szCs w:val="24"/>
        </w:rPr>
        <w:t xml:space="preserve"> Система должна поддерживать возможность расширения перечня информационных реквизитов. Система должна обеспечивать функции поиска рыбопромысловых участков по критериям, введенным в информационной карточке. Другие сервисные функции при работе с геоинформационным слоем рыбопромысловых участков описаны в пункте 4.3.8.3. Исходные пространственные данные по рыбопромысловым участкам должны быть предоставлены Заказчиком в формате, определенном Заказчиком. </w:t>
      </w:r>
      <w:r w:rsidRPr="006A29BE">
        <w:rPr>
          <w:snapToGrid w:val="0"/>
          <w:szCs w:val="24"/>
        </w:rPr>
        <w:t>Система должна обеспечить возможность редактирования координат местонахождения и дополнение (изменение) самого перечня рыбопромысловых участков</w:t>
      </w:r>
      <w:r w:rsidR="007C4D17" w:rsidRPr="006A29BE">
        <w:rPr>
          <w:snapToGrid w:val="0"/>
          <w:color w:val="000000"/>
          <w:szCs w:val="24"/>
        </w:rPr>
        <w:t>.</w:t>
      </w:r>
    </w:p>
    <w:p w14:paraId="0ED489D3" w14:textId="77777777" w:rsidR="007C4D17" w:rsidRPr="006A29BE" w:rsidRDefault="007C4D17" w:rsidP="00895B9E">
      <w:pPr>
        <w:pStyle w:val="a0"/>
        <w:numPr>
          <w:ilvl w:val="3"/>
          <w:numId w:val="10"/>
        </w:numPr>
        <w:tabs>
          <w:tab w:val="left" w:pos="1560"/>
        </w:tabs>
        <w:spacing w:line="240" w:lineRule="auto"/>
        <w:ind w:left="0" w:firstLine="709"/>
        <w:contextualSpacing w:val="0"/>
        <w:jc w:val="both"/>
        <w:rPr>
          <w:snapToGrid w:val="0"/>
          <w:color w:val="000000"/>
          <w:szCs w:val="24"/>
        </w:rPr>
      </w:pPr>
      <w:r w:rsidRPr="006A29BE">
        <w:rPr>
          <w:snapToGrid w:val="0"/>
          <w:color w:val="000000"/>
          <w:szCs w:val="24"/>
        </w:rPr>
        <w:t xml:space="preserve">Должен быть сформирован геоинформационный слой </w:t>
      </w:r>
      <w:r w:rsidRPr="006A29BE">
        <w:rPr>
          <w:szCs w:val="24"/>
        </w:rPr>
        <w:t xml:space="preserve">береговых </w:t>
      </w:r>
      <w:proofErr w:type="spellStart"/>
      <w:r w:rsidRPr="006A29BE">
        <w:rPr>
          <w:szCs w:val="24"/>
        </w:rPr>
        <w:t>рыбоперерабатывающих</w:t>
      </w:r>
      <w:proofErr w:type="spellEnd"/>
      <w:r w:rsidRPr="006A29BE">
        <w:rPr>
          <w:szCs w:val="24"/>
        </w:rPr>
        <w:t xml:space="preserve"> заводов</w:t>
      </w:r>
      <w:r w:rsidRPr="006A29BE">
        <w:rPr>
          <w:snapToGrid w:val="0"/>
          <w:color w:val="000000"/>
          <w:szCs w:val="24"/>
        </w:rPr>
        <w:t xml:space="preserve"> в разрезе МО. </w:t>
      </w:r>
    </w:p>
    <w:p w14:paraId="0AB80AC5" w14:textId="3DD2A1C3" w:rsidR="007C4D17" w:rsidRPr="006A29BE" w:rsidRDefault="00FB61D0" w:rsidP="00895B9E">
      <w:pPr>
        <w:pStyle w:val="a0"/>
        <w:numPr>
          <w:ilvl w:val="3"/>
          <w:numId w:val="10"/>
        </w:numPr>
        <w:tabs>
          <w:tab w:val="left" w:pos="1560"/>
        </w:tabs>
        <w:spacing w:line="240" w:lineRule="auto"/>
        <w:ind w:left="0" w:firstLine="709"/>
        <w:contextualSpacing w:val="0"/>
        <w:jc w:val="both"/>
        <w:rPr>
          <w:snapToGrid w:val="0"/>
          <w:color w:val="000000"/>
          <w:szCs w:val="24"/>
        </w:rPr>
      </w:pPr>
      <w:r w:rsidRPr="006A29BE">
        <w:rPr>
          <w:snapToGrid w:val="0"/>
          <w:color w:val="000000"/>
          <w:szCs w:val="24"/>
        </w:rPr>
        <w:t xml:space="preserve">Информационные карточки </w:t>
      </w:r>
      <w:r w:rsidRPr="006A29BE">
        <w:rPr>
          <w:szCs w:val="24"/>
        </w:rPr>
        <w:t xml:space="preserve">береговых </w:t>
      </w:r>
      <w:proofErr w:type="spellStart"/>
      <w:r w:rsidRPr="006A29BE">
        <w:rPr>
          <w:szCs w:val="24"/>
        </w:rPr>
        <w:t>рыбоперерабатывающих</w:t>
      </w:r>
      <w:proofErr w:type="spellEnd"/>
      <w:r w:rsidRPr="006A29BE">
        <w:rPr>
          <w:szCs w:val="24"/>
        </w:rPr>
        <w:t xml:space="preserve"> заводов</w:t>
      </w:r>
      <w:r w:rsidRPr="006A29BE">
        <w:rPr>
          <w:snapToGrid w:val="0"/>
          <w:color w:val="000000"/>
          <w:szCs w:val="24"/>
        </w:rPr>
        <w:t xml:space="preserve"> должны содержать перечень информационных реквизитов,</w:t>
      </w:r>
      <w:r w:rsidRPr="006A29BE">
        <w:rPr>
          <w:snapToGrid w:val="0"/>
          <w:szCs w:val="24"/>
        </w:rPr>
        <w:t xml:space="preserve"> которые будут согласованы в процессе выполнения государственного контракта.</w:t>
      </w:r>
      <w:r w:rsidRPr="006A29BE">
        <w:rPr>
          <w:snapToGrid w:val="0"/>
          <w:color w:val="000000"/>
          <w:szCs w:val="24"/>
        </w:rPr>
        <w:t xml:space="preserve"> Система должна поддерживать возможность расширения перечня информационных реквизитов. Система должна обеспечивать функции поиска заводов по критериям, введенным в информационной </w:t>
      </w:r>
      <w:r w:rsidRPr="006A29BE">
        <w:rPr>
          <w:snapToGrid w:val="0"/>
          <w:szCs w:val="24"/>
        </w:rPr>
        <w:t xml:space="preserve">карточке. Другие сервисные функции при работе с геоинформационным слоем </w:t>
      </w:r>
      <w:r w:rsidRPr="006A29BE">
        <w:rPr>
          <w:szCs w:val="24"/>
        </w:rPr>
        <w:t xml:space="preserve">береговых </w:t>
      </w:r>
      <w:proofErr w:type="spellStart"/>
      <w:r w:rsidRPr="006A29BE">
        <w:rPr>
          <w:szCs w:val="24"/>
        </w:rPr>
        <w:t>рыбоперерабатывающих</w:t>
      </w:r>
      <w:proofErr w:type="spellEnd"/>
      <w:r w:rsidRPr="006A29BE">
        <w:rPr>
          <w:szCs w:val="24"/>
        </w:rPr>
        <w:t xml:space="preserve"> заводов</w:t>
      </w:r>
      <w:r w:rsidRPr="006A29BE">
        <w:rPr>
          <w:snapToGrid w:val="0"/>
          <w:szCs w:val="24"/>
        </w:rPr>
        <w:t xml:space="preserve"> описаны в пункте 4.3.8.2. </w:t>
      </w:r>
      <w:r w:rsidRPr="006A29BE">
        <w:rPr>
          <w:snapToGrid w:val="0"/>
          <w:color w:val="000000"/>
          <w:szCs w:val="24"/>
        </w:rPr>
        <w:t xml:space="preserve">Исходные пространственные данные по </w:t>
      </w:r>
      <w:r w:rsidRPr="006A29BE">
        <w:rPr>
          <w:szCs w:val="24"/>
        </w:rPr>
        <w:t xml:space="preserve">береговым </w:t>
      </w:r>
      <w:proofErr w:type="spellStart"/>
      <w:r w:rsidRPr="006A29BE">
        <w:rPr>
          <w:szCs w:val="24"/>
        </w:rPr>
        <w:t>рыбоперерабатывающим</w:t>
      </w:r>
      <w:proofErr w:type="spellEnd"/>
      <w:r w:rsidRPr="006A29BE">
        <w:rPr>
          <w:szCs w:val="24"/>
        </w:rPr>
        <w:t xml:space="preserve"> заводам</w:t>
      </w:r>
      <w:r w:rsidRPr="006A29BE">
        <w:rPr>
          <w:snapToGrid w:val="0"/>
          <w:szCs w:val="24"/>
        </w:rPr>
        <w:t xml:space="preserve"> </w:t>
      </w:r>
      <w:r w:rsidRPr="006A29BE">
        <w:rPr>
          <w:snapToGrid w:val="0"/>
          <w:color w:val="000000"/>
          <w:szCs w:val="24"/>
        </w:rPr>
        <w:t>должны быть предоставлены Заказчиком в формате, определенном Заказчиком</w:t>
      </w:r>
      <w:r w:rsidR="007C4D17" w:rsidRPr="006A29BE">
        <w:rPr>
          <w:snapToGrid w:val="0"/>
          <w:color w:val="000000"/>
          <w:szCs w:val="24"/>
        </w:rPr>
        <w:t>.</w:t>
      </w:r>
    </w:p>
    <w:p w14:paraId="7020F8FA" w14:textId="2AF15F05"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Должен быть сформирован геоинформационный слой инвестиционных площадок, наиболее перспективных для размещения объектов </w:t>
      </w:r>
      <w:proofErr w:type="spellStart"/>
      <w:r w:rsidRPr="006A29BE">
        <w:rPr>
          <w:snapToGrid w:val="0"/>
          <w:color w:val="000000" w:themeColor="text1"/>
          <w:szCs w:val="24"/>
        </w:rPr>
        <w:t>рыбохозяйственного</w:t>
      </w:r>
      <w:proofErr w:type="spellEnd"/>
      <w:r w:rsidRPr="006A29BE">
        <w:rPr>
          <w:snapToGrid w:val="0"/>
          <w:color w:val="000000" w:themeColor="text1"/>
          <w:szCs w:val="24"/>
        </w:rPr>
        <w:t xml:space="preserve"> комплекса и предоставлены интерактивные средства для редактирования этого слоя.</w:t>
      </w:r>
      <w:r w:rsidR="00F07C76" w:rsidRPr="006A29BE">
        <w:rPr>
          <w:snapToGrid w:val="0"/>
          <w:color w:val="000000" w:themeColor="text1"/>
          <w:szCs w:val="24"/>
        </w:rPr>
        <w:t xml:space="preserve"> </w:t>
      </w:r>
    </w:p>
    <w:p w14:paraId="3BFC7E50" w14:textId="3AECBED2"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Информационные карточки инвестиционных площадок должны содержать перечень информационных реквизитов,</w:t>
      </w:r>
      <w:r w:rsidR="00F07C76" w:rsidRPr="006A29BE">
        <w:rPr>
          <w:snapToGrid w:val="0"/>
          <w:color w:val="000000" w:themeColor="text1"/>
          <w:szCs w:val="24"/>
        </w:rPr>
        <w:t xml:space="preserve"> </w:t>
      </w:r>
      <w:r w:rsidRPr="006A29BE">
        <w:rPr>
          <w:snapToGrid w:val="0"/>
          <w:szCs w:val="24"/>
        </w:rPr>
        <w:t>которые будут согласованы в процессе выполнения государственного контракта.</w:t>
      </w:r>
      <w:r w:rsidRPr="006A29BE">
        <w:rPr>
          <w:snapToGrid w:val="0"/>
          <w:color w:val="000000" w:themeColor="text1"/>
          <w:szCs w:val="24"/>
        </w:rPr>
        <w:t xml:space="preserve"> Система должна поддерживать возможность расширения перечня информационных реквизитов. </w:t>
      </w:r>
    </w:p>
    <w:p w14:paraId="6086A7B1" w14:textId="0CCD4324" w:rsidR="0086760D" w:rsidRPr="006A29BE" w:rsidRDefault="00FB61D0"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szCs w:val="24"/>
        </w:rPr>
        <w:t xml:space="preserve">Система должна обеспечивать функции поиска свободных инвестиционных площадок по определенным критериям. Другие сервисные функции при работе с геоинформационным слоем инвестиционных площадок описаны в пункте 4.3.8.3. Исходные </w:t>
      </w:r>
      <w:r w:rsidRPr="006A29BE">
        <w:rPr>
          <w:snapToGrid w:val="0"/>
          <w:color w:val="000000"/>
          <w:szCs w:val="24"/>
        </w:rPr>
        <w:lastRenderedPageBreak/>
        <w:t>пространственные данные по инвестиционным площадкам должны быть предоставлены Заказчиком в формате, определенном Заказчиком</w:t>
      </w:r>
      <w:r w:rsidR="00E21325" w:rsidRPr="006A29BE">
        <w:rPr>
          <w:snapToGrid w:val="0"/>
          <w:color w:val="000000" w:themeColor="text1"/>
          <w:szCs w:val="24"/>
        </w:rPr>
        <w:t>.</w:t>
      </w:r>
    </w:p>
    <w:p w14:paraId="28DC08F8" w14:textId="207B497D"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Должен быть сформирован</w:t>
      </w:r>
      <w:r w:rsidR="00F07C76" w:rsidRPr="006A29BE">
        <w:rPr>
          <w:snapToGrid w:val="0"/>
          <w:color w:val="000000" w:themeColor="text1"/>
          <w:szCs w:val="24"/>
        </w:rPr>
        <w:t xml:space="preserve"> </w:t>
      </w:r>
      <w:r w:rsidRPr="006A29BE">
        <w:rPr>
          <w:snapToGrid w:val="0"/>
          <w:color w:val="000000" w:themeColor="text1"/>
          <w:szCs w:val="24"/>
        </w:rPr>
        <w:t>геоинформационный слой инвестиционных</w:t>
      </w:r>
      <w:r w:rsidR="00F07C76" w:rsidRPr="006A29BE">
        <w:rPr>
          <w:snapToGrid w:val="0"/>
          <w:color w:val="000000" w:themeColor="text1"/>
          <w:szCs w:val="24"/>
        </w:rPr>
        <w:t xml:space="preserve"> </w:t>
      </w:r>
      <w:r w:rsidRPr="006A29BE">
        <w:rPr>
          <w:snapToGrid w:val="0"/>
          <w:color w:val="000000" w:themeColor="text1"/>
          <w:szCs w:val="24"/>
        </w:rPr>
        <w:t>проектов.</w:t>
      </w:r>
      <w:r w:rsidR="00F07C76" w:rsidRPr="006A29BE">
        <w:rPr>
          <w:snapToGrid w:val="0"/>
          <w:color w:val="000000" w:themeColor="text1"/>
          <w:szCs w:val="24"/>
        </w:rPr>
        <w:t xml:space="preserve"> </w:t>
      </w:r>
      <w:r w:rsidRPr="006A29BE">
        <w:rPr>
          <w:snapToGrid w:val="0"/>
          <w:color w:val="000000" w:themeColor="text1"/>
          <w:szCs w:val="24"/>
        </w:rPr>
        <w:t>Информационные карточки объектов должны содержать</w:t>
      </w:r>
      <w:r w:rsidR="00F07C76" w:rsidRPr="006A29BE">
        <w:rPr>
          <w:snapToGrid w:val="0"/>
          <w:color w:val="000000" w:themeColor="text1"/>
          <w:szCs w:val="24"/>
        </w:rPr>
        <w:t xml:space="preserve"> </w:t>
      </w:r>
      <w:r w:rsidRPr="006A29BE">
        <w:rPr>
          <w:snapToGrid w:val="0"/>
          <w:color w:val="000000" w:themeColor="text1"/>
          <w:szCs w:val="24"/>
        </w:rPr>
        <w:t>перечень информационных реквизитов,</w:t>
      </w:r>
      <w:r w:rsidR="00F07C76" w:rsidRPr="006A29BE">
        <w:rPr>
          <w:snapToGrid w:val="0"/>
          <w:color w:val="000000" w:themeColor="text1"/>
          <w:szCs w:val="24"/>
        </w:rPr>
        <w:t xml:space="preserve"> </w:t>
      </w:r>
      <w:r w:rsidRPr="006A29BE">
        <w:rPr>
          <w:snapToGrid w:val="0"/>
          <w:szCs w:val="24"/>
        </w:rPr>
        <w:t>которые будут согласованы в процессе выполнения государственного контракта.</w:t>
      </w:r>
      <w:r w:rsidRPr="006A29BE">
        <w:rPr>
          <w:snapToGrid w:val="0"/>
          <w:color w:val="000000" w:themeColor="text1"/>
          <w:szCs w:val="24"/>
        </w:rPr>
        <w:t xml:space="preserve"> Система должна поддерживать возможность расширения перечня информационных реквизитов.</w:t>
      </w:r>
      <w:r w:rsidR="00F07C76" w:rsidRPr="006A29BE">
        <w:rPr>
          <w:snapToGrid w:val="0"/>
          <w:color w:val="000000" w:themeColor="text1"/>
          <w:szCs w:val="24"/>
        </w:rPr>
        <w:t xml:space="preserve"> </w:t>
      </w:r>
      <w:r w:rsidRPr="006A29BE">
        <w:rPr>
          <w:snapToGrid w:val="0"/>
          <w:color w:val="000000" w:themeColor="text1"/>
          <w:szCs w:val="24"/>
        </w:rPr>
        <w:t>Другие сервисные функции при работе</w:t>
      </w:r>
      <w:r w:rsidR="00F07C76" w:rsidRPr="006A29BE">
        <w:rPr>
          <w:snapToGrid w:val="0"/>
          <w:color w:val="000000" w:themeColor="text1"/>
          <w:szCs w:val="24"/>
        </w:rPr>
        <w:t xml:space="preserve"> </w:t>
      </w:r>
      <w:r w:rsidRPr="006A29BE">
        <w:rPr>
          <w:snapToGrid w:val="0"/>
          <w:color w:val="000000" w:themeColor="text1"/>
          <w:szCs w:val="24"/>
        </w:rPr>
        <w:t>с геоинформационным слоем объектов капитального строительства и других инвестиционны</w:t>
      </w:r>
      <w:r w:rsidR="004A3287" w:rsidRPr="006A29BE">
        <w:rPr>
          <w:snapToGrid w:val="0"/>
          <w:color w:val="000000" w:themeColor="text1"/>
          <w:szCs w:val="24"/>
        </w:rPr>
        <w:t>х</w:t>
      </w:r>
      <w:r w:rsidR="00F07C76" w:rsidRPr="006A29BE">
        <w:rPr>
          <w:snapToGrid w:val="0"/>
          <w:color w:val="000000" w:themeColor="text1"/>
          <w:szCs w:val="24"/>
        </w:rPr>
        <w:t xml:space="preserve"> </w:t>
      </w:r>
      <w:r w:rsidR="004A3287" w:rsidRPr="006A29BE">
        <w:rPr>
          <w:snapToGrid w:val="0"/>
          <w:color w:val="000000" w:themeColor="text1"/>
          <w:szCs w:val="24"/>
        </w:rPr>
        <w:t>проектов описаны в пункте 4.3.8.2.</w:t>
      </w:r>
    </w:p>
    <w:p w14:paraId="1C50D981" w14:textId="1D45D5A3" w:rsidR="0086760D" w:rsidRPr="006A29BE" w:rsidRDefault="00E21325"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Должен быть сформирован информационный паспорт </w:t>
      </w:r>
      <w:r w:rsidR="00A2620B" w:rsidRPr="006A29BE">
        <w:rPr>
          <w:snapToGrid w:val="0"/>
          <w:color w:val="000000" w:themeColor="text1"/>
          <w:szCs w:val="24"/>
        </w:rPr>
        <w:t>с</w:t>
      </w:r>
      <w:r w:rsidR="00F07C76" w:rsidRPr="006A29BE">
        <w:rPr>
          <w:snapToGrid w:val="0"/>
          <w:color w:val="000000" w:themeColor="text1"/>
          <w:szCs w:val="24"/>
        </w:rPr>
        <w:t xml:space="preserve"> </w:t>
      </w:r>
      <w:r w:rsidRPr="006A29BE">
        <w:rPr>
          <w:snapToGrid w:val="0"/>
          <w:color w:val="000000" w:themeColor="text1"/>
          <w:szCs w:val="24"/>
        </w:rPr>
        <w:t>данными об инвестиционных проектах,</w:t>
      </w:r>
      <w:r w:rsidR="00F07C76" w:rsidRPr="006A29BE">
        <w:rPr>
          <w:snapToGrid w:val="0"/>
          <w:color w:val="000000" w:themeColor="text1"/>
          <w:szCs w:val="24"/>
        </w:rPr>
        <w:t xml:space="preserve"> </w:t>
      </w:r>
      <w:r w:rsidRPr="006A29BE">
        <w:rPr>
          <w:snapToGrid w:val="0"/>
          <w:color w:val="000000" w:themeColor="text1"/>
          <w:szCs w:val="24"/>
        </w:rPr>
        <w:t>содержащий</w:t>
      </w:r>
      <w:r w:rsidR="00F07C76" w:rsidRPr="006A29BE">
        <w:rPr>
          <w:snapToGrid w:val="0"/>
          <w:color w:val="000000" w:themeColor="text1"/>
          <w:szCs w:val="24"/>
        </w:rPr>
        <w:t xml:space="preserve"> </w:t>
      </w:r>
      <w:r w:rsidRPr="006A29BE">
        <w:rPr>
          <w:snapToGrid w:val="0"/>
          <w:color w:val="000000" w:themeColor="text1"/>
          <w:szCs w:val="24"/>
        </w:rPr>
        <w:t>реквизиты,</w:t>
      </w:r>
      <w:r w:rsidR="00F07C76" w:rsidRPr="006A29BE">
        <w:rPr>
          <w:snapToGrid w:val="0"/>
          <w:color w:val="000000" w:themeColor="text1"/>
          <w:szCs w:val="24"/>
        </w:rPr>
        <w:t xml:space="preserve"> </w:t>
      </w:r>
      <w:r w:rsidRPr="006A29BE">
        <w:rPr>
          <w:snapToGrid w:val="0"/>
          <w:szCs w:val="24"/>
        </w:rPr>
        <w:t>которые будут согласованы в процессе выполнения государственного контракта.</w:t>
      </w:r>
    </w:p>
    <w:p w14:paraId="64B4E14F" w14:textId="304D41EA" w:rsidR="0086760D" w:rsidRPr="006A29BE" w:rsidRDefault="00FB61D0" w:rsidP="00895B9E">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szCs w:val="24"/>
        </w:rPr>
        <w:t xml:space="preserve">Должно быть обеспечено начальное наполнение геоинформационного слоя инвестиционных проектов из </w:t>
      </w:r>
      <w:proofErr w:type="spellStart"/>
      <w:r w:rsidRPr="006A29BE">
        <w:rPr>
          <w:snapToGrid w:val="0"/>
          <w:color w:val="000000"/>
          <w:szCs w:val="24"/>
        </w:rPr>
        <w:t>excel</w:t>
      </w:r>
      <w:proofErr w:type="spellEnd"/>
      <w:r w:rsidRPr="006A29BE">
        <w:rPr>
          <w:snapToGrid w:val="0"/>
          <w:color w:val="000000"/>
          <w:szCs w:val="24"/>
        </w:rPr>
        <w:t>-файлов, предоставленных Заказчиком в формате, определенном Заказчиком, содержащих название, адрес и другие данные для заполнения информационных карточек, которые будут согласованы в процессе выполнения государственного контракта</w:t>
      </w:r>
      <w:r w:rsidR="003024D9" w:rsidRPr="006A29BE">
        <w:rPr>
          <w:snapToGrid w:val="0"/>
          <w:color w:val="000000" w:themeColor="text1"/>
          <w:szCs w:val="24"/>
        </w:rPr>
        <w:t xml:space="preserve">. </w:t>
      </w:r>
    </w:p>
    <w:p w14:paraId="0A347D6D" w14:textId="3BB39ACE" w:rsidR="0086760D" w:rsidRPr="006A29BE" w:rsidRDefault="00E21325" w:rsidP="00AB7A12">
      <w:pPr>
        <w:pStyle w:val="a0"/>
        <w:numPr>
          <w:ilvl w:val="3"/>
          <w:numId w:val="10"/>
        </w:numPr>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Должен содержаться настроенный шаблон для выполнения анализа списка объектов геоинформационного слоя инвестиционных</w:t>
      </w:r>
      <w:r w:rsidR="00F07C76" w:rsidRPr="006A29BE">
        <w:rPr>
          <w:snapToGrid w:val="0"/>
          <w:color w:val="000000" w:themeColor="text1"/>
          <w:szCs w:val="24"/>
        </w:rPr>
        <w:t xml:space="preserve"> </w:t>
      </w:r>
      <w:r w:rsidRPr="006A29BE">
        <w:rPr>
          <w:snapToGrid w:val="0"/>
          <w:color w:val="000000" w:themeColor="text1"/>
          <w:szCs w:val="24"/>
        </w:rPr>
        <w:t>проектов через</w:t>
      </w:r>
      <w:r w:rsidR="00F07C76" w:rsidRPr="006A29BE">
        <w:rPr>
          <w:snapToGrid w:val="0"/>
          <w:color w:val="000000" w:themeColor="text1"/>
          <w:szCs w:val="24"/>
        </w:rPr>
        <w:t xml:space="preserve"> </w:t>
      </w:r>
      <w:r w:rsidRPr="006A29BE">
        <w:rPr>
          <w:snapToGrid w:val="0"/>
          <w:color w:val="000000" w:themeColor="text1"/>
          <w:szCs w:val="24"/>
        </w:rPr>
        <w:t>универсальный инструмент анализа данных, требовани</w:t>
      </w:r>
      <w:r w:rsidR="004A3287" w:rsidRPr="006A29BE">
        <w:rPr>
          <w:snapToGrid w:val="0"/>
          <w:color w:val="000000" w:themeColor="text1"/>
          <w:szCs w:val="24"/>
        </w:rPr>
        <w:t>я к которому приведены в п 4.3.8.6.3</w:t>
      </w:r>
      <w:r w:rsidRPr="006A29BE">
        <w:rPr>
          <w:snapToGrid w:val="0"/>
          <w:color w:val="000000" w:themeColor="text1"/>
          <w:szCs w:val="24"/>
        </w:rPr>
        <w:t xml:space="preserve">. </w:t>
      </w:r>
    </w:p>
    <w:p w14:paraId="4C23210C" w14:textId="77777777" w:rsidR="0086760D" w:rsidRPr="006A29BE" w:rsidRDefault="00963AC7" w:rsidP="00AB7A12">
      <w:pPr>
        <w:pStyle w:val="2"/>
        <w:numPr>
          <w:ilvl w:val="2"/>
          <w:numId w:val="5"/>
        </w:numPr>
        <w:spacing w:before="240" w:after="120" w:line="240" w:lineRule="auto"/>
        <w:ind w:left="0" w:firstLine="709"/>
        <w:contextualSpacing w:val="0"/>
        <w:jc w:val="both"/>
        <w:rPr>
          <w:b w:val="0"/>
          <w:szCs w:val="24"/>
        </w:rPr>
      </w:pPr>
      <w:bookmarkStart w:id="136" w:name="_Toc391893767"/>
      <w:bookmarkStart w:id="137" w:name="_Toc392085444"/>
      <w:bookmarkStart w:id="138" w:name="_Toc392086136"/>
      <w:bookmarkStart w:id="139" w:name="_Toc392601526"/>
      <w:r w:rsidRPr="006A29BE">
        <w:rPr>
          <w:b w:val="0"/>
          <w:szCs w:val="24"/>
        </w:rPr>
        <w:t xml:space="preserve">Требования к информационному </w:t>
      </w:r>
      <w:r w:rsidR="00533F2A" w:rsidRPr="006A29BE">
        <w:rPr>
          <w:b w:val="0"/>
          <w:szCs w:val="24"/>
        </w:rPr>
        <w:t xml:space="preserve">и функциональному </w:t>
      </w:r>
      <w:r w:rsidRPr="006A29BE">
        <w:rPr>
          <w:b w:val="0"/>
          <w:szCs w:val="24"/>
        </w:rPr>
        <w:t xml:space="preserve">обеспечению </w:t>
      </w:r>
      <w:r w:rsidR="00126FB3" w:rsidRPr="006A29BE">
        <w:rPr>
          <w:b w:val="0"/>
          <w:szCs w:val="24"/>
        </w:rPr>
        <w:t>подсистемы «</w:t>
      </w:r>
      <w:bookmarkStart w:id="140" w:name="Лесное"/>
      <w:r w:rsidR="00126FB3" w:rsidRPr="006A29BE">
        <w:rPr>
          <w:b w:val="0"/>
          <w:szCs w:val="24"/>
        </w:rPr>
        <w:t>Лесное хозяйство</w:t>
      </w:r>
      <w:bookmarkEnd w:id="140"/>
      <w:r w:rsidR="00126FB3" w:rsidRPr="006A29BE">
        <w:rPr>
          <w:b w:val="0"/>
          <w:szCs w:val="24"/>
        </w:rPr>
        <w:t>»</w:t>
      </w:r>
      <w:r w:rsidR="00CC627C" w:rsidRPr="006A29BE">
        <w:rPr>
          <w:b w:val="0"/>
          <w:szCs w:val="24"/>
        </w:rPr>
        <w:t>.</w:t>
      </w:r>
      <w:bookmarkEnd w:id="136"/>
      <w:bookmarkEnd w:id="137"/>
      <w:bookmarkEnd w:id="138"/>
      <w:bookmarkEnd w:id="139"/>
    </w:p>
    <w:p w14:paraId="11D5DB6A" w14:textId="2113A664"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Организовать структуру</w:t>
      </w:r>
      <w:r w:rsidR="00F07C76" w:rsidRPr="006A29BE">
        <w:rPr>
          <w:snapToGrid w:val="0"/>
          <w:color w:val="000000" w:themeColor="text1"/>
          <w:szCs w:val="24"/>
        </w:rPr>
        <w:t xml:space="preserve"> </w:t>
      </w:r>
      <w:r w:rsidRPr="006A29BE">
        <w:rPr>
          <w:snapToGrid w:val="0"/>
          <w:color w:val="000000" w:themeColor="text1"/>
          <w:szCs w:val="24"/>
        </w:rPr>
        <w:t>геоинформационной базы данных,</w:t>
      </w:r>
      <w:r w:rsidR="00F07C76" w:rsidRPr="006A29BE">
        <w:rPr>
          <w:snapToGrid w:val="0"/>
          <w:color w:val="000000" w:themeColor="text1"/>
          <w:szCs w:val="24"/>
        </w:rPr>
        <w:t xml:space="preserve"> </w:t>
      </w:r>
      <w:r w:rsidRPr="006A29BE">
        <w:rPr>
          <w:snapToGrid w:val="0"/>
          <w:color w:val="000000" w:themeColor="text1"/>
          <w:szCs w:val="24"/>
        </w:rPr>
        <w:t>обеспечивающей синхронную работу картографических слоев границ лесного фонда края</w:t>
      </w:r>
      <w:r w:rsidR="00F07C76" w:rsidRPr="006A29BE">
        <w:rPr>
          <w:snapToGrid w:val="0"/>
          <w:color w:val="000000" w:themeColor="text1"/>
          <w:szCs w:val="24"/>
        </w:rPr>
        <w:t xml:space="preserve"> </w:t>
      </w:r>
      <w:r w:rsidRPr="006A29BE">
        <w:rPr>
          <w:snapToGrid w:val="0"/>
          <w:color w:val="000000" w:themeColor="text1"/>
          <w:szCs w:val="24"/>
        </w:rPr>
        <w:t>по всем уровням деления: лесничества, участковые лесничества, кварталы и выделы – с</w:t>
      </w:r>
      <w:r w:rsidR="00F07C76" w:rsidRPr="006A29BE">
        <w:rPr>
          <w:snapToGrid w:val="0"/>
          <w:color w:val="000000" w:themeColor="text1"/>
          <w:szCs w:val="24"/>
        </w:rPr>
        <w:t xml:space="preserve"> </w:t>
      </w:r>
      <w:r w:rsidRPr="006A29BE">
        <w:rPr>
          <w:snapToGrid w:val="0"/>
          <w:color w:val="000000" w:themeColor="text1"/>
          <w:szCs w:val="24"/>
        </w:rPr>
        <w:t>соответствующей иерархией элементов базы данных,</w:t>
      </w:r>
      <w:r w:rsidR="00F07C76" w:rsidRPr="006A29BE">
        <w:rPr>
          <w:snapToGrid w:val="0"/>
          <w:color w:val="000000" w:themeColor="text1"/>
          <w:szCs w:val="24"/>
        </w:rPr>
        <w:t xml:space="preserve"> </w:t>
      </w:r>
      <w:r w:rsidRPr="006A29BE">
        <w:rPr>
          <w:snapToGrid w:val="0"/>
          <w:color w:val="000000" w:themeColor="text1"/>
          <w:szCs w:val="24"/>
        </w:rPr>
        <w:t>расширяющих описание векторных площадных объектов.</w:t>
      </w:r>
      <w:r w:rsidR="00F07C76" w:rsidRPr="006A29BE">
        <w:rPr>
          <w:snapToGrid w:val="0"/>
          <w:color w:val="000000" w:themeColor="text1"/>
          <w:szCs w:val="24"/>
        </w:rPr>
        <w:t xml:space="preserve">  </w:t>
      </w:r>
    </w:p>
    <w:p w14:paraId="544F3D2F" w14:textId="77777777" w:rsidR="0086760D" w:rsidRPr="006A29BE" w:rsidRDefault="00913CBA"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Необходимо выполнить интеграцию с системой ПО УЛФ таким образом, чтобы было обеспечены следующие соответствия:</w:t>
      </w:r>
    </w:p>
    <w:p w14:paraId="7EEB1F71" w14:textId="27D5066C" w:rsidR="00913CBA" w:rsidRPr="00AB7A12" w:rsidRDefault="00F22E71"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ПО УЛФ </w:t>
      </w:r>
      <w:r w:rsidR="00913CBA" w:rsidRPr="00AB7A12">
        <w:rPr>
          <w:snapToGrid w:val="0"/>
          <w:color w:val="000000" w:themeColor="text1"/>
          <w:szCs w:val="24"/>
        </w:rPr>
        <w:t xml:space="preserve">(таксационное описание) -&gt; </w:t>
      </w:r>
      <w:r w:rsidRPr="00AB7A12">
        <w:rPr>
          <w:snapToGrid w:val="0"/>
          <w:color w:val="000000" w:themeColor="text1"/>
          <w:szCs w:val="24"/>
        </w:rPr>
        <w:t xml:space="preserve">Лесное хозяйство </w:t>
      </w:r>
      <w:r w:rsidR="00913CBA" w:rsidRPr="00AB7A12">
        <w:rPr>
          <w:snapToGrid w:val="0"/>
          <w:color w:val="000000" w:themeColor="text1"/>
          <w:szCs w:val="24"/>
        </w:rPr>
        <w:t>(иерархия площадных объектов: лесничества, участковые лесничества, кварталы и выделы)</w:t>
      </w:r>
      <w:r w:rsidR="00582FFF" w:rsidRPr="00AB7A12">
        <w:rPr>
          <w:snapToGrid w:val="0"/>
          <w:color w:val="000000" w:themeColor="text1"/>
          <w:szCs w:val="24"/>
        </w:rPr>
        <w:t>;</w:t>
      </w:r>
    </w:p>
    <w:p w14:paraId="1D223D6B" w14:textId="2EF3DD2F" w:rsidR="00913CBA" w:rsidRPr="00AB7A12" w:rsidRDefault="00F22E71"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ПО УЛФ </w:t>
      </w:r>
      <w:r w:rsidR="00913CBA" w:rsidRPr="00AB7A12">
        <w:rPr>
          <w:snapToGrid w:val="0"/>
          <w:color w:val="000000" w:themeColor="text1"/>
          <w:szCs w:val="24"/>
        </w:rPr>
        <w:t>(Организация)</w:t>
      </w:r>
      <w:proofErr w:type="gramStart"/>
      <w:r w:rsidR="00913CBA" w:rsidRPr="00AB7A12">
        <w:rPr>
          <w:snapToGrid w:val="0"/>
          <w:color w:val="000000" w:themeColor="text1"/>
          <w:szCs w:val="24"/>
        </w:rPr>
        <w:t xml:space="preserve">- </w:t>
      </w:r>
      <w:r w:rsidR="00702020" w:rsidRPr="00AB7A12">
        <w:rPr>
          <w:snapToGrid w:val="0"/>
          <w:color w:val="000000" w:themeColor="text1"/>
          <w:szCs w:val="24"/>
        </w:rPr>
        <w:t>&gt;</w:t>
      </w:r>
      <w:proofErr w:type="gramEnd"/>
      <w:r w:rsidR="00702020" w:rsidRPr="00AB7A12">
        <w:rPr>
          <w:snapToGrid w:val="0"/>
          <w:color w:val="000000" w:themeColor="text1"/>
          <w:szCs w:val="24"/>
        </w:rPr>
        <w:t xml:space="preserve"> </w:t>
      </w:r>
      <w:r w:rsidRPr="00AB7A12">
        <w:rPr>
          <w:snapToGrid w:val="0"/>
          <w:color w:val="000000" w:themeColor="text1"/>
          <w:szCs w:val="24"/>
        </w:rPr>
        <w:t xml:space="preserve">Лесное хозяйство </w:t>
      </w:r>
      <w:r w:rsidR="00913CBA" w:rsidRPr="00AB7A12">
        <w:rPr>
          <w:snapToGrid w:val="0"/>
          <w:color w:val="000000" w:themeColor="text1"/>
          <w:szCs w:val="24"/>
        </w:rPr>
        <w:t>(Организация)</w:t>
      </w:r>
      <w:r w:rsidR="00582FFF" w:rsidRPr="00AB7A12">
        <w:rPr>
          <w:snapToGrid w:val="0"/>
          <w:color w:val="000000" w:themeColor="text1"/>
          <w:szCs w:val="24"/>
        </w:rPr>
        <w:t>;</w:t>
      </w:r>
    </w:p>
    <w:p w14:paraId="459B0604" w14:textId="77777777" w:rsidR="00913CBA" w:rsidRPr="00AB7A12" w:rsidRDefault="00F22E71"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ПО УЛФ </w:t>
      </w:r>
      <w:r w:rsidR="00913CBA" w:rsidRPr="00AB7A12">
        <w:rPr>
          <w:snapToGrid w:val="0"/>
          <w:color w:val="000000" w:themeColor="text1"/>
          <w:szCs w:val="24"/>
        </w:rPr>
        <w:t xml:space="preserve">(Договора аренды) -&gt; </w:t>
      </w:r>
      <w:r w:rsidRPr="00AB7A12">
        <w:rPr>
          <w:snapToGrid w:val="0"/>
          <w:color w:val="000000" w:themeColor="text1"/>
          <w:szCs w:val="24"/>
        </w:rPr>
        <w:t xml:space="preserve">Лесное хозяйство </w:t>
      </w:r>
      <w:r w:rsidR="00913CBA" w:rsidRPr="00AB7A12">
        <w:rPr>
          <w:snapToGrid w:val="0"/>
          <w:color w:val="000000" w:themeColor="text1"/>
          <w:szCs w:val="24"/>
        </w:rPr>
        <w:t xml:space="preserve">(Договора аренды: номер договора, дата договора, организация, </w:t>
      </w:r>
      <w:proofErr w:type="spellStart"/>
      <w:r w:rsidR="00913CBA" w:rsidRPr="00AB7A12">
        <w:rPr>
          <w:snapToGrid w:val="0"/>
          <w:color w:val="000000" w:themeColor="text1"/>
          <w:szCs w:val="24"/>
        </w:rPr>
        <w:t>лесопользователь</w:t>
      </w:r>
      <w:proofErr w:type="spellEnd"/>
      <w:r w:rsidR="00913CBA" w:rsidRPr="00AB7A12">
        <w:rPr>
          <w:snapToGrid w:val="0"/>
          <w:color w:val="000000" w:themeColor="text1"/>
          <w:szCs w:val="24"/>
        </w:rPr>
        <w:t>)</w:t>
      </w:r>
      <w:r w:rsidR="00582FFF" w:rsidRPr="00AB7A12">
        <w:rPr>
          <w:snapToGrid w:val="0"/>
          <w:color w:val="000000" w:themeColor="text1"/>
          <w:szCs w:val="24"/>
        </w:rPr>
        <w:t>;</w:t>
      </w:r>
    </w:p>
    <w:p w14:paraId="6742A09E" w14:textId="7D287B29" w:rsidR="00913CBA" w:rsidRPr="00AB7A12" w:rsidRDefault="00F22E71"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ПО УЛФ </w:t>
      </w:r>
      <w:r w:rsidR="00913CBA" w:rsidRPr="00AB7A12">
        <w:rPr>
          <w:snapToGrid w:val="0"/>
          <w:color w:val="000000" w:themeColor="text1"/>
          <w:szCs w:val="24"/>
        </w:rPr>
        <w:t xml:space="preserve">(Лесные участки) -&gt; </w:t>
      </w:r>
      <w:r w:rsidRPr="00AB7A12">
        <w:rPr>
          <w:snapToGrid w:val="0"/>
          <w:color w:val="000000" w:themeColor="text1"/>
          <w:szCs w:val="24"/>
        </w:rPr>
        <w:t xml:space="preserve">Лесное хозяйство </w:t>
      </w:r>
      <w:r w:rsidR="00913CBA" w:rsidRPr="00AB7A12">
        <w:rPr>
          <w:snapToGrid w:val="0"/>
          <w:color w:val="000000" w:themeColor="text1"/>
          <w:szCs w:val="24"/>
        </w:rPr>
        <w:t>(Лесные участки: номер</w:t>
      </w:r>
      <w:r w:rsidR="00F07C76" w:rsidRPr="00AB7A12">
        <w:rPr>
          <w:snapToGrid w:val="0"/>
          <w:color w:val="000000" w:themeColor="text1"/>
          <w:szCs w:val="24"/>
        </w:rPr>
        <w:t xml:space="preserve"> </w:t>
      </w:r>
      <w:r w:rsidR="00913CBA" w:rsidRPr="00AB7A12">
        <w:rPr>
          <w:snapToGrid w:val="0"/>
          <w:color w:val="000000" w:themeColor="text1"/>
          <w:szCs w:val="24"/>
        </w:rPr>
        <w:t>лесного участка, увязка с выделами)</w:t>
      </w:r>
      <w:r w:rsidR="00582FFF" w:rsidRPr="00AB7A12">
        <w:rPr>
          <w:snapToGrid w:val="0"/>
          <w:color w:val="000000" w:themeColor="text1"/>
          <w:szCs w:val="24"/>
        </w:rPr>
        <w:t>;</w:t>
      </w:r>
    </w:p>
    <w:p w14:paraId="0218AD16" w14:textId="1509DF57" w:rsidR="00913CBA" w:rsidRPr="00AB7A12" w:rsidRDefault="00F22E71"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ПО УЛФ </w:t>
      </w:r>
      <w:r w:rsidR="00913CBA" w:rsidRPr="00AB7A12">
        <w:rPr>
          <w:snapToGrid w:val="0"/>
          <w:color w:val="000000" w:themeColor="text1"/>
          <w:szCs w:val="24"/>
        </w:rPr>
        <w:t xml:space="preserve">(договора купли-продажи, лесосеки) -&gt; </w:t>
      </w:r>
      <w:r w:rsidRPr="00AB7A12">
        <w:rPr>
          <w:snapToGrid w:val="0"/>
          <w:color w:val="000000" w:themeColor="text1"/>
          <w:szCs w:val="24"/>
        </w:rPr>
        <w:t xml:space="preserve">Лесное хозяйство </w:t>
      </w:r>
      <w:r w:rsidR="00913CBA" w:rsidRPr="00AB7A12">
        <w:rPr>
          <w:snapToGrid w:val="0"/>
          <w:color w:val="000000" w:themeColor="text1"/>
          <w:szCs w:val="24"/>
        </w:rPr>
        <w:t>(номера и даты договоров купли продажи, номера лесосек, увязка с выделами)</w:t>
      </w:r>
      <w:r w:rsidR="00582FFF" w:rsidRPr="00AB7A12">
        <w:rPr>
          <w:snapToGrid w:val="0"/>
          <w:color w:val="000000" w:themeColor="text1"/>
          <w:szCs w:val="24"/>
        </w:rPr>
        <w:t>;</w:t>
      </w:r>
    </w:p>
    <w:p w14:paraId="07B4D6C0" w14:textId="36C9C16E" w:rsidR="00913CBA" w:rsidRPr="006A29BE" w:rsidRDefault="00F22E71" w:rsidP="00D77A6A">
      <w:pPr>
        <w:pStyle w:val="a0"/>
        <w:numPr>
          <w:ilvl w:val="0"/>
          <w:numId w:val="23"/>
        </w:numPr>
        <w:tabs>
          <w:tab w:val="left" w:pos="1134"/>
          <w:tab w:val="left" w:pos="1560"/>
        </w:tabs>
        <w:spacing w:line="240" w:lineRule="auto"/>
        <w:ind w:left="0" w:firstLine="709"/>
        <w:contextualSpacing w:val="0"/>
        <w:jc w:val="both"/>
        <w:rPr>
          <w:szCs w:val="24"/>
        </w:rPr>
      </w:pPr>
      <w:r w:rsidRPr="006A29BE">
        <w:rPr>
          <w:snapToGrid w:val="0"/>
          <w:color w:val="000000" w:themeColor="text1"/>
          <w:szCs w:val="24"/>
        </w:rPr>
        <w:t xml:space="preserve">ПО УЛФ </w:t>
      </w:r>
      <w:r w:rsidR="00913CBA" w:rsidRPr="006A29BE">
        <w:rPr>
          <w:szCs w:val="24"/>
        </w:rPr>
        <w:t xml:space="preserve">(договора купли-продажи, лесосеки) -&gt; </w:t>
      </w:r>
      <w:r w:rsidRPr="006A29BE">
        <w:rPr>
          <w:szCs w:val="24"/>
        </w:rPr>
        <w:t xml:space="preserve">Лесное хозяйство </w:t>
      </w:r>
      <w:r w:rsidR="00913CBA" w:rsidRPr="006A29BE">
        <w:rPr>
          <w:szCs w:val="24"/>
        </w:rPr>
        <w:t>(номера и даты договоров купли продажи, номера лесосек, увязка с выделами)</w:t>
      </w:r>
      <w:r w:rsidR="00582FFF" w:rsidRPr="006A29BE">
        <w:rPr>
          <w:szCs w:val="24"/>
        </w:rPr>
        <w:t>.</w:t>
      </w:r>
    </w:p>
    <w:p w14:paraId="3F9F283E" w14:textId="750E74F8"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Обеспечить отбор выделов в списке площадных объектов и отображение на карте методом указания комплекса критериев в различных комбинациях: лесничества, участковые лесничества, кварталы, договора аренды, лесные участки, договора купли-продажи, лесосеки, по видам использования, правам пользования, типов лесов и пород лесов. </w:t>
      </w:r>
    </w:p>
    <w:p w14:paraId="57D7AE9A" w14:textId="2342AD48"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Обеспечить информационную детализацию данных о выделе, организации, </w:t>
      </w:r>
      <w:proofErr w:type="spellStart"/>
      <w:r w:rsidRPr="006A29BE">
        <w:rPr>
          <w:snapToGrid w:val="0"/>
          <w:color w:val="000000" w:themeColor="text1"/>
          <w:szCs w:val="24"/>
        </w:rPr>
        <w:t>лесопользователе</w:t>
      </w:r>
      <w:proofErr w:type="spellEnd"/>
      <w:r w:rsidRPr="006A29BE">
        <w:rPr>
          <w:snapToGrid w:val="0"/>
          <w:color w:val="000000" w:themeColor="text1"/>
          <w:szCs w:val="24"/>
        </w:rPr>
        <w:t>,</w:t>
      </w:r>
      <w:r w:rsidR="00F07C76" w:rsidRPr="006A29BE">
        <w:rPr>
          <w:snapToGrid w:val="0"/>
          <w:color w:val="000000" w:themeColor="text1"/>
          <w:szCs w:val="24"/>
        </w:rPr>
        <w:t xml:space="preserve"> </w:t>
      </w:r>
      <w:r w:rsidRPr="006A29BE">
        <w:rPr>
          <w:snapToGrid w:val="0"/>
          <w:color w:val="000000" w:themeColor="text1"/>
          <w:szCs w:val="24"/>
        </w:rPr>
        <w:t>договоре купли-продажи,</w:t>
      </w:r>
      <w:r w:rsidR="00F07C76" w:rsidRPr="006A29BE">
        <w:rPr>
          <w:snapToGrid w:val="0"/>
          <w:color w:val="000000" w:themeColor="text1"/>
          <w:szCs w:val="24"/>
        </w:rPr>
        <w:t xml:space="preserve"> </w:t>
      </w:r>
      <w:r w:rsidRPr="006A29BE">
        <w:rPr>
          <w:snapToGrid w:val="0"/>
          <w:color w:val="000000" w:themeColor="text1"/>
          <w:szCs w:val="24"/>
        </w:rPr>
        <w:t>лесосеке, договоре аренды, лесном участке -</w:t>
      </w:r>
      <w:r w:rsidR="00F07C76" w:rsidRPr="006A29BE">
        <w:rPr>
          <w:snapToGrid w:val="0"/>
          <w:color w:val="000000" w:themeColor="text1"/>
          <w:szCs w:val="24"/>
        </w:rPr>
        <w:t xml:space="preserve"> </w:t>
      </w:r>
      <w:r w:rsidRPr="006A29BE">
        <w:rPr>
          <w:snapToGrid w:val="0"/>
          <w:color w:val="000000" w:themeColor="text1"/>
          <w:szCs w:val="24"/>
        </w:rPr>
        <w:t>через прямое обращение к базе данных системы</w:t>
      </w:r>
      <w:r w:rsidR="00F07C76" w:rsidRPr="006A29BE">
        <w:rPr>
          <w:snapToGrid w:val="0"/>
          <w:color w:val="000000" w:themeColor="text1"/>
          <w:szCs w:val="24"/>
        </w:rPr>
        <w:t xml:space="preserve"> </w:t>
      </w:r>
      <w:r w:rsidRPr="006A29BE">
        <w:rPr>
          <w:snapToGrid w:val="0"/>
          <w:color w:val="000000" w:themeColor="text1"/>
          <w:szCs w:val="24"/>
        </w:rPr>
        <w:t>ПО УЛФ, имеющейся у Заказчика.</w:t>
      </w:r>
      <w:r w:rsidR="001A3892" w:rsidRPr="006A29BE">
        <w:rPr>
          <w:snapToGrid w:val="0"/>
          <w:color w:val="000000" w:themeColor="text1"/>
          <w:szCs w:val="24"/>
        </w:rPr>
        <w:t xml:space="preserve"> В форме детализации информация отражается в виде списка всех реквизитов</w:t>
      </w:r>
      <w:r w:rsidR="00F07C76" w:rsidRPr="006A29BE">
        <w:rPr>
          <w:snapToGrid w:val="0"/>
          <w:color w:val="000000" w:themeColor="text1"/>
          <w:szCs w:val="24"/>
        </w:rPr>
        <w:t xml:space="preserve"> </w:t>
      </w:r>
      <w:r w:rsidR="001A3892" w:rsidRPr="006A29BE">
        <w:rPr>
          <w:snapToGrid w:val="0"/>
          <w:color w:val="000000" w:themeColor="text1"/>
          <w:szCs w:val="24"/>
        </w:rPr>
        <w:t xml:space="preserve">и их значений соответствующего объекта базы данных ПО УЛФ. </w:t>
      </w:r>
    </w:p>
    <w:p w14:paraId="08521D92" w14:textId="4096966E"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Разработать аналитический отчет, включающий возможность группирования</w:t>
      </w:r>
      <w:r w:rsidR="00F07C76" w:rsidRPr="006A29BE">
        <w:rPr>
          <w:snapToGrid w:val="0"/>
          <w:color w:val="000000" w:themeColor="text1"/>
          <w:szCs w:val="24"/>
        </w:rPr>
        <w:t xml:space="preserve"> </w:t>
      </w:r>
      <w:r w:rsidRPr="006A29BE">
        <w:rPr>
          <w:snapToGrid w:val="0"/>
          <w:color w:val="000000" w:themeColor="text1"/>
          <w:szCs w:val="24"/>
        </w:rPr>
        <w:t xml:space="preserve">данных о выделе, организации, </w:t>
      </w:r>
      <w:proofErr w:type="spellStart"/>
      <w:r w:rsidRPr="006A29BE">
        <w:rPr>
          <w:snapToGrid w:val="0"/>
          <w:color w:val="000000" w:themeColor="text1"/>
          <w:szCs w:val="24"/>
        </w:rPr>
        <w:t>лесопользователе</w:t>
      </w:r>
      <w:proofErr w:type="spellEnd"/>
      <w:r w:rsidRPr="006A29BE">
        <w:rPr>
          <w:snapToGrid w:val="0"/>
          <w:color w:val="000000" w:themeColor="text1"/>
          <w:szCs w:val="24"/>
        </w:rPr>
        <w:t>, договоре купли-продажи,</w:t>
      </w:r>
      <w:r w:rsidR="00F07C76" w:rsidRPr="006A29BE">
        <w:rPr>
          <w:snapToGrid w:val="0"/>
          <w:color w:val="000000" w:themeColor="text1"/>
          <w:szCs w:val="24"/>
        </w:rPr>
        <w:t xml:space="preserve"> </w:t>
      </w:r>
      <w:r w:rsidRPr="006A29BE">
        <w:rPr>
          <w:snapToGrid w:val="0"/>
          <w:color w:val="000000" w:themeColor="text1"/>
          <w:szCs w:val="24"/>
        </w:rPr>
        <w:t>лесосеке, договоре аренды, лесном участке -</w:t>
      </w:r>
      <w:r w:rsidR="00F07C76" w:rsidRPr="006A29BE">
        <w:rPr>
          <w:snapToGrid w:val="0"/>
          <w:color w:val="000000" w:themeColor="text1"/>
          <w:szCs w:val="24"/>
        </w:rPr>
        <w:t xml:space="preserve"> </w:t>
      </w:r>
      <w:r w:rsidRPr="006A29BE">
        <w:rPr>
          <w:snapToGrid w:val="0"/>
          <w:color w:val="000000" w:themeColor="text1"/>
          <w:szCs w:val="24"/>
        </w:rPr>
        <w:t>с подсчетом итоговых значений по площади</w:t>
      </w:r>
      <w:r w:rsidR="00F07C76" w:rsidRPr="006A29BE">
        <w:rPr>
          <w:snapToGrid w:val="0"/>
          <w:color w:val="000000" w:themeColor="text1"/>
          <w:szCs w:val="24"/>
        </w:rPr>
        <w:t xml:space="preserve"> </w:t>
      </w:r>
      <w:r w:rsidRPr="006A29BE">
        <w:rPr>
          <w:snapToGrid w:val="0"/>
          <w:color w:val="000000" w:themeColor="text1"/>
          <w:szCs w:val="24"/>
        </w:rPr>
        <w:t xml:space="preserve">внутри </w:t>
      </w:r>
      <w:r w:rsidRPr="006A29BE">
        <w:rPr>
          <w:snapToGrid w:val="0"/>
          <w:color w:val="000000" w:themeColor="text1"/>
          <w:szCs w:val="24"/>
        </w:rPr>
        <w:lastRenderedPageBreak/>
        <w:t>группировок.</w:t>
      </w:r>
      <w:r w:rsidR="00F07C76" w:rsidRPr="006A29BE">
        <w:rPr>
          <w:snapToGrid w:val="0"/>
          <w:color w:val="000000" w:themeColor="text1"/>
          <w:szCs w:val="24"/>
        </w:rPr>
        <w:t xml:space="preserve"> </w:t>
      </w:r>
      <w:r w:rsidRPr="006A29BE">
        <w:rPr>
          <w:snapToGrid w:val="0"/>
          <w:color w:val="000000" w:themeColor="text1"/>
          <w:szCs w:val="24"/>
        </w:rPr>
        <w:t>Отчет должен иметь возможности изменения порядка группировок, формирования группировок</w:t>
      </w:r>
      <w:r w:rsidR="00F07C76" w:rsidRPr="006A29BE">
        <w:rPr>
          <w:snapToGrid w:val="0"/>
          <w:color w:val="000000" w:themeColor="text1"/>
          <w:szCs w:val="24"/>
        </w:rPr>
        <w:t xml:space="preserve"> </w:t>
      </w:r>
      <w:r w:rsidRPr="006A29BE">
        <w:rPr>
          <w:snapToGrid w:val="0"/>
          <w:color w:val="000000" w:themeColor="text1"/>
          <w:szCs w:val="24"/>
        </w:rPr>
        <w:t>как в строках, так и в колонках, фильтрации данных, изменения порядка сортировки данных, выдачи данных как в табличном виде, так и в виде диаграмм и графиков</w:t>
      </w:r>
      <w:r w:rsidR="00CD477C" w:rsidRPr="006A29BE">
        <w:rPr>
          <w:snapToGrid w:val="0"/>
          <w:color w:val="000000" w:themeColor="text1"/>
          <w:szCs w:val="24"/>
        </w:rPr>
        <w:t>.</w:t>
      </w:r>
      <w:r w:rsidRPr="006A29BE">
        <w:rPr>
          <w:snapToGrid w:val="0"/>
          <w:color w:val="000000" w:themeColor="text1"/>
          <w:szCs w:val="24"/>
        </w:rPr>
        <w:t xml:space="preserve"> </w:t>
      </w:r>
      <w:r w:rsidR="00CD477C" w:rsidRPr="006A29BE">
        <w:rPr>
          <w:snapToGrid w:val="0"/>
          <w:color w:val="000000" w:themeColor="text1"/>
          <w:szCs w:val="24"/>
        </w:rPr>
        <w:t xml:space="preserve">Должна иметься возможность сохранения отчета в виде </w:t>
      </w:r>
      <w:proofErr w:type="spellStart"/>
      <w:r w:rsidR="00A86B31" w:rsidRPr="006A29BE">
        <w:rPr>
          <w:snapToGrid w:val="0"/>
          <w:color w:val="000000" w:themeColor="text1"/>
          <w:szCs w:val="24"/>
        </w:rPr>
        <w:t>e</w:t>
      </w:r>
      <w:r w:rsidR="007B0728" w:rsidRPr="006A29BE">
        <w:rPr>
          <w:snapToGrid w:val="0"/>
          <w:color w:val="000000" w:themeColor="text1"/>
          <w:szCs w:val="24"/>
        </w:rPr>
        <w:t>xcel</w:t>
      </w:r>
      <w:proofErr w:type="spellEnd"/>
      <w:r w:rsidR="00CD477C" w:rsidRPr="006A29BE">
        <w:rPr>
          <w:snapToGrid w:val="0"/>
          <w:color w:val="000000" w:themeColor="text1"/>
          <w:szCs w:val="24"/>
        </w:rPr>
        <w:t>-</w:t>
      </w:r>
      <w:r w:rsidRPr="006A29BE">
        <w:rPr>
          <w:snapToGrid w:val="0"/>
          <w:color w:val="000000" w:themeColor="text1"/>
          <w:szCs w:val="24"/>
        </w:rPr>
        <w:t>файл</w:t>
      </w:r>
      <w:r w:rsidR="00CD477C" w:rsidRPr="006A29BE">
        <w:rPr>
          <w:snapToGrid w:val="0"/>
          <w:color w:val="000000" w:themeColor="text1"/>
          <w:szCs w:val="24"/>
        </w:rPr>
        <w:t>а.</w:t>
      </w:r>
      <w:r w:rsidRPr="006A29BE">
        <w:rPr>
          <w:snapToGrid w:val="0"/>
          <w:color w:val="000000" w:themeColor="text1"/>
          <w:szCs w:val="24"/>
        </w:rPr>
        <w:t xml:space="preserve"> </w:t>
      </w:r>
    </w:p>
    <w:p w14:paraId="5145126D" w14:textId="77777777"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Обеспечить редактирование векторных площадных объектов – лесных (земельных) участков.</w:t>
      </w:r>
    </w:p>
    <w:p w14:paraId="61E0B5C3" w14:textId="3C49BB34"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Обеспечить работу с информационными точечными слоями организаций,</w:t>
      </w:r>
      <w:r w:rsidR="00F07C76" w:rsidRPr="006A29BE">
        <w:rPr>
          <w:snapToGrid w:val="0"/>
          <w:color w:val="000000" w:themeColor="text1"/>
          <w:szCs w:val="24"/>
        </w:rPr>
        <w:t xml:space="preserve"> </w:t>
      </w:r>
      <w:proofErr w:type="spellStart"/>
      <w:r w:rsidRPr="006A29BE">
        <w:rPr>
          <w:snapToGrid w:val="0"/>
          <w:color w:val="000000" w:themeColor="text1"/>
          <w:szCs w:val="24"/>
        </w:rPr>
        <w:t>лесопользователей</w:t>
      </w:r>
      <w:proofErr w:type="spellEnd"/>
      <w:r w:rsidRPr="006A29BE">
        <w:rPr>
          <w:snapToGrid w:val="0"/>
          <w:color w:val="000000" w:themeColor="text1"/>
          <w:szCs w:val="24"/>
        </w:rPr>
        <w:t>.</w:t>
      </w:r>
      <w:r w:rsidR="00F07C76" w:rsidRPr="006A29BE">
        <w:rPr>
          <w:snapToGrid w:val="0"/>
          <w:color w:val="000000" w:themeColor="text1"/>
          <w:szCs w:val="24"/>
        </w:rPr>
        <w:t xml:space="preserve"> </w:t>
      </w:r>
      <w:r w:rsidRPr="006A29BE">
        <w:rPr>
          <w:snapToGrid w:val="0"/>
          <w:color w:val="000000" w:themeColor="text1"/>
          <w:szCs w:val="24"/>
        </w:rPr>
        <w:t>Возможность добавления других типов точных слоев.</w:t>
      </w:r>
      <w:r w:rsidR="00F07C76" w:rsidRPr="006A29BE">
        <w:rPr>
          <w:snapToGrid w:val="0"/>
          <w:color w:val="000000" w:themeColor="text1"/>
          <w:szCs w:val="24"/>
        </w:rPr>
        <w:t xml:space="preserve"> </w:t>
      </w:r>
      <w:r w:rsidRPr="006A29BE">
        <w:rPr>
          <w:snapToGrid w:val="0"/>
          <w:color w:val="000000" w:themeColor="text1"/>
          <w:szCs w:val="24"/>
        </w:rPr>
        <w:t>Возможность определения для каждого слоя своего набора дополнительных атрибутов, характеризующих</w:t>
      </w:r>
      <w:r w:rsidR="00F07C76" w:rsidRPr="006A29BE">
        <w:rPr>
          <w:snapToGrid w:val="0"/>
          <w:color w:val="000000" w:themeColor="text1"/>
          <w:szCs w:val="24"/>
        </w:rPr>
        <w:t xml:space="preserve"> </w:t>
      </w:r>
      <w:r w:rsidRPr="006A29BE">
        <w:rPr>
          <w:snapToGrid w:val="0"/>
          <w:color w:val="000000" w:themeColor="text1"/>
          <w:szCs w:val="24"/>
        </w:rPr>
        <w:t>объекты данного слоя.</w:t>
      </w:r>
      <w:r w:rsidR="00F07C76" w:rsidRPr="006A29BE">
        <w:rPr>
          <w:snapToGrid w:val="0"/>
          <w:color w:val="000000" w:themeColor="text1"/>
          <w:szCs w:val="24"/>
        </w:rPr>
        <w:t xml:space="preserve"> </w:t>
      </w:r>
    </w:p>
    <w:p w14:paraId="04A9F5B3" w14:textId="3BC4F772" w:rsidR="0086760D" w:rsidRPr="006A29BE" w:rsidRDefault="00582FFF"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Подключить мобильное</w:t>
      </w:r>
      <w:r w:rsidR="004707E9" w:rsidRPr="006A29BE">
        <w:rPr>
          <w:snapToGrid w:val="0"/>
          <w:color w:val="000000" w:themeColor="text1"/>
          <w:szCs w:val="24"/>
        </w:rPr>
        <w:t xml:space="preserve"> приложение, позволяющее формировать</w:t>
      </w:r>
      <w:r w:rsidR="00F07C76" w:rsidRPr="006A29BE">
        <w:rPr>
          <w:snapToGrid w:val="0"/>
          <w:color w:val="000000" w:themeColor="text1"/>
          <w:szCs w:val="24"/>
        </w:rPr>
        <w:t xml:space="preserve"> </w:t>
      </w:r>
      <w:r w:rsidR="004707E9" w:rsidRPr="006A29BE">
        <w:rPr>
          <w:snapToGrid w:val="0"/>
          <w:color w:val="000000" w:themeColor="text1"/>
          <w:szCs w:val="24"/>
        </w:rPr>
        <w:t>сообщения с координатной привязкой, содержащие текстовую, фото и видео информацию.</w:t>
      </w:r>
      <w:r w:rsidR="00F07C76" w:rsidRPr="006A29BE">
        <w:rPr>
          <w:snapToGrid w:val="0"/>
          <w:color w:val="000000" w:themeColor="text1"/>
          <w:szCs w:val="24"/>
        </w:rPr>
        <w:t xml:space="preserve"> </w:t>
      </w:r>
      <w:r w:rsidR="004707E9" w:rsidRPr="006A29BE">
        <w:rPr>
          <w:snapToGrid w:val="0"/>
          <w:color w:val="000000" w:themeColor="text1"/>
          <w:szCs w:val="24"/>
        </w:rPr>
        <w:t>Сообщения должны сохраняться в мобильном устройстве</w:t>
      </w:r>
      <w:r w:rsidR="00F07C76" w:rsidRPr="006A29BE">
        <w:rPr>
          <w:snapToGrid w:val="0"/>
          <w:color w:val="000000" w:themeColor="text1"/>
          <w:szCs w:val="24"/>
        </w:rPr>
        <w:t xml:space="preserve"> </w:t>
      </w:r>
      <w:r w:rsidR="004707E9" w:rsidRPr="006A29BE">
        <w:rPr>
          <w:snapToGrid w:val="0"/>
          <w:color w:val="000000" w:themeColor="text1"/>
          <w:szCs w:val="24"/>
        </w:rPr>
        <w:t xml:space="preserve">и отправляться в геоинформационную базу данных Системы при наличии связи с сетью Интернет. </w:t>
      </w:r>
      <w:r w:rsidR="00CF44FC" w:rsidRPr="006A29BE">
        <w:rPr>
          <w:snapToGrid w:val="0"/>
          <w:color w:val="000000" w:themeColor="text1"/>
          <w:szCs w:val="24"/>
        </w:rPr>
        <w:t>Требования к мобильному приложению приведены в п. 4.3.8.2.1</w:t>
      </w:r>
      <w:r w:rsidR="00DD7815" w:rsidRPr="006A29BE">
        <w:rPr>
          <w:snapToGrid w:val="0"/>
          <w:color w:val="000000" w:themeColor="text1"/>
          <w:szCs w:val="24"/>
        </w:rPr>
        <w:t>3</w:t>
      </w:r>
      <w:r w:rsidR="00CF44FC" w:rsidRPr="006A29BE">
        <w:rPr>
          <w:snapToGrid w:val="0"/>
          <w:color w:val="000000" w:themeColor="text1"/>
          <w:szCs w:val="24"/>
        </w:rPr>
        <w:t>.</w:t>
      </w:r>
    </w:p>
    <w:p w14:paraId="0743912C" w14:textId="3E1F01B6"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Разработать мобильное приложение, позволяющее формировать</w:t>
      </w:r>
      <w:r w:rsidR="00F07C76" w:rsidRPr="006A29BE">
        <w:rPr>
          <w:snapToGrid w:val="0"/>
          <w:color w:val="000000" w:themeColor="text1"/>
          <w:szCs w:val="24"/>
        </w:rPr>
        <w:t xml:space="preserve"> </w:t>
      </w:r>
      <w:r w:rsidRPr="006A29BE">
        <w:rPr>
          <w:snapToGrid w:val="0"/>
          <w:color w:val="000000" w:themeColor="text1"/>
          <w:szCs w:val="24"/>
        </w:rPr>
        <w:t>площадные объекты – лесосеки методом обхода и фиксации определенных точек на местности.</w:t>
      </w:r>
      <w:r w:rsidR="00F07C76" w:rsidRPr="006A29BE">
        <w:rPr>
          <w:snapToGrid w:val="0"/>
          <w:color w:val="000000" w:themeColor="text1"/>
          <w:szCs w:val="24"/>
        </w:rPr>
        <w:t xml:space="preserve"> </w:t>
      </w:r>
      <w:r w:rsidRPr="006A29BE">
        <w:rPr>
          <w:snapToGrid w:val="0"/>
          <w:color w:val="000000" w:themeColor="text1"/>
          <w:szCs w:val="24"/>
        </w:rPr>
        <w:t>Сообщения должны сохраняться в мобильном устройстве</w:t>
      </w:r>
      <w:r w:rsidR="00F07C76" w:rsidRPr="006A29BE">
        <w:rPr>
          <w:snapToGrid w:val="0"/>
          <w:color w:val="000000" w:themeColor="text1"/>
          <w:szCs w:val="24"/>
        </w:rPr>
        <w:t xml:space="preserve"> </w:t>
      </w:r>
      <w:r w:rsidRPr="006A29BE">
        <w:rPr>
          <w:snapToGrid w:val="0"/>
          <w:color w:val="000000" w:themeColor="text1"/>
          <w:szCs w:val="24"/>
        </w:rPr>
        <w:t>и отправляться в геоинформационную базу данных Системы при наличии связи с сетью Интернет.</w:t>
      </w:r>
      <w:r w:rsidR="00F07C76" w:rsidRPr="006A29BE">
        <w:rPr>
          <w:snapToGrid w:val="0"/>
          <w:color w:val="000000" w:themeColor="text1"/>
          <w:szCs w:val="24"/>
        </w:rPr>
        <w:t xml:space="preserve"> </w:t>
      </w:r>
      <w:r w:rsidRPr="006A29BE">
        <w:rPr>
          <w:snapToGrid w:val="0"/>
          <w:color w:val="000000" w:themeColor="text1"/>
          <w:szCs w:val="24"/>
        </w:rPr>
        <w:t xml:space="preserve">При этом в Системе создаются соответствующие площадные объекты. </w:t>
      </w:r>
    </w:p>
    <w:p w14:paraId="462500DA" w14:textId="77777777"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Обеспечить формирование тематических карт площадных объектов лесничеств, участковых лесничеств, кварталов</w:t>
      </w:r>
      <w:r w:rsidR="00532195" w:rsidRPr="006A29BE">
        <w:rPr>
          <w:snapToGrid w:val="0"/>
          <w:color w:val="000000" w:themeColor="text1"/>
          <w:szCs w:val="24"/>
        </w:rPr>
        <w:t>,</w:t>
      </w:r>
      <w:r w:rsidRPr="006A29BE">
        <w:rPr>
          <w:snapToGrid w:val="0"/>
          <w:color w:val="000000" w:themeColor="text1"/>
          <w:szCs w:val="24"/>
        </w:rPr>
        <w:t xml:space="preserve"> выделов по предопределенным показателям. Окрашиваемый цветом полигон окрашивается цветом в соответствии со значением показателя, который относится к соответствующему диапазону. Диапазоны значений и раскрасок должны быть представлены в легенде.</w:t>
      </w:r>
    </w:p>
    <w:p w14:paraId="149E8A0F" w14:textId="77777777" w:rsidR="004707E9" w:rsidRPr="006A29BE" w:rsidRDefault="004707E9" w:rsidP="00AB7A12">
      <w:pPr>
        <w:pStyle w:val="a0"/>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Перечень показателей определяется в процессе выполнения государственного контракта.</w:t>
      </w:r>
    </w:p>
    <w:p w14:paraId="21231347" w14:textId="77777777" w:rsidR="00CF44FC" w:rsidRPr="006A29BE" w:rsidRDefault="00CF44FC" w:rsidP="00AB7A12">
      <w:pPr>
        <w:pStyle w:val="a0"/>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Другие сервисные функции по работе с тематическими картами площадных объектов приведены в п. 4.3.8.1.</w:t>
      </w:r>
    </w:p>
    <w:p w14:paraId="59A75C9D" w14:textId="469177C9"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Обеспечить формирование тематических карт из условных знаков, обозначающих организации лесничеств</w:t>
      </w:r>
      <w:r w:rsidR="00F07C76" w:rsidRPr="006A29BE">
        <w:rPr>
          <w:snapToGrid w:val="0"/>
          <w:color w:val="000000" w:themeColor="text1"/>
          <w:szCs w:val="24"/>
        </w:rPr>
        <w:t xml:space="preserve"> </w:t>
      </w:r>
      <w:r w:rsidRPr="006A29BE">
        <w:rPr>
          <w:snapToGrid w:val="0"/>
          <w:color w:val="000000" w:themeColor="text1"/>
          <w:szCs w:val="24"/>
        </w:rPr>
        <w:t xml:space="preserve">и </w:t>
      </w:r>
      <w:proofErr w:type="spellStart"/>
      <w:r w:rsidRPr="006A29BE">
        <w:rPr>
          <w:snapToGrid w:val="0"/>
          <w:color w:val="000000" w:themeColor="text1"/>
          <w:szCs w:val="24"/>
        </w:rPr>
        <w:t>лесопользователей</w:t>
      </w:r>
      <w:proofErr w:type="spellEnd"/>
      <w:r w:rsidRPr="006A29BE">
        <w:rPr>
          <w:snapToGrid w:val="0"/>
          <w:color w:val="000000" w:themeColor="text1"/>
          <w:szCs w:val="24"/>
        </w:rPr>
        <w:t>, по предопределенным показателям. При этом условный знак, обозначающий организации, должен иметь окрашиваемый в различные цвета фрагмент. Окрашиваемый цветом фрагмент условного знака окрашивается цветом в соответствии со значением показателя, который относится к соответствующему диапазону. Диапазоны значений и раскрасок должны быть представлены в легенде.</w:t>
      </w:r>
    </w:p>
    <w:p w14:paraId="0498DA5D" w14:textId="77777777" w:rsidR="004707E9" w:rsidRPr="006A29BE" w:rsidRDefault="004707E9" w:rsidP="00AB7A12">
      <w:pPr>
        <w:pStyle w:val="a0"/>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Перечень показателей определяется в процессе выполнения государственного контракта.</w:t>
      </w:r>
    </w:p>
    <w:p w14:paraId="76FDE7C4" w14:textId="77777777" w:rsidR="00CF44FC" w:rsidRPr="006A29BE" w:rsidRDefault="00CF44FC" w:rsidP="00AB7A12">
      <w:pPr>
        <w:pStyle w:val="a0"/>
        <w:tabs>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Другие сервисные функции по работе с точечными объектами приведены в п. 4.3.8.2.</w:t>
      </w:r>
    </w:p>
    <w:p w14:paraId="05B13D12" w14:textId="7220FFC7" w:rsidR="0086760D" w:rsidRPr="006A29BE" w:rsidRDefault="004707E9"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Должны быть использованы</w:t>
      </w:r>
      <w:r w:rsidR="00F07C76" w:rsidRPr="006A29BE">
        <w:rPr>
          <w:snapToGrid w:val="0"/>
          <w:color w:val="000000" w:themeColor="text1"/>
          <w:szCs w:val="24"/>
        </w:rPr>
        <w:t xml:space="preserve"> </w:t>
      </w:r>
      <w:r w:rsidRPr="006A29BE">
        <w:rPr>
          <w:snapToGrid w:val="0"/>
          <w:color w:val="000000" w:themeColor="text1"/>
          <w:szCs w:val="24"/>
        </w:rPr>
        <w:t>геоинформационные слои, подключенные к подсистеме</w:t>
      </w:r>
      <w:r w:rsidR="00F07C76" w:rsidRPr="006A29BE">
        <w:rPr>
          <w:snapToGrid w:val="0"/>
          <w:color w:val="000000" w:themeColor="text1"/>
          <w:szCs w:val="24"/>
        </w:rPr>
        <w:t xml:space="preserve"> </w:t>
      </w:r>
      <w:r w:rsidRPr="006A29BE">
        <w:rPr>
          <w:snapToGrid w:val="0"/>
          <w:color w:val="000000" w:themeColor="text1"/>
          <w:szCs w:val="24"/>
        </w:rPr>
        <w:t>«Инфраструктура пространственных данных Камчатского края».</w:t>
      </w:r>
    </w:p>
    <w:p w14:paraId="7B80A08B" w14:textId="77777777" w:rsidR="0086760D" w:rsidRPr="006A29BE" w:rsidRDefault="001513E6"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w:t>
      </w:r>
      <w:r w:rsidR="004707E9" w:rsidRPr="006A29BE">
        <w:rPr>
          <w:snapToGrid w:val="0"/>
          <w:color w:val="000000" w:themeColor="text1"/>
          <w:szCs w:val="24"/>
        </w:rPr>
        <w:t>олжн</w:t>
      </w:r>
      <w:r w:rsidRPr="006A29BE">
        <w:rPr>
          <w:snapToGrid w:val="0"/>
          <w:color w:val="000000" w:themeColor="text1"/>
          <w:szCs w:val="24"/>
        </w:rPr>
        <w:t>ы</w:t>
      </w:r>
      <w:r w:rsidR="004707E9" w:rsidRPr="006A29BE">
        <w:rPr>
          <w:snapToGrid w:val="0"/>
          <w:color w:val="000000" w:themeColor="text1"/>
          <w:szCs w:val="24"/>
        </w:rPr>
        <w:t xml:space="preserve"> </w:t>
      </w:r>
      <w:r w:rsidRPr="006A29BE">
        <w:rPr>
          <w:snapToGrid w:val="0"/>
          <w:color w:val="000000" w:themeColor="text1"/>
          <w:szCs w:val="24"/>
        </w:rPr>
        <w:t xml:space="preserve">быть реализованы функции </w:t>
      </w:r>
      <w:r w:rsidR="004707E9" w:rsidRPr="006A29BE">
        <w:rPr>
          <w:snapToGrid w:val="0"/>
          <w:color w:val="000000" w:themeColor="text1"/>
          <w:szCs w:val="24"/>
        </w:rPr>
        <w:t>обмен</w:t>
      </w:r>
      <w:r w:rsidRPr="006A29BE">
        <w:rPr>
          <w:snapToGrid w:val="0"/>
          <w:color w:val="000000" w:themeColor="text1"/>
          <w:szCs w:val="24"/>
        </w:rPr>
        <w:t>а</w:t>
      </w:r>
      <w:r w:rsidR="004707E9" w:rsidRPr="006A29BE">
        <w:rPr>
          <w:snapToGrid w:val="0"/>
          <w:color w:val="000000" w:themeColor="text1"/>
          <w:szCs w:val="24"/>
        </w:rPr>
        <w:t xml:space="preserve"> данными (экспорт/импорт) с </w:t>
      </w:r>
      <w:r w:rsidR="004707E9" w:rsidRPr="006A29BE">
        <w:rPr>
          <w:snapToGrid w:val="0"/>
          <w:color w:val="000000" w:themeColor="text1"/>
          <w:szCs w:val="24"/>
          <w:lang w:val="en-US"/>
        </w:rPr>
        <w:t>GPS</w:t>
      </w:r>
      <w:r w:rsidR="004707E9" w:rsidRPr="006A29BE">
        <w:rPr>
          <w:snapToGrid w:val="0"/>
          <w:color w:val="000000" w:themeColor="text1"/>
          <w:szCs w:val="24"/>
        </w:rPr>
        <w:t xml:space="preserve"> приемниками </w:t>
      </w:r>
      <w:r w:rsidR="004707E9" w:rsidRPr="006A29BE">
        <w:rPr>
          <w:snapToGrid w:val="0"/>
          <w:color w:val="000000" w:themeColor="text1"/>
          <w:szCs w:val="24"/>
          <w:lang w:val="en-US"/>
        </w:rPr>
        <w:t>Garmin</w:t>
      </w:r>
      <w:r w:rsidR="004707E9" w:rsidRPr="006A29BE">
        <w:rPr>
          <w:snapToGrid w:val="0"/>
          <w:color w:val="000000" w:themeColor="text1"/>
          <w:szCs w:val="24"/>
        </w:rPr>
        <w:t xml:space="preserve"> в формате </w:t>
      </w:r>
      <w:r w:rsidR="004707E9" w:rsidRPr="006A29BE">
        <w:rPr>
          <w:snapToGrid w:val="0"/>
          <w:color w:val="000000" w:themeColor="text1"/>
          <w:szCs w:val="24"/>
          <w:lang w:val="en-US"/>
        </w:rPr>
        <w:t>GPX</w:t>
      </w:r>
      <w:r w:rsidR="004707E9" w:rsidRPr="006A29BE">
        <w:rPr>
          <w:snapToGrid w:val="0"/>
          <w:color w:val="000000" w:themeColor="text1"/>
          <w:szCs w:val="24"/>
        </w:rPr>
        <w:t xml:space="preserve"> в системе координат </w:t>
      </w:r>
      <w:r w:rsidR="004707E9" w:rsidRPr="006A29BE">
        <w:rPr>
          <w:snapToGrid w:val="0"/>
          <w:color w:val="000000" w:themeColor="text1"/>
          <w:szCs w:val="24"/>
          <w:lang w:val="en-US"/>
        </w:rPr>
        <w:t>WGS</w:t>
      </w:r>
      <w:r w:rsidR="004707E9" w:rsidRPr="006A29BE">
        <w:rPr>
          <w:snapToGrid w:val="0"/>
          <w:color w:val="000000" w:themeColor="text1"/>
          <w:szCs w:val="24"/>
        </w:rPr>
        <w:t>84.</w:t>
      </w:r>
    </w:p>
    <w:p w14:paraId="109BFFDE" w14:textId="2E89CB47" w:rsidR="0086760D" w:rsidRPr="006A29BE" w:rsidRDefault="00DC61D7" w:rsidP="00AB7A12">
      <w:pPr>
        <w:pStyle w:val="a0"/>
        <w:numPr>
          <w:ilvl w:val="3"/>
          <w:numId w:val="11"/>
        </w:numPr>
        <w:tabs>
          <w:tab w:val="left" w:pos="1560"/>
          <w:tab w:val="left" w:pos="1843"/>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Д</w:t>
      </w:r>
      <w:r w:rsidR="004707E9" w:rsidRPr="006A29BE">
        <w:rPr>
          <w:snapToGrid w:val="0"/>
          <w:color w:val="000000" w:themeColor="text1"/>
          <w:szCs w:val="24"/>
        </w:rPr>
        <w:t xml:space="preserve">олжна </w:t>
      </w:r>
      <w:r w:rsidRPr="006A29BE">
        <w:rPr>
          <w:snapToGrid w:val="0"/>
          <w:color w:val="000000" w:themeColor="text1"/>
          <w:szCs w:val="24"/>
        </w:rPr>
        <w:t xml:space="preserve">иметься возможность </w:t>
      </w:r>
      <w:r w:rsidR="004707E9" w:rsidRPr="006A29BE">
        <w:rPr>
          <w:snapToGrid w:val="0"/>
          <w:color w:val="000000" w:themeColor="text1"/>
          <w:szCs w:val="24"/>
        </w:rPr>
        <w:t>загрузк</w:t>
      </w:r>
      <w:r w:rsidRPr="006A29BE">
        <w:rPr>
          <w:snapToGrid w:val="0"/>
          <w:color w:val="000000" w:themeColor="text1"/>
          <w:szCs w:val="24"/>
        </w:rPr>
        <w:t>и</w:t>
      </w:r>
      <w:r w:rsidR="00F07C76" w:rsidRPr="006A29BE">
        <w:rPr>
          <w:snapToGrid w:val="0"/>
          <w:color w:val="000000" w:themeColor="text1"/>
          <w:szCs w:val="24"/>
        </w:rPr>
        <w:t xml:space="preserve"> </w:t>
      </w:r>
      <w:r w:rsidR="004707E9" w:rsidRPr="006A29BE">
        <w:rPr>
          <w:snapToGrid w:val="0"/>
          <w:color w:val="000000" w:themeColor="text1"/>
          <w:szCs w:val="24"/>
        </w:rPr>
        <w:t>картографических слоев границ лесного фонда края</w:t>
      </w:r>
      <w:r w:rsidR="00F07C76" w:rsidRPr="006A29BE">
        <w:rPr>
          <w:snapToGrid w:val="0"/>
          <w:color w:val="000000" w:themeColor="text1"/>
          <w:szCs w:val="24"/>
        </w:rPr>
        <w:t xml:space="preserve"> </w:t>
      </w:r>
      <w:r w:rsidR="004707E9" w:rsidRPr="006A29BE">
        <w:rPr>
          <w:snapToGrid w:val="0"/>
          <w:color w:val="000000" w:themeColor="text1"/>
          <w:szCs w:val="24"/>
        </w:rPr>
        <w:t>по всем уровням деления: лесничества, участковые лесничества, кварталы, выделы, полученных</w:t>
      </w:r>
      <w:r w:rsidR="00F07C76" w:rsidRPr="006A29BE">
        <w:rPr>
          <w:snapToGrid w:val="0"/>
          <w:color w:val="000000" w:themeColor="text1"/>
          <w:szCs w:val="24"/>
        </w:rPr>
        <w:t xml:space="preserve"> </w:t>
      </w:r>
      <w:r w:rsidR="004707E9" w:rsidRPr="006A29BE">
        <w:rPr>
          <w:snapToGrid w:val="0"/>
          <w:color w:val="000000" w:themeColor="text1"/>
          <w:szCs w:val="24"/>
        </w:rPr>
        <w:t xml:space="preserve">из ИПК </w:t>
      </w:r>
      <w:proofErr w:type="spellStart"/>
      <w:r w:rsidR="004707E9" w:rsidRPr="006A29BE">
        <w:rPr>
          <w:snapToGrid w:val="0"/>
          <w:color w:val="000000" w:themeColor="text1"/>
          <w:szCs w:val="24"/>
        </w:rPr>
        <w:t>ЛесГис</w:t>
      </w:r>
      <w:proofErr w:type="spellEnd"/>
      <w:r w:rsidR="004707E9" w:rsidRPr="006A29BE">
        <w:rPr>
          <w:snapToGrid w:val="0"/>
          <w:color w:val="000000" w:themeColor="text1"/>
          <w:szCs w:val="24"/>
        </w:rPr>
        <w:t xml:space="preserve"> в формате </w:t>
      </w:r>
      <w:proofErr w:type="spellStart"/>
      <w:r w:rsidR="004707E9" w:rsidRPr="006A29BE">
        <w:rPr>
          <w:snapToGrid w:val="0"/>
          <w:color w:val="000000" w:themeColor="text1"/>
          <w:szCs w:val="24"/>
          <w:lang w:val="en-US"/>
        </w:rPr>
        <w:t>shp</w:t>
      </w:r>
      <w:proofErr w:type="spellEnd"/>
      <w:r w:rsidR="004707E9" w:rsidRPr="006A29BE">
        <w:rPr>
          <w:snapToGrid w:val="0"/>
          <w:color w:val="000000" w:themeColor="text1"/>
          <w:szCs w:val="24"/>
        </w:rPr>
        <w:t xml:space="preserve">, </w:t>
      </w:r>
      <w:proofErr w:type="spellStart"/>
      <w:r w:rsidR="004707E9" w:rsidRPr="006A29BE">
        <w:rPr>
          <w:snapToGrid w:val="0"/>
          <w:color w:val="000000" w:themeColor="text1"/>
          <w:szCs w:val="24"/>
        </w:rPr>
        <w:t>mid</w:t>
      </w:r>
      <w:proofErr w:type="spellEnd"/>
      <w:r w:rsidR="004707E9" w:rsidRPr="006A29BE">
        <w:rPr>
          <w:snapToGrid w:val="0"/>
          <w:color w:val="000000" w:themeColor="text1"/>
          <w:szCs w:val="24"/>
        </w:rPr>
        <w:t>/</w:t>
      </w:r>
      <w:proofErr w:type="spellStart"/>
      <w:r w:rsidR="004707E9" w:rsidRPr="006A29BE">
        <w:rPr>
          <w:snapToGrid w:val="0"/>
          <w:color w:val="000000" w:themeColor="text1"/>
          <w:szCs w:val="24"/>
        </w:rPr>
        <w:t>mif</w:t>
      </w:r>
      <w:proofErr w:type="spellEnd"/>
      <w:r w:rsidR="00F07C76" w:rsidRPr="006A29BE">
        <w:rPr>
          <w:snapToGrid w:val="0"/>
          <w:color w:val="000000" w:themeColor="text1"/>
          <w:szCs w:val="24"/>
        </w:rPr>
        <w:t xml:space="preserve"> </w:t>
      </w:r>
      <w:r w:rsidR="004707E9" w:rsidRPr="006A29BE">
        <w:rPr>
          <w:snapToGrid w:val="0"/>
          <w:color w:val="000000" w:themeColor="text1"/>
          <w:szCs w:val="24"/>
        </w:rPr>
        <w:t xml:space="preserve">в системе координат </w:t>
      </w:r>
      <w:r w:rsidR="004707E9" w:rsidRPr="006A29BE">
        <w:rPr>
          <w:snapToGrid w:val="0"/>
          <w:color w:val="000000" w:themeColor="text1"/>
          <w:szCs w:val="24"/>
          <w:lang w:val="en-US"/>
        </w:rPr>
        <w:t>WGS</w:t>
      </w:r>
      <w:r w:rsidR="004707E9" w:rsidRPr="006A29BE">
        <w:rPr>
          <w:snapToGrid w:val="0"/>
          <w:color w:val="000000" w:themeColor="text1"/>
          <w:szCs w:val="24"/>
        </w:rPr>
        <w:t>84.</w:t>
      </w:r>
    </w:p>
    <w:p w14:paraId="43787620" w14:textId="3C81DDB4" w:rsidR="0086760D" w:rsidRPr="006A29BE" w:rsidRDefault="00126FB3" w:rsidP="00AB7A12">
      <w:pPr>
        <w:pStyle w:val="2"/>
        <w:numPr>
          <w:ilvl w:val="2"/>
          <w:numId w:val="5"/>
        </w:numPr>
        <w:spacing w:before="240" w:after="120" w:line="240" w:lineRule="auto"/>
        <w:ind w:left="0" w:firstLine="709"/>
        <w:contextualSpacing w:val="0"/>
        <w:jc w:val="both"/>
        <w:rPr>
          <w:b w:val="0"/>
          <w:szCs w:val="24"/>
        </w:rPr>
      </w:pPr>
      <w:bookmarkStart w:id="141" w:name="_Toc391893768"/>
      <w:bookmarkStart w:id="142" w:name="_Toc392085445"/>
      <w:bookmarkStart w:id="143" w:name="_Toc392086137"/>
      <w:bookmarkStart w:id="144" w:name="_Toc392601527"/>
      <w:r w:rsidRPr="006A29BE">
        <w:rPr>
          <w:b w:val="0"/>
          <w:szCs w:val="24"/>
        </w:rPr>
        <w:t xml:space="preserve">Требования </w:t>
      </w:r>
      <w:r w:rsidR="00963AC7" w:rsidRPr="006A29BE">
        <w:rPr>
          <w:b w:val="0"/>
          <w:szCs w:val="24"/>
        </w:rPr>
        <w:t xml:space="preserve">к информационному </w:t>
      </w:r>
      <w:r w:rsidR="00533F2A" w:rsidRPr="006A29BE">
        <w:rPr>
          <w:b w:val="0"/>
          <w:szCs w:val="24"/>
        </w:rPr>
        <w:t xml:space="preserve">и функциональному </w:t>
      </w:r>
      <w:r w:rsidR="00963AC7" w:rsidRPr="006A29BE">
        <w:rPr>
          <w:b w:val="0"/>
          <w:szCs w:val="24"/>
        </w:rPr>
        <w:t>обеспечению</w:t>
      </w:r>
      <w:r w:rsidRPr="006A29BE">
        <w:rPr>
          <w:b w:val="0"/>
          <w:szCs w:val="24"/>
        </w:rPr>
        <w:t xml:space="preserve"> подсистемы «</w:t>
      </w:r>
      <w:r w:rsidR="00094EED" w:rsidRPr="006A29BE">
        <w:rPr>
          <w:b w:val="0"/>
          <w:szCs w:val="24"/>
        </w:rPr>
        <w:t>Стр</w:t>
      </w:r>
      <w:r w:rsidR="004707E9" w:rsidRPr="006A29BE">
        <w:rPr>
          <w:b w:val="0"/>
          <w:szCs w:val="24"/>
        </w:rPr>
        <w:t>о</w:t>
      </w:r>
      <w:r w:rsidR="00094EED" w:rsidRPr="006A29BE">
        <w:rPr>
          <w:b w:val="0"/>
          <w:szCs w:val="24"/>
        </w:rPr>
        <w:t>ительство</w:t>
      </w:r>
      <w:r w:rsidRPr="006A29BE">
        <w:rPr>
          <w:b w:val="0"/>
          <w:szCs w:val="24"/>
        </w:rPr>
        <w:t>»</w:t>
      </w:r>
      <w:bookmarkEnd w:id="141"/>
      <w:bookmarkEnd w:id="142"/>
      <w:bookmarkEnd w:id="143"/>
      <w:bookmarkEnd w:id="144"/>
      <w:r w:rsidR="002E04BF" w:rsidRPr="006A29BE">
        <w:rPr>
          <w:b w:val="0"/>
          <w:szCs w:val="24"/>
        </w:rPr>
        <w:t>.</w:t>
      </w:r>
    </w:p>
    <w:p w14:paraId="029873D2" w14:textId="02039525" w:rsidR="0086760D" w:rsidRPr="006A29BE" w:rsidRDefault="009F5117" w:rsidP="000C7A98">
      <w:pPr>
        <w:pStyle w:val="2"/>
        <w:numPr>
          <w:ilvl w:val="3"/>
          <w:numId w:val="5"/>
        </w:numPr>
        <w:spacing w:line="240" w:lineRule="auto"/>
        <w:ind w:left="0" w:firstLine="710"/>
        <w:contextualSpacing w:val="0"/>
        <w:jc w:val="both"/>
        <w:rPr>
          <w:b w:val="0"/>
          <w:color w:val="000000" w:themeColor="text1"/>
          <w:spacing w:val="-4"/>
          <w:szCs w:val="24"/>
        </w:rPr>
      </w:pPr>
      <w:r w:rsidRPr="006A29BE">
        <w:rPr>
          <w:b w:val="0"/>
          <w:snapToGrid w:val="0"/>
          <w:color w:val="000000" w:themeColor="text1"/>
          <w:szCs w:val="24"/>
        </w:rPr>
        <w:t>Должно быть обеспечено ф</w:t>
      </w:r>
      <w:r w:rsidR="004707E9" w:rsidRPr="006A29BE">
        <w:rPr>
          <w:b w:val="0"/>
          <w:snapToGrid w:val="0"/>
          <w:color w:val="000000" w:themeColor="text1"/>
          <w:szCs w:val="24"/>
        </w:rPr>
        <w:t>ормирование геоинформационного слоя строительных проектов Камчатского края.</w:t>
      </w:r>
      <w:r w:rsidR="00F07C76" w:rsidRPr="006A29BE">
        <w:rPr>
          <w:b w:val="0"/>
          <w:snapToGrid w:val="0"/>
          <w:color w:val="000000" w:themeColor="text1"/>
          <w:szCs w:val="24"/>
        </w:rPr>
        <w:t xml:space="preserve"> </w:t>
      </w:r>
      <w:r w:rsidRPr="006A29BE">
        <w:rPr>
          <w:b w:val="0"/>
          <w:snapToGrid w:val="0"/>
          <w:color w:val="000000" w:themeColor="text1"/>
          <w:szCs w:val="24"/>
        </w:rPr>
        <w:t>Информационные карточки объектов (паспорта</w:t>
      </w:r>
      <w:r w:rsidR="00F72855" w:rsidRPr="006A29BE">
        <w:rPr>
          <w:b w:val="0"/>
          <w:snapToGrid w:val="0"/>
          <w:color w:val="000000" w:themeColor="text1"/>
          <w:szCs w:val="24"/>
        </w:rPr>
        <w:t xml:space="preserve"> объектов) </w:t>
      </w:r>
      <w:r w:rsidRPr="006A29BE">
        <w:rPr>
          <w:b w:val="0"/>
          <w:snapToGrid w:val="0"/>
          <w:color w:val="000000" w:themeColor="text1"/>
          <w:szCs w:val="24"/>
        </w:rPr>
        <w:t>должны содержать перечень информационных реквизитов,</w:t>
      </w:r>
      <w:r w:rsidR="00F72855" w:rsidRPr="006A29BE">
        <w:rPr>
          <w:b w:val="0"/>
          <w:snapToGrid w:val="0"/>
          <w:color w:val="000000" w:themeColor="text1"/>
          <w:szCs w:val="24"/>
        </w:rPr>
        <w:t xml:space="preserve"> в том </w:t>
      </w:r>
      <w:proofErr w:type="gramStart"/>
      <w:r w:rsidR="00F72855" w:rsidRPr="006A29BE">
        <w:rPr>
          <w:b w:val="0"/>
          <w:snapToGrid w:val="0"/>
          <w:color w:val="000000" w:themeColor="text1"/>
          <w:szCs w:val="24"/>
        </w:rPr>
        <w:t>числе:</w:t>
      </w:r>
      <w:r w:rsidRPr="006A29BE">
        <w:rPr>
          <w:b w:val="0"/>
          <w:snapToGrid w:val="0"/>
          <w:color w:val="FFFF00"/>
          <w:szCs w:val="24"/>
        </w:rPr>
        <w:t>,</w:t>
      </w:r>
      <w:proofErr w:type="gramEnd"/>
    </w:p>
    <w:p w14:paraId="07FEB04A" w14:textId="3C720838"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lastRenderedPageBreak/>
        <w:t xml:space="preserve">Наименование объекта </w:t>
      </w:r>
    </w:p>
    <w:p w14:paraId="50BDBFE7" w14:textId="3527F97D"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Наименование Застройщика</w:t>
      </w:r>
    </w:p>
    <w:p w14:paraId="1A77E387" w14:textId="2D3DFB67"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Адрес объекта</w:t>
      </w:r>
    </w:p>
    <w:p w14:paraId="04606705" w14:textId="34BC072F"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Кадастровый номер земельного участка, на котором осуществляется строительство, Площадь территории, га</w:t>
      </w:r>
    </w:p>
    <w:p w14:paraId="015CEE68" w14:textId="2CB02EFA"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 xml:space="preserve">Разрешение на строительство, реквизиты </w:t>
      </w:r>
    </w:p>
    <w:p w14:paraId="6532B91C" w14:textId="6C5E2CAC"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Срок ввода объекта</w:t>
      </w:r>
    </w:p>
    <w:p w14:paraId="65F46341" w14:textId="25C95CD4"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Источник финансирования</w:t>
      </w:r>
    </w:p>
    <w:p w14:paraId="6B90921F" w14:textId="11D0C5C0"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 xml:space="preserve">Стоимость проекта </w:t>
      </w:r>
    </w:p>
    <w:p w14:paraId="2442A37A" w14:textId="00B72F4F"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Технико-экономические показатели:</w:t>
      </w:r>
    </w:p>
    <w:p w14:paraId="2B864EAC" w14:textId="5322F2AD"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Площадь застройки, га</w:t>
      </w:r>
    </w:p>
    <w:p w14:paraId="5A84DDAC" w14:textId="5E5E77B5"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 xml:space="preserve">Общая площадь объекта, </w:t>
      </w:r>
      <w:proofErr w:type="spellStart"/>
      <w:r w:rsidRPr="00AB7A12">
        <w:rPr>
          <w:snapToGrid w:val="0"/>
          <w:color w:val="000000" w:themeColor="text1"/>
          <w:szCs w:val="24"/>
        </w:rPr>
        <w:t>кв.м</w:t>
      </w:r>
      <w:proofErr w:type="spellEnd"/>
    </w:p>
    <w:p w14:paraId="3638EA60" w14:textId="07B9707B"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 xml:space="preserve">Полезная (жилая) площадь объекта, </w:t>
      </w:r>
      <w:proofErr w:type="spellStart"/>
      <w:r w:rsidRPr="00AB7A12">
        <w:rPr>
          <w:snapToGrid w:val="0"/>
          <w:color w:val="000000" w:themeColor="text1"/>
          <w:szCs w:val="24"/>
        </w:rPr>
        <w:t>кв.м</w:t>
      </w:r>
      <w:proofErr w:type="spellEnd"/>
    </w:p>
    <w:p w14:paraId="40842504" w14:textId="1ADA1609" w:rsidR="007923AA" w:rsidRPr="00AB7A12" w:rsidRDefault="007923AA"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AB7A12">
        <w:rPr>
          <w:snapToGrid w:val="0"/>
          <w:color w:val="000000" w:themeColor="text1"/>
          <w:szCs w:val="24"/>
        </w:rPr>
        <w:t>Количество квартир</w:t>
      </w:r>
    </w:p>
    <w:p w14:paraId="288CD083" w14:textId="0B3C5CBF" w:rsidR="007923AA" w:rsidRPr="006A29BE" w:rsidRDefault="007923AA" w:rsidP="00D77A6A">
      <w:pPr>
        <w:pStyle w:val="a0"/>
        <w:numPr>
          <w:ilvl w:val="0"/>
          <w:numId w:val="23"/>
        </w:numPr>
        <w:tabs>
          <w:tab w:val="left" w:pos="1134"/>
          <w:tab w:val="left" w:pos="1560"/>
        </w:tabs>
        <w:spacing w:line="240" w:lineRule="auto"/>
        <w:ind w:left="0" w:firstLine="709"/>
        <w:contextualSpacing w:val="0"/>
        <w:jc w:val="both"/>
        <w:rPr>
          <w:color w:val="000000" w:themeColor="text1"/>
          <w:spacing w:val="-4"/>
          <w:szCs w:val="24"/>
        </w:rPr>
      </w:pPr>
      <w:r w:rsidRPr="00AB7A12">
        <w:rPr>
          <w:snapToGrid w:val="0"/>
          <w:color w:val="000000" w:themeColor="text1"/>
          <w:szCs w:val="24"/>
        </w:rPr>
        <w:t>Фактическое</w:t>
      </w:r>
      <w:r w:rsidRPr="006A29BE">
        <w:rPr>
          <w:color w:val="000000" w:themeColor="text1"/>
          <w:spacing w:val="-4"/>
          <w:szCs w:val="24"/>
        </w:rPr>
        <w:t xml:space="preserve"> состояние </w:t>
      </w:r>
    </w:p>
    <w:p w14:paraId="3E57F3EF" w14:textId="77777777" w:rsidR="00F72855" w:rsidRPr="006A29BE" w:rsidRDefault="00F72855" w:rsidP="000C7A98">
      <w:pPr>
        <w:pStyle w:val="a0"/>
        <w:spacing w:line="240" w:lineRule="auto"/>
        <w:ind w:left="0" w:firstLine="709"/>
        <w:contextualSpacing w:val="0"/>
        <w:jc w:val="both"/>
        <w:rPr>
          <w:color w:val="000000" w:themeColor="text1"/>
          <w:spacing w:val="-4"/>
          <w:szCs w:val="24"/>
        </w:rPr>
      </w:pPr>
      <w:r w:rsidRPr="006A29BE">
        <w:rPr>
          <w:snapToGrid w:val="0"/>
          <w:szCs w:val="24"/>
        </w:rPr>
        <w:t>Полный список реквизитов должен быть согласован в процессе выполнения государственного контракта.</w:t>
      </w:r>
    </w:p>
    <w:p w14:paraId="617F6FB5" w14:textId="33F2C6C5" w:rsidR="0086760D" w:rsidRPr="006A29BE" w:rsidRDefault="008026E6" w:rsidP="005F0506">
      <w:pPr>
        <w:pStyle w:val="2"/>
        <w:numPr>
          <w:ilvl w:val="3"/>
          <w:numId w:val="5"/>
        </w:numPr>
        <w:tabs>
          <w:tab w:val="clear" w:pos="0"/>
          <w:tab w:val="clear" w:pos="142"/>
          <w:tab w:val="clear" w:pos="851"/>
        </w:tabs>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Должны содержаться настроенные шаблоны для выполнения анализа списков объектов геоинформационных слоев строительных проектов, строительных площадок, плановых объектов капитального строительства - через</w:t>
      </w:r>
      <w:r w:rsidR="00F07C76" w:rsidRPr="006A29BE">
        <w:rPr>
          <w:b w:val="0"/>
          <w:snapToGrid w:val="0"/>
          <w:color w:val="000000" w:themeColor="text1"/>
          <w:szCs w:val="24"/>
        </w:rPr>
        <w:t xml:space="preserve"> </w:t>
      </w:r>
      <w:r w:rsidRPr="006A29BE">
        <w:rPr>
          <w:b w:val="0"/>
          <w:snapToGrid w:val="0"/>
          <w:color w:val="000000" w:themeColor="text1"/>
          <w:szCs w:val="24"/>
        </w:rPr>
        <w:t xml:space="preserve">универсальный инструмент анализа данных, требования к которому приведены в п </w:t>
      </w:r>
      <w:r w:rsidR="003B2F5A" w:rsidRPr="006A29BE">
        <w:rPr>
          <w:b w:val="0"/>
          <w:snapToGrid w:val="0"/>
          <w:color w:val="000000" w:themeColor="text1"/>
          <w:szCs w:val="24"/>
        </w:rPr>
        <w:t>4.3.8.6.3</w:t>
      </w:r>
      <w:r w:rsidRPr="006A29BE">
        <w:rPr>
          <w:b w:val="0"/>
          <w:snapToGrid w:val="0"/>
          <w:color w:val="000000" w:themeColor="text1"/>
          <w:szCs w:val="24"/>
        </w:rPr>
        <w:t xml:space="preserve">. </w:t>
      </w:r>
    </w:p>
    <w:p w14:paraId="70ED5907" w14:textId="77777777" w:rsidR="009452E1" w:rsidRPr="006A29BE" w:rsidRDefault="00F745D1" w:rsidP="005F0506">
      <w:pPr>
        <w:pStyle w:val="2"/>
        <w:numPr>
          <w:ilvl w:val="3"/>
          <w:numId w:val="5"/>
        </w:numPr>
        <w:tabs>
          <w:tab w:val="clear" w:pos="142"/>
          <w:tab w:val="clear" w:pos="851"/>
          <w:tab w:val="left" w:pos="1701"/>
        </w:tabs>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Должно быть обеспечено с</w:t>
      </w:r>
      <w:r w:rsidR="004707E9" w:rsidRPr="006A29BE">
        <w:rPr>
          <w:b w:val="0"/>
          <w:snapToGrid w:val="0"/>
          <w:color w:val="000000" w:themeColor="text1"/>
          <w:szCs w:val="24"/>
        </w:rPr>
        <w:t>овместное использование слоев подсистемы «</w:t>
      </w:r>
      <w:r w:rsidR="00E1527B" w:rsidRPr="006A29BE">
        <w:rPr>
          <w:b w:val="0"/>
          <w:snapToGrid w:val="0"/>
          <w:color w:val="000000" w:themeColor="text1"/>
          <w:szCs w:val="24"/>
        </w:rPr>
        <w:t xml:space="preserve">Централизованное хранилище </w:t>
      </w:r>
      <w:r w:rsidR="004707E9" w:rsidRPr="006A29BE">
        <w:rPr>
          <w:b w:val="0"/>
          <w:snapToGrid w:val="0"/>
          <w:color w:val="000000" w:themeColor="text1"/>
          <w:szCs w:val="24"/>
        </w:rPr>
        <w:t>пространственных данных Камчатского края»</w:t>
      </w:r>
      <w:r w:rsidR="0086760D" w:rsidRPr="006A29BE">
        <w:rPr>
          <w:b w:val="0"/>
          <w:snapToGrid w:val="0"/>
          <w:color w:val="000000" w:themeColor="text1"/>
          <w:szCs w:val="24"/>
        </w:rPr>
        <w:t>.</w:t>
      </w:r>
      <w:r w:rsidR="0086760D" w:rsidRPr="006A29BE" w:rsidDel="0086760D">
        <w:rPr>
          <w:b w:val="0"/>
          <w:snapToGrid w:val="0"/>
          <w:color w:val="000000" w:themeColor="text1"/>
          <w:szCs w:val="24"/>
        </w:rPr>
        <w:t xml:space="preserve"> </w:t>
      </w:r>
    </w:p>
    <w:p w14:paraId="5C7D5F6C" w14:textId="0457D598" w:rsidR="0086760D" w:rsidRPr="006A29BE" w:rsidRDefault="00F745D1" w:rsidP="005F0506">
      <w:pPr>
        <w:pStyle w:val="2"/>
        <w:numPr>
          <w:ilvl w:val="3"/>
          <w:numId w:val="5"/>
        </w:numPr>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 xml:space="preserve">База данных должна быть наполнена значениями </w:t>
      </w:r>
      <w:r w:rsidR="00CA4410" w:rsidRPr="006A29BE">
        <w:rPr>
          <w:b w:val="0"/>
          <w:snapToGrid w:val="0"/>
          <w:color w:val="000000" w:themeColor="text1"/>
          <w:szCs w:val="24"/>
        </w:rPr>
        <w:t>производственно</w:t>
      </w:r>
      <w:r w:rsidR="004707E9" w:rsidRPr="006A29BE">
        <w:rPr>
          <w:b w:val="0"/>
          <w:snapToGrid w:val="0"/>
          <w:color w:val="000000" w:themeColor="text1"/>
          <w:szCs w:val="24"/>
        </w:rPr>
        <w:t>-экономически</w:t>
      </w:r>
      <w:r w:rsidRPr="006A29BE">
        <w:rPr>
          <w:b w:val="0"/>
          <w:snapToGrid w:val="0"/>
          <w:color w:val="000000" w:themeColor="text1"/>
          <w:szCs w:val="24"/>
        </w:rPr>
        <w:t>х</w:t>
      </w:r>
      <w:r w:rsidR="004707E9" w:rsidRPr="006A29BE">
        <w:rPr>
          <w:b w:val="0"/>
          <w:snapToGrid w:val="0"/>
          <w:color w:val="000000" w:themeColor="text1"/>
          <w:szCs w:val="24"/>
        </w:rPr>
        <w:t xml:space="preserve"> показател</w:t>
      </w:r>
      <w:r w:rsidRPr="006A29BE">
        <w:rPr>
          <w:b w:val="0"/>
          <w:snapToGrid w:val="0"/>
          <w:color w:val="000000" w:themeColor="text1"/>
          <w:szCs w:val="24"/>
        </w:rPr>
        <w:t>ей</w:t>
      </w:r>
      <w:r w:rsidR="004707E9" w:rsidRPr="006A29BE">
        <w:rPr>
          <w:b w:val="0"/>
          <w:snapToGrid w:val="0"/>
          <w:color w:val="000000" w:themeColor="text1"/>
          <w:szCs w:val="24"/>
        </w:rPr>
        <w:t xml:space="preserve">, имеющих отношение к </w:t>
      </w:r>
      <w:r w:rsidR="00CA4410" w:rsidRPr="006A29BE">
        <w:rPr>
          <w:b w:val="0"/>
          <w:snapToGrid w:val="0"/>
          <w:color w:val="000000" w:themeColor="text1"/>
          <w:szCs w:val="24"/>
        </w:rPr>
        <w:t>строительным</w:t>
      </w:r>
      <w:r w:rsidR="004707E9" w:rsidRPr="006A29BE">
        <w:rPr>
          <w:b w:val="0"/>
          <w:snapToGrid w:val="0"/>
          <w:color w:val="000000" w:themeColor="text1"/>
          <w:szCs w:val="24"/>
        </w:rPr>
        <w:t xml:space="preserve"> проектам</w:t>
      </w:r>
      <w:r w:rsidR="00CA4410" w:rsidRPr="006A29BE">
        <w:rPr>
          <w:b w:val="0"/>
          <w:snapToGrid w:val="0"/>
          <w:color w:val="000000" w:themeColor="text1"/>
          <w:szCs w:val="24"/>
        </w:rPr>
        <w:t>. Перечень п</w:t>
      </w:r>
      <w:r w:rsidR="004A3250" w:rsidRPr="006A29BE">
        <w:rPr>
          <w:b w:val="0"/>
          <w:snapToGrid w:val="0"/>
          <w:color w:val="000000" w:themeColor="text1"/>
          <w:szCs w:val="24"/>
        </w:rPr>
        <w:t>оказател</w:t>
      </w:r>
      <w:r w:rsidR="00CA4410" w:rsidRPr="006A29BE">
        <w:rPr>
          <w:b w:val="0"/>
          <w:snapToGrid w:val="0"/>
          <w:color w:val="000000" w:themeColor="text1"/>
          <w:szCs w:val="24"/>
        </w:rPr>
        <w:t>ей должен быть определен</w:t>
      </w:r>
      <w:r w:rsidR="004A3250" w:rsidRPr="006A29BE">
        <w:rPr>
          <w:b w:val="0"/>
          <w:snapToGrid w:val="0"/>
          <w:color w:val="000000" w:themeColor="text1"/>
          <w:szCs w:val="24"/>
        </w:rPr>
        <w:t xml:space="preserve"> в процессе выполнения государственного контракта.</w:t>
      </w:r>
      <w:r w:rsidR="00F07C76" w:rsidRPr="006A29BE">
        <w:rPr>
          <w:b w:val="0"/>
          <w:snapToGrid w:val="0"/>
          <w:color w:val="000000" w:themeColor="text1"/>
          <w:szCs w:val="24"/>
        </w:rPr>
        <w:t xml:space="preserve"> </w:t>
      </w:r>
      <w:r w:rsidR="008026E6" w:rsidRPr="006A29BE">
        <w:rPr>
          <w:b w:val="0"/>
          <w:snapToGrid w:val="0"/>
          <w:color w:val="000000" w:themeColor="text1"/>
          <w:szCs w:val="24"/>
        </w:rPr>
        <w:t xml:space="preserve">Данные для наполнения предоставляются Заказчиком в виде </w:t>
      </w:r>
      <w:proofErr w:type="spellStart"/>
      <w:r w:rsidR="00A86B31" w:rsidRPr="006A29BE">
        <w:rPr>
          <w:b w:val="0"/>
          <w:snapToGrid w:val="0"/>
          <w:color w:val="000000" w:themeColor="text1"/>
          <w:szCs w:val="24"/>
        </w:rPr>
        <w:t>e</w:t>
      </w:r>
      <w:r w:rsidR="007B0728" w:rsidRPr="006A29BE">
        <w:rPr>
          <w:b w:val="0"/>
          <w:snapToGrid w:val="0"/>
          <w:color w:val="000000" w:themeColor="text1"/>
          <w:szCs w:val="24"/>
        </w:rPr>
        <w:t>xcel</w:t>
      </w:r>
      <w:proofErr w:type="spellEnd"/>
      <w:r w:rsidR="008026E6" w:rsidRPr="006A29BE">
        <w:rPr>
          <w:b w:val="0"/>
          <w:snapToGrid w:val="0"/>
          <w:color w:val="000000" w:themeColor="text1"/>
          <w:szCs w:val="24"/>
        </w:rPr>
        <w:t>-файла</w:t>
      </w:r>
      <w:r w:rsidR="004364EF" w:rsidRPr="006A29BE">
        <w:rPr>
          <w:b w:val="0"/>
          <w:snapToGrid w:val="0"/>
          <w:color w:val="000000" w:themeColor="text1"/>
          <w:szCs w:val="24"/>
        </w:rPr>
        <w:t>.</w:t>
      </w:r>
    </w:p>
    <w:p w14:paraId="50C29211" w14:textId="2FC76D92" w:rsidR="0086760D" w:rsidRPr="006A29BE" w:rsidRDefault="00653060" w:rsidP="005F0506">
      <w:pPr>
        <w:pStyle w:val="2"/>
        <w:numPr>
          <w:ilvl w:val="3"/>
          <w:numId w:val="5"/>
        </w:numPr>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Должно быть обеспечено ф</w:t>
      </w:r>
      <w:r w:rsidR="004707E9" w:rsidRPr="006A29BE">
        <w:rPr>
          <w:b w:val="0"/>
          <w:snapToGrid w:val="0"/>
          <w:color w:val="000000" w:themeColor="text1"/>
          <w:szCs w:val="24"/>
        </w:rPr>
        <w:t xml:space="preserve">ормирование тематических карт в разрезе </w:t>
      </w:r>
      <w:r w:rsidR="00EC1FEC" w:rsidRPr="006A29BE">
        <w:rPr>
          <w:b w:val="0"/>
          <w:snapToGrid w:val="0"/>
          <w:color w:val="000000" w:themeColor="text1"/>
          <w:szCs w:val="24"/>
        </w:rPr>
        <w:t>строительных проектов</w:t>
      </w:r>
      <w:r w:rsidR="004707E9" w:rsidRPr="006A29BE">
        <w:rPr>
          <w:b w:val="0"/>
          <w:snapToGrid w:val="0"/>
          <w:color w:val="000000" w:themeColor="text1"/>
          <w:szCs w:val="24"/>
        </w:rPr>
        <w:t xml:space="preserve"> таким образом, что любой</w:t>
      </w:r>
      <w:r w:rsidR="00F07C76" w:rsidRPr="006A29BE">
        <w:rPr>
          <w:b w:val="0"/>
          <w:snapToGrid w:val="0"/>
          <w:color w:val="000000" w:themeColor="text1"/>
          <w:szCs w:val="24"/>
        </w:rPr>
        <w:t xml:space="preserve"> </w:t>
      </w:r>
      <w:r w:rsidR="004707E9" w:rsidRPr="006A29BE">
        <w:rPr>
          <w:b w:val="0"/>
          <w:snapToGrid w:val="0"/>
          <w:color w:val="000000" w:themeColor="text1"/>
          <w:szCs w:val="24"/>
        </w:rPr>
        <w:t>из целевых показ</w:t>
      </w:r>
      <w:r w:rsidR="00991F4B" w:rsidRPr="006A29BE">
        <w:rPr>
          <w:b w:val="0"/>
          <w:snapToGrid w:val="0"/>
          <w:color w:val="000000" w:themeColor="text1"/>
          <w:szCs w:val="24"/>
        </w:rPr>
        <w:t>ателей, указанных в п.4.3.6.</w:t>
      </w:r>
      <w:r w:rsidR="00702020" w:rsidRPr="006A29BE">
        <w:rPr>
          <w:b w:val="0"/>
          <w:snapToGrid w:val="0"/>
          <w:color w:val="000000" w:themeColor="text1"/>
          <w:szCs w:val="24"/>
        </w:rPr>
        <w:t>4</w:t>
      </w:r>
      <w:r w:rsidR="00F07C76" w:rsidRPr="006A29BE">
        <w:rPr>
          <w:b w:val="0"/>
          <w:snapToGrid w:val="0"/>
          <w:color w:val="000000" w:themeColor="text1"/>
          <w:szCs w:val="24"/>
        </w:rPr>
        <w:t xml:space="preserve"> </w:t>
      </w:r>
      <w:r w:rsidR="004707E9" w:rsidRPr="006A29BE">
        <w:rPr>
          <w:b w:val="0"/>
          <w:snapToGrid w:val="0"/>
          <w:color w:val="000000" w:themeColor="text1"/>
          <w:szCs w:val="24"/>
        </w:rPr>
        <w:t>использовался для окрашивания площадн</w:t>
      </w:r>
      <w:r w:rsidR="00EC1FEC" w:rsidRPr="006A29BE">
        <w:rPr>
          <w:b w:val="0"/>
          <w:snapToGrid w:val="0"/>
          <w:color w:val="000000" w:themeColor="text1"/>
          <w:szCs w:val="24"/>
        </w:rPr>
        <w:t xml:space="preserve">ого овала под пиктограммой </w:t>
      </w:r>
      <w:r w:rsidR="004707E9" w:rsidRPr="006A29BE">
        <w:rPr>
          <w:b w:val="0"/>
          <w:snapToGrid w:val="0"/>
          <w:color w:val="000000" w:themeColor="text1"/>
          <w:szCs w:val="24"/>
        </w:rPr>
        <w:t>объект</w:t>
      </w:r>
      <w:r w:rsidR="00EC1FEC" w:rsidRPr="006A29BE">
        <w:rPr>
          <w:b w:val="0"/>
          <w:snapToGrid w:val="0"/>
          <w:color w:val="000000" w:themeColor="text1"/>
          <w:szCs w:val="24"/>
        </w:rPr>
        <w:t>а</w:t>
      </w:r>
      <w:r w:rsidR="00F07C76" w:rsidRPr="006A29BE">
        <w:rPr>
          <w:b w:val="0"/>
          <w:snapToGrid w:val="0"/>
          <w:color w:val="000000" w:themeColor="text1"/>
          <w:szCs w:val="24"/>
        </w:rPr>
        <w:t xml:space="preserve"> </w:t>
      </w:r>
      <w:r w:rsidR="004707E9" w:rsidRPr="006A29BE">
        <w:rPr>
          <w:b w:val="0"/>
          <w:snapToGrid w:val="0"/>
          <w:color w:val="000000" w:themeColor="text1"/>
          <w:szCs w:val="24"/>
        </w:rPr>
        <w:t>в соответствии с гибко настраиваемой легендой, а группа других любых пока</w:t>
      </w:r>
      <w:r w:rsidR="00991F4B" w:rsidRPr="006A29BE">
        <w:rPr>
          <w:b w:val="0"/>
          <w:snapToGrid w:val="0"/>
          <w:color w:val="000000" w:themeColor="text1"/>
          <w:szCs w:val="24"/>
        </w:rPr>
        <w:t>зателей, указанных в п.4.3.6.</w:t>
      </w:r>
      <w:r w:rsidR="00702020" w:rsidRPr="006A29BE">
        <w:rPr>
          <w:b w:val="0"/>
          <w:snapToGrid w:val="0"/>
          <w:color w:val="000000" w:themeColor="text1"/>
          <w:szCs w:val="24"/>
        </w:rPr>
        <w:t>4</w:t>
      </w:r>
      <w:r w:rsidR="00F07C76" w:rsidRPr="006A29BE">
        <w:rPr>
          <w:b w:val="0"/>
          <w:snapToGrid w:val="0"/>
          <w:color w:val="000000" w:themeColor="text1"/>
          <w:szCs w:val="24"/>
        </w:rPr>
        <w:t xml:space="preserve"> </w:t>
      </w:r>
      <w:r w:rsidR="004707E9" w:rsidRPr="006A29BE">
        <w:rPr>
          <w:b w:val="0"/>
          <w:snapToGrid w:val="0"/>
          <w:color w:val="000000" w:themeColor="text1"/>
          <w:szCs w:val="24"/>
        </w:rPr>
        <w:t xml:space="preserve">могла быть выведена в виде круговых диаграмм </w:t>
      </w:r>
      <w:r w:rsidR="00EC1FEC" w:rsidRPr="006A29BE">
        <w:rPr>
          <w:b w:val="0"/>
          <w:snapToGrid w:val="0"/>
          <w:color w:val="000000" w:themeColor="text1"/>
          <w:szCs w:val="24"/>
        </w:rPr>
        <w:t>при выборе объекта «мышью».</w:t>
      </w:r>
    </w:p>
    <w:p w14:paraId="536A7C3A" w14:textId="473E2AAE" w:rsidR="0086760D" w:rsidRPr="006A29BE" w:rsidRDefault="000627DE" w:rsidP="005F0506">
      <w:pPr>
        <w:pStyle w:val="2"/>
        <w:numPr>
          <w:ilvl w:val="3"/>
          <w:numId w:val="5"/>
        </w:numPr>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Д</w:t>
      </w:r>
      <w:r w:rsidR="004707E9" w:rsidRPr="006A29BE">
        <w:rPr>
          <w:b w:val="0"/>
          <w:snapToGrid w:val="0"/>
          <w:color w:val="000000" w:themeColor="text1"/>
          <w:szCs w:val="24"/>
        </w:rPr>
        <w:t>олжна</w:t>
      </w:r>
      <w:r w:rsidR="00F07C76" w:rsidRPr="006A29BE">
        <w:rPr>
          <w:b w:val="0"/>
          <w:snapToGrid w:val="0"/>
          <w:color w:val="000000" w:themeColor="text1"/>
          <w:szCs w:val="24"/>
        </w:rPr>
        <w:t xml:space="preserve"> </w:t>
      </w:r>
      <w:r w:rsidRPr="006A29BE">
        <w:rPr>
          <w:b w:val="0"/>
          <w:snapToGrid w:val="0"/>
          <w:color w:val="000000" w:themeColor="text1"/>
          <w:szCs w:val="24"/>
        </w:rPr>
        <w:t>иметься возможность</w:t>
      </w:r>
      <w:r w:rsidR="004707E9" w:rsidRPr="006A29BE">
        <w:rPr>
          <w:b w:val="0"/>
          <w:snapToGrid w:val="0"/>
          <w:color w:val="000000" w:themeColor="text1"/>
          <w:szCs w:val="24"/>
        </w:rPr>
        <w:t xml:space="preserve"> загрузк</w:t>
      </w:r>
      <w:r w:rsidRPr="006A29BE">
        <w:rPr>
          <w:b w:val="0"/>
          <w:snapToGrid w:val="0"/>
          <w:color w:val="000000" w:themeColor="text1"/>
          <w:szCs w:val="24"/>
        </w:rPr>
        <w:t>и</w:t>
      </w:r>
      <w:r w:rsidR="004707E9" w:rsidRPr="006A29BE">
        <w:rPr>
          <w:b w:val="0"/>
          <w:snapToGrid w:val="0"/>
          <w:color w:val="000000" w:themeColor="text1"/>
          <w:szCs w:val="24"/>
        </w:rPr>
        <w:t xml:space="preserve"> картографических слоев в формат</w:t>
      </w:r>
      <w:r w:rsidR="00912918" w:rsidRPr="006A29BE">
        <w:rPr>
          <w:b w:val="0"/>
          <w:snapToGrid w:val="0"/>
          <w:color w:val="000000" w:themeColor="text1"/>
          <w:szCs w:val="24"/>
        </w:rPr>
        <w:t>ах</w:t>
      </w:r>
      <w:r w:rsidR="004707E9" w:rsidRPr="006A29BE">
        <w:rPr>
          <w:b w:val="0"/>
          <w:snapToGrid w:val="0"/>
          <w:color w:val="000000" w:themeColor="text1"/>
          <w:szCs w:val="24"/>
        </w:rPr>
        <w:t xml:space="preserve"> </w:t>
      </w:r>
      <w:proofErr w:type="spellStart"/>
      <w:r w:rsidR="004707E9" w:rsidRPr="006A29BE">
        <w:rPr>
          <w:b w:val="0"/>
          <w:snapToGrid w:val="0"/>
          <w:color w:val="000000" w:themeColor="text1"/>
          <w:szCs w:val="24"/>
        </w:rPr>
        <w:t>shp</w:t>
      </w:r>
      <w:proofErr w:type="spellEnd"/>
      <w:r w:rsidR="004707E9" w:rsidRPr="006A29BE">
        <w:rPr>
          <w:b w:val="0"/>
          <w:snapToGrid w:val="0"/>
          <w:color w:val="000000" w:themeColor="text1"/>
          <w:szCs w:val="24"/>
        </w:rPr>
        <w:t xml:space="preserve">, </w:t>
      </w:r>
      <w:proofErr w:type="spellStart"/>
      <w:r w:rsidR="004707E9" w:rsidRPr="006A29BE">
        <w:rPr>
          <w:b w:val="0"/>
          <w:snapToGrid w:val="0"/>
          <w:color w:val="000000" w:themeColor="text1"/>
          <w:szCs w:val="24"/>
        </w:rPr>
        <w:t>mid</w:t>
      </w:r>
      <w:proofErr w:type="spellEnd"/>
      <w:r w:rsidR="004707E9" w:rsidRPr="006A29BE">
        <w:rPr>
          <w:b w:val="0"/>
          <w:snapToGrid w:val="0"/>
          <w:color w:val="000000" w:themeColor="text1"/>
          <w:szCs w:val="24"/>
        </w:rPr>
        <w:t>/</w:t>
      </w:r>
      <w:proofErr w:type="spellStart"/>
      <w:r w:rsidR="004707E9" w:rsidRPr="006A29BE">
        <w:rPr>
          <w:b w:val="0"/>
          <w:snapToGrid w:val="0"/>
          <w:color w:val="000000" w:themeColor="text1"/>
          <w:szCs w:val="24"/>
        </w:rPr>
        <w:t>mif</w:t>
      </w:r>
      <w:proofErr w:type="spellEnd"/>
      <w:r w:rsidR="00912918" w:rsidRPr="006A29BE">
        <w:rPr>
          <w:b w:val="0"/>
          <w:snapToGrid w:val="0"/>
          <w:color w:val="000000" w:themeColor="text1"/>
          <w:szCs w:val="24"/>
        </w:rPr>
        <w:t>,</w:t>
      </w:r>
      <w:r w:rsidR="00F07C76" w:rsidRPr="006A29BE">
        <w:rPr>
          <w:b w:val="0"/>
          <w:snapToGrid w:val="0"/>
          <w:color w:val="000000" w:themeColor="text1"/>
          <w:szCs w:val="24"/>
        </w:rPr>
        <w:t xml:space="preserve"> </w:t>
      </w:r>
      <w:r w:rsidR="004707E9" w:rsidRPr="006A29BE">
        <w:rPr>
          <w:b w:val="0"/>
          <w:snapToGrid w:val="0"/>
          <w:color w:val="000000" w:themeColor="text1"/>
          <w:szCs w:val="24"/>
        </w:rPr>
        <w:t>растровых изображений, полученных из АИСОГД в системе координат WGS84.</w:t>
      </w:r>
    </w:p>
    <w:p w14:paraId="372CA60C" w14:textId="13A19CE1" w:rsidR="0086760D" w:rsidRPr="006A29BE" w:rsidRDefault="002E6854" w:rsidP="005F0506">
      <w:pPr>
        <w:pStyle w:val="2"/>
        <w:numPr>
          <w:ilvl w:val="3"/>
          <w:numId w:val="5"/>
        </w:numPr>
        <w:spacing w:line="240" w:lineRule="auto"/>
        <w:ind w:left="0" w:firstLine="710"/>
        <w:contextualSpacing w:val="0"/>
        <w:jc w:val="both"/>
        <w:rPr>
          <w:b w:val="0"/>
          <w:snapToGrid w:val="0"/>
          <w:color w:val="000000" w:themeColor="text1"/>
          <w:szCs w:val="24"/>
        </w:rPr>
      </w:pPr>
      <w:r w:rsidRPr="006A29BE">
        <w:rPr>
          <w:b w:val="0"/>
          <w:snapToGrid w:val="0"/>
          <w:color w:val="000000" w:themeColor="text1"/>
          <w:szCs w:val="24"/>
        </w:rPr>
        <w:t xml:space="preserve">Должен быть разработан отдельный </w:t>
      </w:r>
      <w:r w:rsidR="003D0303" w:rsidRPr="006A29BE">
        <w:rPr>
          <w:b w:val="0"/>
          <w:snapToGrid w:val="0"/>
          <w:color w:val="000000" w:themeColor="text1"/>
          <w:szCs w:val="24"/>
        </w:rPr>
        <w:t>интерфейсн</w:t>
      </w:r>
      <w:r w:rsidRPr="006A29BE">
        <w:rPr>
          <w:b w:val="0"/>
          <w:snapToGrid w:val="0"/>
          <w:color w:val="000000" w:themeColor="text1"/>
          <w:szCs w:val="24"/>
        </w:rPr>
        <w:t>ый</w:t>
      </w:r>
      <w:r w:rsidR="003D0303" w:rsidRPr="006A29BE">
        <w:rPr>
          <w:b w:val="0"/>
          <w:snapToGrid w:val="0"/>
          <w:color w:val="000000" w:themeColor="text1"/>
          <w:szCs w:val="24"/>
        </w:rPr>
        <w:t xml:space="preserve"> модул</w:t>
      </w:r>
      <w:r w:rsidRPr="006A29BE">
        <w:rPr>
          <w:b w:val="0"/>
          <w:snapToGrid w:val="0"/>
          <w:color w:val="000000" w:themeColor="text1"/>
          <w:szCs w:val="24"/>
        </w:rPr>
        <w:t>ь</w:t>
      </w:r>
      <w:r w:rsidR="003D0303" w:rsidRPr="006A29BE">
        <w:rPr>
          <w:b w:val="0"/>
          <w:snapToGrid w:val="0"/>
          <w:color w:val="000000" w:themeColor="text1"/>
          <w:szCs w:val="24"/>
        </w:rPr>
        <w:t xml:space="preserve"> для свободного доступа к </w:t>
      </w:r>
      <w:r w:rsidR="00EB0090" w:rsidRPr="006A29BE">
        <w:rPr>
          <w:b w:val="0"/>
          <w:snapToGrid w:val="0"/>
          <w:color w:val="000000" w:themeColor="text1"/>
          <w:szCs w:val="24"/>
        </w:rPr>
        <w:t>С</w:t>
      </w:r>
      <w:r w:rsidR="003D0303" w:rsidRPr="006A29BE">
        <w:rPr>
          <w:b w:val="0"/>
          <w:snapToGrid w:val="0"/>
          <w:color w:val="000000" w:themeColor="text1"/>
          <w:szCs w:val="24"/>
        </w:rPr>
        <w:t xml:space="preserve">истеме широкого круга заинтересованных лиц через публичный портал. Модуль должен содержать 3 информационных вкладки: Слои, Районы, Объекты. </w:t>
      </w:r>
    </w:p>
    <w:p w14:paraId="46EAE031" w14:textId="36F81DAB" w:rsidR="003D0303" w:rsidRPr="006A29BE" w:rsidRDefault="003D0303" w:rsidP="000C7A98">
      <w:pPr>
        <w:pStyle w:val="a0"/>
        <w:spacing w:line="240" w:lineRule="auto"/>
        <w:ind w:left="0" w:firstLine="709"/>
        <w:contextualSpacing w:val="0"/>
        <w:jc w:val="both"/>
        <w:rPr>
          <w:color w:val="000000" w:themeColor="text1"/>
          <w:spacing w:val="-4"/>
          <w:szCs w:val="24"/>
        </w:rPr>
      </w:pPr>
      <w:r w:rsidRPr="006A29BE">
        <w:rPr>
          <w:color w:val="000000" w:themeColor="text1"/>
          <w:spacing w:val="-4"/>
          <w:szCs w:val="24"/>
        </w:rPr>
        <w:t>Слои – обеспечива</w:t>
      </w:r>
      <w:r w:rsidR="00991F4B" w:rsidRPr="006A29BE">
        <w:rPr>
          <w:color w:val="000000" w:themeColor="text1"/>
          <w:spacing w:val="-4"/>
          <w:szCs w:val="24"/>
        </w:rPr>
        <w:t>е</w:t>
      </w:r>
      <w:r w:rsidRPr="006A29BE">
        <w:rPr>
          <w:color w:val="000000" w:themeColor="text1"/>
          <w:spacing w:val="-4"/>
          <w:szCs w:val="24"/>
        </w:rPr>
        <w:t>т управление геоинформационными слоями, размещенными</w:t>
      </w:r>
      <w:r w:rsidR="00F07C76" w:rsidRPr="006A29BE">
        <w:rPr>
          <w:color w:val="000000" w:themeColor="text1"/>
          <w:spacing w:val="-4"/>
          <w:szCs w:val="24"/>
        </w:rPr>
        <w:t xml:space="preserve"> </w:t>
      </w:r>
      <w:r w:rsidR="0000300E" w:rsidRPr="006A29BE">
        <w:rPr>
          <w:color w:val="000000" w:themeColor="text1"/>
          <w:spacing w:val="-4"/>
          <w:szCs w:val="24"/>
        </w:rPr>
        <w:t>в Системе</w:t>
      </w:r>
      <w:r w:rsidR="00582FFF" w:rsidRPr="006A29BE">
        <w:rPr>
          <w:color w:val="000000" w:themeColor="text1"/>
          <w:spacing w:val="-4"/>
          <w:szCs w:val="24"/>
        </w:rPr>
        <w:t>.</w:t>
      </w:r>
    </w:p>
    <w:p w14:paraId="3BA79CBB" w14:textId="33FA27EF" w:rsidR="003D0303" w:rsidRPr="006A29BE" w:rsidRDefault="003D0303" w:rsidP="000C7A98">
      <w:pPr>
        <w:pStyle w:val="a0"/>
        <w:spacing w:line="240" w:lineRule="auto"/>
        <w:ind w:left="0" w:firstLine="709"/>
        <w:contextualSpacing w:val="0"/>
        <w:jc w:val="both"/>
        <w:rPr>
          <w:color w:val="000000" w:themeColor="text1"/>
          <w:spacing w:val="-4"/>
          <w:szCs w:val="24"/>
        </w:rPr>
      </w:pPr>
      <w:r w:rsidRPr="006A29BE">
        <w:rPr>
          <w:color w:val="000000" w:themeColor="text1"/>
          <w:spacing w:val="-4"/>
          <w:szCs w:val="24"/>
        </w:rPr>
        <w:t>Районы – обеспечивает управление тематическими картами показателей</w:t>
      </w:r>
      <w:r w:rsidR="00582FFF" w:rsidRPr="006A29BE">
        <w:rPr>
          <w:color w:val="000000" w:themeColor="text1"/>
          <w:spacing w:val="-4"/>
          <w:szCs w:val="24"/>
        </w:rPr>
        <w:t>.</w:t>
      </w:r>
    </w:p>
    <w:p w14:paraId="28347F1D" w14:textId="4B6C1621" w:rsidR="003D0303" w:rsidRPr="006A29BE" w:rsidRDefault="003D0303" w:rsidP="000C7A98">
      <w:pPr>
        <w:pStyle w:val="a0"/>
        <w:spacing w:line="240" w:lineRule="auto"/>
        <w:ind w:left="0" w:firstLine="709"/>
        <w:contextualSpacing w:val="0"/>
        <w:jc w:val="both"/>
        <w:rPr>
          <w:szCs w:val="24"/>
        </w:rPr>
      </w:pPr>
      <w:r w:rsidRPr="006A29BE">
        <w:rPr>
          <w:color w:val="000000" w:themeColor="text1"/>
          <w:spacing w:val="-4"/>
          <w:szCs w:val="24"/>
        </w:rPr>
        <w:t xml:space="preserve">Объекты – обеспечивает управление геоинформационными слоями </w:t>
      </w:r>
      <w:r w:rsidR="002E6854" w:rsidRPr="006A29BE">
        <w:rPr>
          <w:color w:val="000000" w:themeColor="text1"/>
          <w:spacing w:val="-4"/>
          <w:szCs w:val="24"/>
        </w:rPr>
        <w:t xml:space="preserve">точечных </w:t>
      </w:r>
      <w:r w:rsidRPr="006A29BE">
        <w:rPr>
          <w:color w:val="000000" w:themeColor="text1"/>
          <w:spacing w:val="-4"/>
          <w:szCs w:val="24"/>
        </w:rPr>
        <w:t>объектов</w:t>
      </w:r>
      <w:r w:rsidRPr="006A29BE">
        <w:rPr>
          <w:szCs w:val="24"/>
        </w:rPr>
        <w:t>.</w:t>
      </w:r>
    </w:p>
    <w:p w14:paraId="0C8591D1" w14:textId="5D228876" w:rsidR="0086760D" w:rsidRPr="006A29BE" w:rsidRDefault="00126FB3" w:rsidP="005F0506">
      <w:pPr>
        <w:pStyle w:val="2"/>
        <w:numPr>
          <w:ilvl w:val="2"/>
          <w:numId w:val="5"/>
        </w:numPr>
        <w:spacing w:before="240" w:after="120" w:line="240" w:lineRule="auto"/>
        <w:ind w:left="0" w:firstLine="709"/>
        <w:contextualSpacing w:val="0"/>
        <w:jc w:val="both"/>
        <w:rPr>
          <w:b w:val="0"/>
          <w:szCs w:val="24"/>
        </w:rPr>
      </w:pPr>
      <w:bookmarkStart w:id="145" w:name="_Toc391893769"/>
      <w:bookmarkStart w:id="146" w:name="_Toc392085446"/>
      <w:bookmarkStart w:id="147" w:name="_Toc392086138"/>
      <w:bookmarkStart w:id="148" w:name="_Toc392601528"/>
      <w:r w:rsidRPr="006A29BE">
        <w:rPr>
          <w:b w:val="0"/>
          <w:szCs w:val="24"/>
        </w:rPr>
        <w:t xml:space="preserve">Требования </w:t>
      </w:r>
      <w:r w:rsidR="00963AC7" w:rsidRPr="006A29BE">
        <w:rPr>
          <w:b w:val="0"/>
          <w:szCs w:val="24"/>
        </w:rPr>
        <w:t xml:space="preserve">к </w:t>
      </w:r>
      <w:r w:rsidR="003D671A" w:rsidRPr="006A29BE">
        <w:rPr>
          <w:b w:val="0"/>
          <w:szCs w:val="24"/>
        </w:rPr>
        <w:t>функциям</w:t>
      </w:r>
      <w:r w:rsidR="00963AC7" w:rsidRPr="006A29BE">
        <w:rPr>
          <w:b w:val="0"/>
          <w:szCs w:val="24"/>
        </w:rPr>
        <w:t xml:space="preserve"> </w:t>
      </w:r>
      <w:r w:rsidRPr="006A29BE">
        <w:rPr>
          <w:b w:val="0"/>
          <w:szCs w:val="24"/>
        </w:rPr>
        <w:t>подсистемы «</w:t>
      </w:r>
      <w:bookmarkStart w:id="149" w:name="Интеграционный"/>
      <w:r w:rsidRPr="006A29BE">
        <w:rPr>
          <w:b w:val="0"/>
          <w:szCs w:val="24"/>
        </w:rPr>
        <w:t xml:space="preserve">Интеграционный </w:t>
      </w:r>
      <w:bookmarkEnd w:id="149"/>
      <w:r w:rsidRPr="006A29BE">
        <w:rPr>
          <w:b w:val="0"/>
          <w:szCs w:val="24"/>
        </w:rPr>
        <w:t>портал»</w:t>
      </w:r>
      <w:bookmarkEnd w:id="145"/>
      <w:bookmarkEnd w:id="146"/>
      <w:bookmarkEnd w:id="147"/>
      <w:bookmarkEnd w:id="148"/>
      <w:r w:rsidR="002E04BF" w:rsidRPr="006A29BE">
        <w:rPr>
          <w:b w:val="0"/>
          <w:szCs w:val="24"/>
        </w:rPr>
        <w:t>.</w:t>
      </w:r>
      <w:r w:rsidR="0026791F" w:rsidRPr="006A29BE">
        <w:rPr>
          <w:b w:val="0"/>
          <w:szCs w:val="24"/>
        </w:rPr>
        <w:t xml:space="preserve"> </w:t>
      </w:r>
    </w:p>
    <w:p w14:paraId="2308F37D" w14:textId="77777777" w:rsidR="00786673" w:rsidRPr="006A29BE" w:rsidRDefault="00DD0E2B" w:rsidP="000C7A98">
      <w:pPr>
        <w:tabs>
          <w:tab w:val="left" w:pos="1843"/>
        </w:tabs>
        <w:spacing w:line="240" w:lineRule="auto"/>
        <w:ind w:firstLine="709"/>
        <w:jc w:val="both"/>
        <w:rPr>
          <w:snapToGrid w:val="0"/>
          <w:color w:val="000000" w:themeColor="text1"/>
        </w:rPr>
      </w:pPr>
      <w:r w:rsidRPr="006A29BE">
        <w:rPr>
          <w:snapToGrid w:val="0"/>
          <w:color w:val="000000" w:themeColor="text1"/>
        </w:rPr>
        <w:t xml:space="preserve">4.3.7.1. </w:t>
      </w:r>
      <w:r w:rsidR="003739C2" w:rsidRPr="006A29BE">
        <w:rPr>
          <w:snapToGrid w:val="0"/>
          <w:color w:val="000000" w:themeColor="text1"/>
        </w:rPr>
        <w:t xml:space="preserve">Обеспечивать интеграцию доступа к геоинформационным базам данных соответствующих </w:t>
      </w:r>
      <w:r w:rsidRPr="006A29BE">
        <w:rPr>
          <w:snapToGrid w:val="0"/>
          <w:color w:val="000000" w:themeColor="text1"/>
        </w:rPr>
        <w:t xml:space="preserve">Отраслевых </w:t>
      </w:r>
      <w:r w:rsidR="003739C2" w:rsidRPr="006A29BE">
        <w:rPr>
          <w:snapToGrid w:val="0"/>
          <w:color w:val="000000" w:themeColor="text1"/>
        </w:rPr>
        <w:t>подсистем</w:t>
      </w:r>
      <w:r w:rsidR="00714502" w:rsidRPr="006A29BE">
        <w:rPr>
          <w:snapToGrid w:val="0"/>
          <w:color w:val="000000" w:themeColor="text1"/>
        </w:rPr>
        <w:t xml:space="preserve"> </w:t>
      </w:r>
      <w:r w:rsidR="003739C2" w:rsidRPr="006A29BE">
        <w:rPr>
          <w:snapToGrid w:val="0"/>
          <w:color w:val="000000" w:themeColor="text1"/>
        </w:rPr>
        <w:t>через специализированные Рабочие столы</w:t>
      </w:r>
      <w:r w:rsidR="00582FFF" w:rsidRPr="006A29BE">
        <w:rPr>
          <w:snapToGrid w:val="0"/>
          <w:color w:val="000000" w:themeColor="text1"/>
        </w:rPr>
        <w:t>.</w:t>
      </w:r>
    </w:p>
    <w:p w14:paraId="1358E86A" w14:textId="10C33BE7" w:rsidR="002E04BF" w:rsidRPr="006A29BE" w:rsidRDefault="00854A0F" w:rsidP="000C7A98">
      <w:pPr>
        <w:widowControl w:val="0"/>
        <w:tabs>
          <w:tab w:val="left" w:pos="1843"/>
        </w:tabs>
        <w:spacing w:line="240" w:lineRule="auto"/>
        <w:ind w:firstLine="709"/>
        <w:jc w:val="both"/>
        <w:rPr>
          <w:snapToGrid w:val="0"/>
          <w:color w:val="000000" w:themeColor="text1"/>
        </w:rPr>
      </w:pPr>
      <w:r w:rsidRPr="006A29BE">
        <w:rPr>
          <w:snapToGrid w:val="0"/>
          <w:color w:val="000000" w:themeColor="text1"/>
        </w:rPr>
        <w:t>4</w:t>
      </w:r>
      <w:r w:rsidR="003D671A" w:rsidRPr="006A29BE">
        <w:rPr>
          <w:snapToGrid w:val="0"/>
          <w:color w:val="000000" w:themeColor="text1"/>
        </w:rPr>
        <w:t>.3.7.</w:t>
      </w:r>
      <w:r w:rsidR="00DD0E2B" w:rsidRPr="006A29BE">
        <w:rPr>
          <w:snapToGrid w:val="0"/>
          <w:color w:val="000000" w:themeColor="text1"/>
        </w:rPr>
        <w:t>2.</w:t>
      </w:r>
      <w:r w:rsidR="00F07C76" w:rsidRPr="006A29BE">
        <w:rPr>
          <w:snapToGrid w:val="0"/>
          <w:color w:val="000000" w:themeColor="text1"/>
        </w:rPr>
        <w:t xml:space="preserve"> </w:t>
      </w:r>
      <w:r w:rsidR="00DD0E2B" w:rsidRPr="006A29BE">
        <w:rPr>
          <w:snapToGrid w:val="0"/>
          <w:color w:val="000000" w:themeColor="text1"/>
        </w:rPr>
        <w:t xml:space="preserve">Должны быть предусмотрены </w:t>
      </w:r>
      <w:r w:rsidR="003B15BA" w:rsidRPr="006A29BE">
        <w:rPr>
          <w:snapToGrid w:val="0"/>
          <w:color w:val="000000" w:themeColor="text1"/>
        </w:rPr>
        <w:t xml:space="preserve">три </w:t>
      </w:r>
      <w:r w:rsidR="00CD3D83" w:rsidRPr="006A29BE">
        <w:rPr>
          <w:snapToGrid w:val="0"/>
          <w:color w:val="000000" w:themeColor="text1"/>
        </w:rPr>
        <w:t>вида Р</w:t>
      </w:r>
      <w:r w:rsidR="00DD0E2B" w:rsidRPr="006A29BE">
        <w:rPr>
          <w:snapToGrid w:val="0"/>
          <w:color w:val="000000" w:themeColor="text1"/>
        </w:rPr>
        <w:t xml:space="preserve">абочих столов: </w:t>
      </w:r>
    </w:p>
    <w:p w14:paraId="0EEAA2A2" w14:textId="1B15C744" w:rsidR="00DD0E2B" w:rsidRPr="006A29BE" w:rsidRDefault="00DD0E2B"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рабочие</w:t>
      </w:r>
      <w:proofErr w:type="gramEnd"/>
      <w:r w:rsidRPr="006A29BE">
        <w:rPr>
          <w:snapToGrid w:val="0"/>
          <w:color w:val="000000" w:themeColor="text1"/>
          <w:szCs w:val="24"/>
        </w:rPr>
        <w:t xml:space="preserve"> столы специалистов -</w:t>
      </w:r>
      <w:r w:rsidR="00F07C76" w:rsidRPr="006A29BE">
        <w:rPr>
          <w:snapToGrid w:val="0"/>
          <w:color w:val="000000" w:themeColor="text1"/>
          <w:szCs w:val="24"/>
        </w:rPr>
        <w:t xml:space="preserve"> </w:t>
      </w:r>
      <w:r w:rsidRPr="006A29BE">
        <w:rPr>
          <w:snapToGrid w:val="0"/>
          <w:color w:val="000000" w:themeColor="text1"/>
          <w:szCs w:val="24"/>
        </w:rPr>
        <w:t xml:space="preserve">предназначены для сотрудников </w:t>
      </w:r>
      <w:r w:rsidR="0010698A" w:rsidRPr="006A29BE">
        <w:rPr>
          <w:snapToGrid w:val="0"/>
          <w:color w:val="000000" w:themeColor="text1"/>
          <w:szCs w:val="24"/>
        </w:rPr>
        <w:t xml:space="preserve">ИОГВ </w:t>
      </w:r>
      <w:r w:rsidRPr="006A29BE">
        <w:rPr>
          <w:snapToGrid w:val="0"/>
          <w:color w:val="000000" w:themeColor="text1"/>
          <w:szCs w:val="24"/>
        </w:rPr>
        <w:t>КК. Обеспечивают возможност</w:t>
      </w:r>
      <w:r w:rsidR="0082644E" w:rsidRPr="006A29BE">
        <w:rPr>
          <w:snapToGrid w:val="0"/>
          <w:color w:val="000000" w:themeColor="text1"/>
          <w:szCs w:val="24"/>
        </w:rPr>
        <w:t>и</w:t>
      </w:r>
      <w:r w:rsidRPr="006A29BE">
        <w:rPr>
          <w:snapToGrid w:val="0"/>
          <w:color w:val="000000" w:themeColor="text1"/>
          <w:szCs w:val="24"/>
        </w:rPr>
        <w:t xml:space="preserve"> редактирования базы данных согласно определенных полномочий, расширенные возможности анализа. Имеют ограниченные возможности работы через планшетные устройства</w:t>
      </w:r>
      <w:r w:rsidR="00582FFF" w:rsidRPr="006A29BE">
        <w:rPr>
          <w:snapToGrid w:val="0"/>
          <w:color w:val="000000" w:themeColor="text1"/>
          <w:szCs w:val="24"/>
        </w:rPr>
        <w:t>;</w:t>
      </w:r>
    </w:p>
    <w:p w14:paraId="5A6DE2B6" w14:textId="2D8A3BD8" w:rsidR="00DD0E2B" w:rsidRPr="006A29BE" w:rsidRDefault="00DD0E2B"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lastRenderedPageBreak/>
        <w:t>рабочие</w:t>
      </w:r>
      <w:proofErr w:type="gramEnd"/>
      <w:r w:rsidRPr="006A29BE">
        <w:rPr>
          <w:snapToGrid w:val="0"/>
          <w:color w:val="000000" w:themeColor="text1"/>
          <w:szCs w:val="24"/>
        </w:rPr>
        <w:t xml:space="preserve"> столы руководителей </w:t>
      </w:r>
      <w:r w:rsidR="0082644E" w:rsidRPr="006A29BE">
        <w:rPr>
          <w:snapToGrid w:val="0"/>
          <w:color w:val="000000" w:themeColor="text1"/>
          <w:szCs w:val="24"/>
        </w:rPr>
        <w:t xml:space="preserve">– предназначены для руководителей </w:t>
      </w:r>
      <w:r w:rsidR="0010698A" w:rsidRPr="006A29BE">
        <w:rPr>
          <w:snapToGrid w:val="0"/>
          <w:color w:val="000000" w:themeColor="text1"/>
          <w:szCs w:val="24"/>
        </w:rPr>
        <w:t xml:space="preserve">ИОГВ </w:t>
      </w:r>
      <w:r w:rsidR="0082644E" w:rsidRPr="006A29BE">
        <w:rPr>
          <w:snapToGrid w:val="0"/>
          <w:color w:val="000000" w:themeColor="text1"/>
          <w:szCs w:val="24"/>
        </w:rPr>
        <w:t>КК. Обеспечивают доступ к интегральным инструментам информационного анализа целевых показателей деятельности региона. Интерфейс адаптирован для доступа как через полнофункциональные компьютеры, так и через планшетные устройства</w:t>
      </w:r>
      <w:r w:rsidR="00582FFF" w:rsidRPr="006A29BE">
        <w:rPr>
          <w:snapToGrid w:val="0"/>
          <w:color w:val="000000" w:themeColor="text1"/>
          <w:szCs w:val="24"/>
        </w:rPr>
        <w:t>;</w:t>
      </w:r>
    </w:p>
    <w:p w14:paraId="449F535B" w14:textId="01F67584" w:rsidR="00DD0E2B" w:rsidRPr="006A29BE" w:rsidRDefault="00DD0E2B" w:rsidP="00A83CD0">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proofErr w:type="gramStart"/>
      <w:r w:rsidRPr="006A29BE">
        <w:rPr>
          <w:snapToGrid w:val="0"/>
          <w:color w:val="000000" w:themeColor="text1"/>
          <w:szCs w:val="24"/>
        </w:rPr>
        <w:t>рабочие</w:t>
      </w:r>
      <w:proofErr w:type="gramEnd"/>
      <w:r w:rsidRPr="006A29BE">
        <w:rPr>
          <w:snapToGrid w:val="0"/>
          <w:color w:val="000000" w:themeColor="text1"/>
          <w:szCs w:val="24"/>
        </w:rPr>
        <w:t xml:space="preserve"> столы </w:t>
      </w:r>
      <w:r w:rsidR="0082644E" w:rsidRPr="006A29BE">
        <w:rPr>
          <w:snapToGrid w:val="0"/>
          <w:color w:val="000000" w:themeColor="text1"/>
          <w:szCs w:val="24"/>
        </w:rPr>
        <w:t xml:space="preserve">посетителей </w:t>
      </w:r>
      <w:r w:rsidRPr="006A29BE">
        <w:rPr>
          <w:snapToGrid w:val="0"/>
          <w:color w:val="000000" w:themeColor="text1"/>
          <w:szCs w:val="24"/>
        </w:rPr>
        <w:t>-</w:t>
      </w:r>
      <w:r w:rsidR="00F07C76" w:rsidRPr="006A29BE">
        <w:rPr>
          <w:snapToGrid w:val="0"/>
          <w:color w:val="000000" w:themeColor="text1"/>
          <w:szCs w:val="24"/>
        </w:rPr>
        <w:t xml:space="preserve"> </w:t>
      </w:r>
      <w:r w:rsidR="0082644E" w:rsidRPr="006A29BE">
        <w:rPr>
          <w:snapToGrid w:val="0"/>
          <w:color w:val="000000" w:themeColor="text1"/>
          <w:szCs w:val="24"/>
        </w:rPr>
        <w:t xml:space="preserve">предназначены для сторонних клиентов: </w:t>
      </w:r>
      <w:r w:rsidRPr="006A29BE">
        <w:rPr>
          <w:snapToGrid w:val="0"/>
          <w:color w:val="000000" w:themeColor="text1"/>
          <w:szCs w:val="24"/>
        </w:rPr>
        <w:t>граждан, предприятий</w:t>
      </w:r>
      <w:r w:rsidR="0082644E" w:rsidRPr="006A29BE">
        <w:rPr>
          <w:snapToGrid w:val="0"/>
          <w:color w:val="000000" w:themeColor="text1"/>
          <w:szCs w:val="24"/>
        </w:rPr>
        <w:t xml:space="preserve">, </w:t>
      </w:r>
      <w:r w:rsidRPr="006A29BE">
        <w:rPr>
          <w:snapToGrid w:val="0"/>
          <w:color w:val="000000" w:themeColor="text1"/>
          <w:szCs w:val="24"/>
        </w:rPr>
        <w:t>инвесторов</w:t>
      </w:r>
      <w:r w:rsidR="0082644E" w:rsidRPr="006A29BE">
        <w:rPr>
          <w:snapToGrid w:val="0"/>
          <w:color w:val="000000" w:themeColor="text1"/>
          <w:szCs w:val="24"/>
        </w:rPr>
        <w:t>. Обеспечивают авторизованный или неавторизованный доступ к ограниченным функциям Системы. Интерфейс адаптирован для доступа как через полнофункциональные компьютеры, так и через планшетные устройства, в том числе для пользователей, не имеющих специальных навыков работы с компьютером.</w:t>
      </w:r>
    </w:p>
    <w:p w14:paraId="52AC282C" w14:textId="140E829E" w:rsidR="00786673" w:rsidRPr="006A29BE" w:rsidRDefault="00041B3C" w:rsidP="008375C6">
      <w:pPr>
        <w:tabs>
          <w:tab w:val="left" w:pos="1560"/>
          <w:tab w:val="left" w:pos="1843"/>
        </w:tabs>
        <w:spacing w:line="240" w:lineRule="auto"/>
        <w:ind w:firstLine="709"/>
        <w:jc w:val="both"/>
        <w:rPr>
          <w:snapToGrid w:val="0"/>
          <w:color w:val="000000" w:themeColor="text1"/>
        </w:rPr>
      </w:pPr>
      <w:r w:rsidRPr="006A29BE">
        <w:rPr>
          <w:snapToGrid w:val="0"/>
          <w:color w:val="000000" w:themeColor="text1"/>
        </w:rPr>
        <w:t>4.3.7.3.</w:t>
      </w:r>
      <w:r w:rsidR="00F07C76" w:rsidRPr="006A29BE">
        <w:rPr>
          <w:snapToGrid w:val="0"/>
          <w:color w:val="000000" w:themeColor="text1"/>
        </w:rPr>
        <w:t xml:space="preserve"> </w:t>
      </w:r>
      <w:r w:rsidR="00786673" w:rsidRPr="006A29BE">
        <w:rPr>
          <w:snapToGrid w:val="0"/>
          <w:color w:val="000000" w:themeColor="text1"/>
        </w:rPr>
        <w:t xml:space="preserve">Должны быть </w:t>
      </w:r>
      <w:r w:rsidR="00E422CA" w:rsidRPr="006A29BE">
        <w:rPr>
          <w:snapToGrid w:val="0"/>
          <w:color w:val="000000" w:themeColor="text1"/>
        </w:rPr>
        <w:t xml:space="preserve">реализованы </w:t>
      </w:r>
      <w:r w:rsidR="00786673" w:rsidRPr="006A29BE">
        <w:rPr>
          <w:snapToGrid w:val="0"/>
          <w:color w:val="000000" w:themeColor="text1"/>
        </w:rPr>
        <w:t>средства настройки меню доступа через административный раздел Системы. Меню доступа должно организовываться по иерархическому принципу. Должна иметься возможность подключения приложений</w:t>
      </w:r>
      <w:r w:rsidR="004C3209" w:rsidRPr="006A29BE">
        <w:rPr>
          <w:snapToGrid w:val="0"/>
          <w:color w:val="000000" w:themeColor="text1"/>
        </w:rPr>
        <w:t>, выполняющих следующие действия</w:t>
      </w:r>
      <w:r w:rsidR="00786673" w:rsidRPr="006A29BE">
        <w:rPr>
          <w:snapToGrid w:val="0"/>
          <w:color w:val="000000" w:themeColor="text1"/>
        </w:rPr>
        <w:t xml:space="preserve">: </w:t>
      </w:r>
    </w:p>
    <w:p w14:paraId="318DFA20" w14:textId="521C1041" w:rsidR="00786673" w:rsidRPr="006A29BE" w:rsidRDefault="004C3209"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Открытие </w:t>
      </w:r>
      <w:r w:rsidR="00786673" w:rsidRPr="006A29BE">
        <w:rPr>
          <w:snapToGrid w:val="0"/>
          <w:color w:val="000000" w:themeColor="text1"/>
          <w:szCs w:val="24"/>
        </w:rPr>
        <w:t>Рабочих столов Системы</w:t>
      </w:r>
      <w:r w:rsidR="00582FFF" w:rsidRPr="006A29BE">
        <w:rPr>
          <w:snapToGrid w:val="0"/>
          <w:color w:val="000000" w:themeColor="text1"/>
          <w:szCs w:val="24"/>
        </w:rPr>
        <w:t>;</w:t>
      </w:r>
    </w:p>
    <w:p w14:paraId="2EC164CF" w14:textId="19A85E2A" w:rsidR="00786673" w:rsidRPr="006A29BE" w:rsidRDefault="00786673"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Просмотр </w:t>
      </w:r>
      <w:r w:rsidR="00E43840" w:rsidRPr="006A29BE">
        <w:rPr>
          <w:snapToGrid w:val="0"/>
          <w:color w:val="000000" w:themeColor="text1"/>
          <w:szCs w:val="24"/>
        </w:rPr>
        <w:t xml:space="preserve">презентационных </w:t>
      </w:r>
      <w:proofErr w:type="spellStart"/>
      <w:r w:rsidR="00E43840" w:rsidRPr="008375C6">
        <w:rPr>
          <w:snapToGrid w:val="0"/>
          <w:color w:val="000000" w:themeColor="text1"/>
          <w:szCs w:val="24"/>
        </w:rPr>
        <w:t>ppt</w:t>
      </w:r>
      <w:proofErr w:type="spellEnd"/>
      <w:r w:rsidR="00E43840" w:rsidRPr="006A29BE">
        <w:rPr>
          <w:snapToGrid w:val="0"/>
          <w:color w:val="000000" w:themeColor="text1"/>
          <w:szCs w:val="24"/>
        </w:rPr>
        <w:t>-файлов</w:t>
      </w:r>
      <w:r w:rsidR="00582FFF" w:rsidRPr="006A29BE">
        <w:rPr>
          <w:snapToGrid w:val="0"/>
          <w:color w:val="000000" w:themeColor="text1"/>
          <w:szCs w:val="24"/>
        </w:rPr>
        <w:t>;</w:t>
      </w:r>
    </w:p>
    <w:p w14:paraId="4C45221B" w14:textId="6B312ED9" w:rsidR="00786673" w:rsidRPr="006A29BE" w:rsidRDefault="00786673"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 xml:space="preserve">Просмотр </w:t>
      </w:r>
      <w:proofErr w:type="spellStart"/>
      <w:r w:rsidR="00E43840" w:rsidRPr="008375C6">
        <w:rPr>
          <w:snapToGrid w:val="0"/>
          <w:color w:val="000000" w:themeColor="text1"/>
          <w:szCs w:val="24"/>
        </w:rPr>
        <w:t>pdf</w:t>
      </w:r>
      <w:proofErr w:type="spellEnd"/>
      <w:r w:rsidRPr="006A29BE">
        <w:rPr>
          <w:snapToGrid w:val="0"/>
          <w:color w:val="000000" w:themeColor="text1"/>
          <w:szCs w:val="24"/>
        </w:rPr>
        <w:t>-файлов</w:t>
      </w:r>
      <w:r w:rsidR="00582FFF" w:rsidRPr="006A29BE">
        <w:rPr>
          <w:snapToGrid w:val="0"/>
          <w:color w:val="000000" w:themeColor="text1"/>
          <w:szCs w:val="24"/>
        </w:rPr>
        <w:t>;</w:t>
      </w:r>
    </w:p>
    <w:p w14:paraId="133A3589" w14:textId="58DF2082" w:rsidR="00786673" w:rsidRPr="006A29BE" w:rsidRDefault="00786673" w:rsidP="00D77A6A">
      <w:pPr>
        <w:pStyle w:val="a0"/>
        <w:numPr>
          <w:ilvl w:val="0"/>
          <w:numId w:val="23"/>
        </w:numPr>
        <w:tabs>
          <w:tab w:val="left" w:pos="1134"/>
          <w:tab w:val="left" w:pos="1560"/>
        </w:tabs>
        <w:spacing w:line="240" w:lineRule="auto"/>
        <w:ind w:left="0" w:firstLine="709"/>
        <w:contextualSpacing w:val="0"/>
        <w:jc w:val="both"/>
        <w:rPr>
          <w:snapToGrid w:val="0"/>
          <w:color w:val="000000" w:themeColor="text1"/>
          <w:szCs w:val="24"/>
        </w:rPr>
      </w:pPr>
      <w:r w:rsidRPr="006A29BE">
        <w:rPr>
          <w:snapToGrid w:val="0"/>
          <w:color w:val="000000" w:themeColor="text1"/>
          <w:szCs w:val="24"/>
        </w:rPr>
        <w:t>Просмотр любых интернет страниц</w:t>
      </w:r>
      <w:r w:rsidR="00582FFF" w:rsidRPr="006A29BE">
        <w:rPr>
          <w:snapToGrid w:val="0"/>
          <w:color w:val="000000" w:themeColor="text1"/>
          <w:szCs w:val="24"/>
        </w:rPr>
        <w:t>.</w:t>
      </w:r>
    </w:p>
    <w:p w14:paraId="03463CF9" w14:textId="7B9F629D" w:rsidR="007C4265" w:rsidRPr="006A29BE" w:rsidRDefault="00BB39A6" w:rsidP="00353461">
      <w:pPr>
        <w:tabs>
          <w:tab w:val="left" w:pos="1560"/>
        </w:tabs>
        <w:spacing w:line="240" w:lineRule="auto"/>
        <w:ind w:firstLine="709"/>
        <w:jc w:val="both"/>
        <w:rPr>
          <w:snapToGrid w:val="0"/>
          <w:color w:val="000000" w:themeColor="text1"/>
        </w:rPr>
      </w:pPr>
      <w:r w:rsidRPr="006A29BE">
        <w:rPr>
          <w:snapToGrid w:val="0"/>
          <w:color w:val="000000" w:themeColor="text1"/>
        </w:rPr>
        <w:t>4.3.7.4.</w:t>
      </w:r>
      <w:r w:rsidR="00F07C76" w:rsidRPr="006A29BE">
        <w:rPr>
          <w:snapToGrid w:val="0"/>
          <w:color w:val="000000" w:themeColor="text1"/>
        </w:rPr>
        <w:t xml:space="preserve"> </w:t>
      </w:r>
      <w:r w:rsidRPr="006A29BE">
        <w:rPr>
          <w:snapToGrid w:val="0"/>
          <w:color w:val="000000" w:themeColor="text1"/>
        </w:rPr>
        <w:t>Должны быть предусмотрены средства авторизации доступа к интеграционному порталу. Механизм регистрации новых пользователей должен быть организован по принципам регистрации на публичном портале. Новый пользователь может зайти как «Гость» или самостоятельно ввести свои регистрационные данные, получить подтверждение через свой электронный почтовый ящик и затем войти в «Интеграционный портал».</w:t>
      </w:r>
      <w:r w:rsidR="00F07C76" w:rsidRPr="006A29BE">
        <w:rPr>
          <w:snapToGrid w:val="0"/>
          <w:color w:val="000000" w:themeColor="text1"/>
        </w:rPr>
        <w:t xml:space="preserve"> </w:t>
      </w:r>
      <w:r w:rsidRPr="006A29BE">
        <w:rPr>
          <w:snapToGrid w:val="0"/>
          <w:color w:val="000000" w:themeColor="text1"/>
        </w:rPr>
        <w:t xml:space="preserve">При этом должна быть предусмотрена уровневая Система доступа к пунктам меню: для «Гостей» доступны одни пункты меню; для зарегистрированных пользователей без дополнительных разрешений – расширенный набор пунктов меню; для зарегистрированных пользователей, имеющих дополнительные разрешения – еще более расширенный </w:t>
      </w:r>
      <w:r w:rsidR="00555986" w:rsidRPr="006A29BE">
        <w:rPr>
          <w:snapToGrid w:val="0"/>
          <w:color w:val="000000" w:themeColor="text1"/>
        </w:rPr>
        <w:t xml:space="preserve">набор </w:t>
      </w:r>
      <w:r w:rsidRPr="006A29BE">
        <w:rPr>
          <w:snapToGrid w:val="0"/>
          <w:color w:val="000000" w:themeColor="text1"/>
        </w:rPr>
        <w:t xml:space="preserve">пунктов меню в соответствии с </w:t>
      </w:r>
      <w:r w:rsidR="007C4265" w:rsidRPr="006A29BE">
        <w:rPr>
          <w:snapToGrid w:val="0"/>
          <w:color w:val="000000" w:themeColor="text1"/>
        </w:rPr>
        <w:t xml:space="preserve">уровнем разрешения. </w:t>
      </w:r>
    </w:p>
    <w:p w14:paraId="389DDE78" w14:textId="3D10F0D7" w:rsidR="00CD3D83" w:rsidRPr="006A29BE" w:rsidRDefault="008137BD" w:rsidP="008375C6">
      <w:pPr>
        <w:tabs>
          <w:tab w:val="left" w:pos="1560"/>
        </w:tabs>
        <w:spacing w:line="240" w:lineRule="auto"/>
        <w:ind w:firstLine="709"/>
        <w:jc w:val="both"/>
        <w:rPr>
          <w:snapToGrid w:val="0"/>
          <w:color w:val="000000" w:themeColor="text1"/>
        </w:rPr>
      </w:pPr>
      <w:r w:rsidRPr="006A29BE">
        <w:rPr>
          <w:snapToGrid w:val="0"/>
          <w:color w:val="000000" w:themeColor="text1"/>
        </w:rPr>
        <w:t>4.3.7.5.</w:t>
      </w:r>
      <w:r w:rsidRPr="006A29BE">
        <w:rPr>
          <w:snapToGrid w:val="0"/>
          <w:color w:val="000000" w:themeColor="text1"/>
        </w:rPr>
        <w:tab/>
        <w:t>Рабоч</w:t>
      </w:r>
      <w:r w:rsidR="004923B1" w:rsidRPr="006A29BE">
        <w:rPr>
          <w:snapToGrid w:val="0"/>
          <w:color w:val="000000" w:themeColor="text1"/>
        </w:rPr>
        <w:t>ие</w:t>
      </w:r>
      <w:r w:rsidRPr="006A29BE">
        <w:rPr>
          <w:snapToGrid w:val="0"/>
          <w:color w:val="000000" w:themeColor="text1"/>
        </w:rPr>
        <w:t xml:space="preserve"> стол</w:t>
      </w:r>
      <w:r w:rsidR="004923B1" w:rsidRPr="006A29BE">
        <w:rPr>
          <w:snapToGrid w:val="0"/>
          <w:color w:val="000000" w:themeColor="text1"/>
        </w:rPr>
        <w:t>ы</w:t>
      </w:r>
      <w:r w:rsidRPr="006A29BE">
        <w:rPr>
          <w:snapToGrid w:val="0"/>
          <w:color w:val="000000" w:themeColor="text1"/>
        </w:rPr>
        <w:t xml:space="preserve"> руководител</w:t>
      </w:r>
      <w:r w:rsidR="001329AD" w:rsidRPr="006A29BE">
        <w:rPr>
          <w:snapToGrid w:val="0"/>
          <w:color w:val="000000" w:themeColor="text1"/>
        </w:rPr>
        <w:t>ей</w:t>
      </w:r>
      <w:r w:rsidRPr="006A29BE">
        <w:rPr>
          <w:snapToGrid w:val="0"/>
          <w:color w:val="000000" w:themeColor="text1"/>
        </w:rPr>
        <w:t xml:space="preserve"> </w:t>
      </w:r>
      <w:r w:rsidR="004923B1" w:rsidRPr="006A29BE">
        <w:rPr>
          <w:snapToGrid w:val="0"/>
          <w:color w:val="000000" w:themeColor="text1"/>
        </w:rPr>
        <w:t>и посетител</w:t>
      </w:r>
      <w:r w:rsidR="001329AD" w:rsidRPr="006A29BE">
        <w:rPr>
          <w:snapToGrid w:val="0"/>
          <w:color w:val="000000" w:themeColor="text1"/>
        </w:rPr>
        <w:t>ей</w:t>
      </w:r>
      <w:r w:rsidR="004923B1" w:rsidRPr="006A29BE">
        <w:rPr>
          <w:snapToGrid w:val="0"/>
          <w:color w:val="000000" w:themeColor="text1"/>
        </w:rPr>
        <w:t xml:space="preserve"> </w:t>
      </w:r>
      <w:r w:rsidRPr="006A29BE">
        <w:rPr>
          <w:snapToGrid w:val="0"/>
          <w:color w:val="000000" w:themeColor="text1"/>
        </w:rPr>
        <w:t>должн</w:t>
      </w:r>
      <w:r w:rsidR="001329AD" w:rsidRPr="006A29BE">
        <w:rPr>
          <w:snapToGrid w:val="0"/>
          <w:color w:val="000000" w:themeColor="text1"/>
        </w:rPr>
        <w:t>ы</w:t>
      </w:r>
      <w:r w:rsidRPr="006A29BE">
        <w:rPr>
          <w:snapToGrid w:val="0"/>
          <w:color w:val="000000" w:themeColor="text1"/>
        </w:rPr>
        <w:t xml:space="preserve"> предоставлять доступ к </w:t>
      </w:r>
      <w:r w:rsidR="004923B1" w:rsidRPr="006A29BE">
        <w:rPr>
          <w:snapToGrid w:val="0"/>
          <w:color w:val="000000" w:themeColor="text1"/>
        </w:rPr>
        <w:t xml:space="preserve">определенным </w:t>
      </w:r>
      <w:r w:rsidRPr="006A29BE">
        <w:rPr>
          <w:snapToGrid w:val="0"/>
          <w:color w:val="000000" w:themeColor="text1"/>
        </w:rPr>
        <w:t>срез</w:t>
      </w:r>
      <w:r w:rsidR="004923B1" w:rsidRPr="006A29BE">
        <w:rPr>
          <w:snapToGrid w:val="0"/>
          <w:color w:val="000000" w:themeColor="text1"/>
        </w:rPr>
        <w:t>ам</w:t>
      </w:r>
      <w:r w:rsidRPr="006A29BE">
        <w:rPr>
          <w:snapToGrid w:val="0"/>
          <w:color w:val="000000" w:themeColor="text1"/>
        </w:rPr>
        <w:t xml:space="preserve"> базы данных определенной подсистемы. Должны быть представлены возможности работы с геои</w:t>
      </w:r>
      <w:r w:rsidR="00CD3D83" w:rsidRPr="006A29BE">
        <w:rPr>
          <w:snapToGrid w:val="0"/>
          <w:color w:val="000000" w:themeColor="text1"/>
        </w:rPr>
        <w:t>н</w:t>
      </w:r>
      <w:r w:rsidRPr="006A29BE">
        <w:rPr>
          <w:snapToGrid w:val="0"/>
          <w:color w:val="000000" w:themeColor="text1"/>
        </w:rPr>
        <w:t>формационными</w:t>
      </w:r>
      <w:r w:rsidR="00F07C76" w:rsidRPr="006A29BE">
        <w:rPr>
          <w:snapToGrid w:val="0"/>
          <w:color w:val="000000" w:themeColor="text1"/>
        </w:rPr>
        <w:t xml:space="preserve"> </w:t>
      </w:r>
      <w:r w:rsidRPr="006A29BE">
        <w:rPr>
          <w:snapToGrid w:val="0"/>
          <w:color w:val="000000" w:themeColor="text1"/>
        </w:rPr>
        <w:t>слоями, тематическими картами по площадным объектам, тематическим</w:t>
      </w:r>
      <w:r w:rsidR="0058244E" w:rsidRPr="006A29BE">
        <w:rPr>
          <w:snapToGrid w:val="0"/>
          <w:color w:val="000000" w:themeColor="text1"/>
        </w:rPr>
        <w:t>и</w:t>
      </w:r>
      <w:r w:rsidRPr="006A29BE">
        <w:rPr>
          <w:snapToGrid w:val="0"/>
          <w:color w:val="000000" w:themeColor="text1"/>
        </w:rPr>
        <w:t xml:space="preserve"> карт</w:t>
      </w:r>
      <w:r w:rsidR="0058244E" w:rsidRPr="006A29BE">
        <w:rPr>
          <w:snapToGrid w:val="0"/>
          <w:color w:val="000000" w:themeColor="text1"/>
        </w:rPr>
        <w:t>а</w:t>
      </w:r>
      <w:r w:rsidRPr="006A29BE">
        <w:rPr>
          <w:snapToGrid w:val="0"/>
          <w:color w:val="000000" w:themeColor="text1"/>
        </w:rPr>
        <w:t>м</w:t>
      </w:r>
      <w:r w:rsidR="0058244E" w:rsidRPr="006A29BE">
        <w:rPr>
          <w:snapToGrid w:val="0"/>
          <w:color w:val="000000" w:themeColor="text1"/>
        </w:rPr>
        <w:t>и</w:t>
      </w:r>
      <w:r w:rsidRPr="006A29BE">
        <w:rPr>
          <w:snapToGrid w:val="0"/>
          <w:color w:val="000000" w:themeColor="text1"/>
        </w:rPr>
        <w:t xml:space="preserve"> по точечным объектам. </w:t>
      </w:r>
    </w:p>
    <w:p w14:paraId="1B6C7C69" w14:textId="77777777" w:rsidR="00CD3D83" w:rsidRPr="006A29BE" w:rsidRDefault="00CD3D83" w:rsidP="000C7A98">
      <w:pPr>
        <w:spacing w:line="240" w:lineRule="auto"/>
        <w:ind w:firstLine="709"/>
        <w:jc w:val="both"/>
        <w:rPr>
          <w:snapToGrid w:val="0"/>
          <w:color w:val="000000" w:themeColor="text1"/>
        </w:rPr>
      </w:pPr>
      <w:r w:rsidRPr="006A29BE">
        <w:rPr>
          <w:snapToGrid w:val="0"/>
          <w:color w:val="000000" w:themeColor="text1"/>
        </w:rPr>
        <w:t>Для работы с геоинформационными слоями должны быть предоставлены</w:t>
      </w:r>
      <w:r w:rsidR="004923B1" w:rsidRPr="006A29BE">
        <w:rPr>
          <w:snapToGrid w:val="0"/>
          <w:color w:val="000000" w:themeColor="text1"/>
        </w:rPr>
        <w:t xml:space="preserve"> возможности</w:t>
      </w:r>
      <w:r w:rsidR="00B26E47" w:rsidRPr="006A29BE">
        <w:rPr>
          <w:snapToGrid w:val="0"/>
          <w:color w:val="000000" w:themeColor="text1"/>
        </w:rPr>
        <w:t xml:space="preserve"> отображения определенной части слоев Подсистемы</w:t>
      </w:r>
    </w:p>
    <w:p w14:paraId="54F942E7" w14:textId="77777777" w:rsidR="00B26E47" w:rsidRPr="006A29BE" w:rsidRDefault="00B26E47" w:rsidP="000C7A98">
      <w:pPr>
        <w:spacing w:line="240" w:lineRule="auto"/>
        <w:ind w:firstLine="709"/>
        <w:jc w:val="both"/>
        <w:rPr>
          <w:snapToGrid w:val="0"/>
          <w:color w:val="000000" w:themeColor="text1"/>
        </w:rPr>
      </w:pPr>
      <w:r w:rsidRPr="006A29BE">
        <w:rPr>
          <w:snapToGrid w:val="0"/>
          <w:color w:val="000000" w:themeColor="text1"/>
        </w:rPr>
        <w:t xml:space="preserve">Для работы с тематическими картами по площадным объектам должны быть представлены следующие функции: </w:t>
      </w:r>
    </w:p>
    <w:p w14:paraId="3DECF2A4" w14:textId="55F92885" w:rsidR="002E04BF" w:rsidRPr="003219BA" w:rsidRDefault="00B26E47" w:rsidP="00353461">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3219BA">
        <w:rPr>
          <w:snapToGrid w:val="0"/>
          <w:color w:val="000000" w:themeColor="text1"/>
          <w:szCs w:val="24"/>
        </w:rPr>
        <w:t>возможность</w:t>
      </w:r>
      <w:proofErr w:type="gramEnd"/>
      <w:r w:rsidRPr="003219BA">
        <w:rPr>
          <w:snapToGrid w:val="0"/>
          <w:color w:val="000000" w:themeColor="text1"/>
          <w:szCs w:val="24"/>
        </w:rPr>
        <w:t xml:space="preserve"> выбора определенной области анализа (например, все муниципальные образования края или </w:t>
      </w:r>
      <w:r w:rsidR="00283CAA" w:rsidRPr="003219BA">
        <w:rPr>
          <w:snapToGrid w:val="0"/>
          <w:color w:val="000000" w:themeColor="text1"/>
          <w:szCs w:val="24"/>
        </w:rPr>
        <w:t>лесничества</w:t>
      </w:r>
      <w:r w:rsidRPr="003219BA">
        <w:rPr>
          <w:snapToGrid w:val="0"/>
          <w:color w:val="000000" w:themeColor="text1"/>
          <w:szCs w:val="24"/>
        </w:rPr>
        <w:t xml:space="preserve"> или зоны рыболовства или другие),</w:t>
      </w:r>
      <w:r w:rsidR="00F07C76" w:rsidRPr="003219BA">
        <w:rPr>
          <w:snapToGrid w:val="0"/>
          <w:color w:val="000000" w:themeColor="text1"/>
          <w:szCs w:val="24"/>
        </w:rPr>
        <w:t xml:space="preserve"> </w:t>
      </w:r>
      <w:r w:rsidRPr="003219BA">
        <w:rPr>
          <w:snapToGrid w:val="0"/>
          <w:color w:val="000000" w:themeColor="text1"/>
          <w:szCs w:val="24"/>
        </w:rPr>
        <w:t>в разрезе которых будет формироваться тематическая карта;</w:t>
      </w:r>
    </w:p>
    <w:p w14:paraId="1250ABCF" w14:textId="221E1A50" w:rsidR="002E04BF" w:rsidRPr="006A29BE" w:rsidRDefault="003D671A" w:rsidP="00353461">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6A29BE">
        <w:rPr>
          <w:snapToGrid w:val="0"/>
          <w:color w:val="000000" w:themeColor="text1"/>
          <w:szCs w:val="24"/>
        </w:rPr>
        <w:t>отображение</w:t>
      </w:r>
      <w:proofErr w:type="gramEnd"/>
      <w:r w:rsidRPr="006A29BE">
        <w:rPr>
          <w:snapToGrid w:val="0"/>
          <w:color w:val="000000" w:themeColor="text1"/>
          <w:szCs w:val="24"/>
        </w:rPr>
        <w:t xml:space="preserve"> тематическ</w:t>
      </w:r>
      <w:r w:rsidR="006614A6" w:rsidRPr="006A29BE">
        <w:rPr>
          <w:snapToGrid w:val="0"/>
          <w:color w:val="000000" w:themeColor="text1"/>
          <w:szCs w:val="24"/>
        </w:rPr>
        <w:t>их</w:t>
      </w:r>
      <w:r w:rsidRPr="006A29BE">
        <w:rPr>
          <w:snapToGrid w:val="0"/>
          <w:color w:val="000000" w:themeColor="text1"/>
          <w:szCs w:val="24"/>
        </w:rPr>
        <w:t xml:space="preserve"> карт </w:t>
      </w:r>
      <w:r w:rsidRPr="003219BA">
        <w:rPr>
          <w:snapToGrid w:val="0"/>
          <w:color w:val="000000" w:themeColor="text1"/>
          <w:szCs w:val="24"/>
        </w:rPr>
        <w:t xml:space="preserve">по </w:t>
      </w:r>
      <w:r w:rsidR="006614A6" w:rsidRPr="003219BA">
        <w:rPr>
          <w:snapToGrid w:val="0"/>
          <w:color w:val="000000" w:themeColor="text1"/>
          <w:szCs w:val="24"/>
        </w:rPr>
        <w:t>определенной группе показателей, выбранной из</w:t>
      </w:r>
      <w:r w:rsidR="00B26E47" w:rsidRPr="006A29BE">
        <w:rPr>
          <w:snapToGrid w:val="0"/>
          <w:color w:val="000000" w:themeColor="text1"/>
          <w:szCs w:val="24"/>
        </w:rPr>
        <w:t xml:space="preserve"> баз</w:t>
      </w:r>
      <w:r w:rsidR="006614A6" w:rsidRPr="006A29BE">
        <w:rPr>
          <w:snapToGrid w:val="0"/>
          <w:color w:val="000000" w:themeColor="text1"/>
          <w:szCs w:val="24"/>
        </w:rPr>
        <w:t>ы</w:t>
      </w:r>
      <w:r w:rsidR="00B26E47" w:rsidRPr="006A29BE">
        <w:rPr>
          <w:snapToGrid w:val="0"/>
          <w:color w:val="000000" w:themeColor="text1"/>
          <w:szCs w:val="24"/>
        </w:rPr>
        <w:t xml:space="preserve"> данных Подс</w:t>
      </w:r>
      <w:r w:rsidR="0019494C" w:rsidRPr="006A29BE">
        <w:rPr>
          <w:snapToGrid w:val="0"/>
          <w:color w:val="000000" w:themeColor="text1"/>
          <w:szCs w:val="24"/>
        </w:rPr>
        <w:t>истемы</w:t>
      </w:r>
      <w:r w:rsidRPr="006A29BE">
        <w:rPr>
          <w:snapToGrid w:val="0"/>
          <w:color w:val="000000" w:themeColor="text1"/>
          <w:szCs w:val="24"/>
        </w:rPr>
        <w:t>;</w:t>
      </w:r>
    </w:p>
    <w:p w14:paraId="7A439494" w14:textId="0901D7CC" w:rsidR="002E04BF" w:rsidRPr="006A29BE" w:rsidRDefault="006614A6" w:rsidP="00353461">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6A29BE">
        <w:rPr>
          <w:snapToGrid w:val="0"/>
          <w:color w:val="000000" w:themeColor="text1"/>
          <w:szCs w:val="24"/>
        </w:rPr>
        <w:t>отображение</w:t>
      </w:r>
      <w:proofErr w:type="gramEnd"/>
      <w:r w:rsidRPr="006A29BE">
        <w:rPr>
          <w:snapToGrid w:val="0"/>
          <w:color w:val="000000" w:themeColor="text1"/>
          <w:szCs w:val="24"/>
        </w:rPr>
        <w:t xml:space="preserve"> тематических карт так</w:t>
      </w:r>
      <w:r w:rsidR="009609A2" w:rsidRPr="006A29BE">
        <w:rPr>
          <w:snapToGrid w:val="0"/>
          <w:color w:val="000000" w:themeColor="text1"/>
          <w:szCs w:val="24"/>
        </w:rPr>
        <w:t>,</w:t>
      </w:r>
      <w:r w:rsidRPr="006A29BE">
        <w:rPr>
          <w:snapToGrid w:val="0"/>
          <w:color w:val="000000" w:themeColor="text1"/>
          <w:szCs w:val="24"/>
        </w:rPr>
        <w:t xml:space="preserve"> что один показатель определяет цвет площадных объектов, а определенная группа других показателей отображается в виде круговых диаграмм внутри пло</w:t>
      </w:r>
      <w:r w:rsidR="0058520F" w:rsidRPr="006A29BE">
        <w:rPr>
          <w:snapToGrid w:val="0"/>
          <w:color w:val="000000" w:themeColor="text1"/>
          <w:szCs w:val="24"/>
        </w:rPr>
        <w:t>щадных объектов области анализа;</w:t>
      </w:r>
      <w:r w:rsidRPr="006A29BE">
        <w:rPr>
          <w:snapToGrid w:val="0"/>
          <w:color w:val="000000" w:themeColor="text1"/>
          <w:szCs w:val="24"/>
        </w:rPr>
        <w:t xml:space="preserve"> </w:t>
      </w:r>
    </w:p>
    <w:p w14:paraId="2513243F" w14:textId="26C0568C" w:rsidR="003D671A" w:rsidRPr="006A29BE" w:rsidRDefault="006614A6" w:rsidP="00353461">
      <w:pPr>
        <w:pStyle w:val="a0"/>
        <w:numPr>
          <w:ilvl w:val="0"/>
          <w:numId w:val="23"/>
        </w:numPr>
        <w:tabs>
          <w:tab w:val="left" w:pos="1560"/>
        </w:tabs>
        <w:spacing w:line="240" w:lineRule="auto"/>
        <w:ind w:left="0" w:firstLine="993"/>
        <w:contextualSpacing w:val="0"/>
        <w:jc w:val="both"/>
        <w:rPr>
          <w:szCs w:val="24"/>
        </w:rPr>
      </w:pPr>
      <w:proofErr w:type="gramStart"/>
      <w:r w:rsidRPr="003219BA">
        <w:rPr>
          <w:snapToGrid w:val="0"/>
          <w:color w:val="000000" w:themeColor="text1"/>
          <w:szCs w:val="24"/>
        </w:rPr>
        <w:t>отображение</w:t>
      </w:r>
      <w:proofErr w:type="gramEnd"/>
      <w:r w:rsidRPr="003219BA">
        <w:rPr>
          <w:snapToGrid w:val="0"/>
          <w:color w:val="000000" w:themeColor="text1"/>
          <w:szCs w:val="24"/>
        </w:rPr>
        <w:t xml:space="preserve"> ранжированных</w:t>
      </w:r>
      <w:r w:rsidR="009609A2" w:rsidRPr="003219BA">
        <w:rPr>
          <w:snapToGrid w:val="0"/>
          <w:color w:val="000000" w:themeColor="text1"/>
          <w:szCs w:val="24"/>
        </w:rPr>
        <w:t xml:space="preserve"> </w:t>
      </w:r>
      <w:r w:rsidRPr="003219BA">
        <w:rPr>
          <w:snapToGrid w:val="0"/>
          <w:color w:val="000000" w:themeColor="text1"/>
          <w:szCs w:val="24"/>
        </w:rPr>
        <w:t>диаграмм по определенной группе показателей, выбранной из</w:t>
      </w:r>
      <w:r w:rsidRPr="006A29BE">
        <w:rPr>
          <w:snapToGrid w:val="0"/>
          <w:color w:val="000000" w:themeColor="text1"/>
          <w:szCs w:val="24"/>
        </w:rPr>
        <w:t xml:space="preserve"> базы данных Подсистемы</w:t>
      </w:r>
      <w:r w:rsidR="00EE669E" w:rsidRPr="006A29BE">
        <w:rPr>
          <w:snapToGrid w:val="0"/>
          <w:color w:val="000000" w:themeColor="text1"/>
          <w:szCs w:val="24"/>
        </w:rPr>
        <w:t>.</w:t>
      </w:r>
    </w:p>
    <w:p w14:paraId="6A623B52" w14:textId="77777777" w:rsidR="00B05B59" w:rsidRPr="006A29BE" w:rsidRDefault="00B05B59" w:rsidP="000C7A98">
      <w:pPr>
        <w:spacing w:line="240" w:lineRule="auto"/>
        <w:ind w:firstLine="709"/>
        <w:jc w:val="both"/>
        <w:rPr>
          <w:snapToGrid w:val="0"/>
          <w:color w:val="000000" w:themeColor="text1"/>
        </w:rPr>
      </w:pPr>
      <w:r w:rsidRPr="006A29BE">
        <w:rPr>
          <w:snapToGrid w:val="0"/>
          <w:color w:val="000000" w:themeColor="text1"/>
        </w:rPr>
        <w:t xml:space="preserve">Для работы с тематическими картами по точечным объектам должны быть представлены следующие функции: </w:t>
      </w:r>
    </w:p>
    <w:p w14:paraId="45A8EAD5" w14:textId="0F3DB34D" w:rsidR="002E04BF" w:rsidRPr="003219BA" w:rsidRDefault="00B05B59"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3219BA">
        <w:rPr>
          <w:snapToGrid w:val="0"/>
          <w:color w:val="000000" w:themeColor="text1"/>
          <w:szCs w:val="24"/>
        </w:rPr>
        <w:t>возможность</w:t>
      </w:r>
      <w:proofErr w:type="gramEnd"/>
      <w:r w:rsidRPr="003219BA">
        <w:rPr>
          <w:snapToGrid w:val="0"/>
          <w:color w:val="000000" w:themeColor="text1"/>
          <w:szCs w:val="24"/>
        </w:rPr>
        <w:t xml:space="preserve"> выбора определенных групп объектов (например, все сельскохозяйственные предприятия и</w:t>
      </w:r>
      <w:r w:rsidR="00F07C76" w:rsidRPr="003219BA">
        <w:rPr>
          <w:snapToGrid w:val="0"/>
          <w:color w:val="000000" w:themeColor="text1"/>
          <w:szCs w:val="24"/>
        </w:rPr>
        <w:t xml:space="preserve"> </w:t>
      </w:r>
      <w:r w:rsidRPr="003219BA">
        <w:rPr>
          <w:snapToGrid w:val="0"/>
          <w:color w:val="000000" w:themeColor="text1"/>
          <w:szCs w:val="24"/>
        </w:rPr>
        <w:t>инвестиционные проекты),</w:t>
      </w:r>
      <w:r w:rsidR="00F07C76" w:rsidRPr="003219BA">
        <w:rPr>
          <w:snapToGrid w:val="0"/>
          <w:color w:val="000000" w:themeColor="text1"/>
          <w:szCs w:val="24"/>
        </w:rPr>
        <w:t xml:space="preserve"> </w:t>
      </w:r>
      <w:r w:rsidRPr="003219BA">
        <w:rPr>
          <w:snapToGrid w:val="0"/>
          <w:color w:val="000000" w:themeColor="text1"/>
          <w:szCs w:val="24"/>
        </w:rPr>
        <w:t>в разрезе которых будет формироваться тематическая карта;</w:t>
      </w:r>
    </w:p>
    <w:p w14:paraId="7F346869" w14:textId="1FCEC7B7" w:rsidR="002E04BF" w:rsidRPr="006A29BE" w:rsidRDefault="003D671A"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6A29BE">
        <w:rPr>
          <w:snapToGrid w:val="0"/>
          <w:color w:val="000000" w:themeColor="text1"/>
          <w:szCs w:val="24"/>
        </w:rPr>
        <w:t>отображение</w:t>
      </w:r>
      <w:proofErr w:type="gramEnd"/>
      <w:r w:rsidRPr="006A29BE">
        <w:rPr>
          <w:snapToGrid w:val="0"/>
          <w:color w:val="000000" w:themeColor="text1"/>
          <w:szCs w:val="24"/>
        </w:rPr>
        <w:t xml:space="preserve"> </w:t>
      </w:r>
      <w:r w:rsidR="00B05B59" w:rsidRPr="006A29BE">
        <w:rPr>
          <w:snapToGrid w:val="0"/>
          <w:color w:val="000000" w:themeColor="text1"/>
          <w:szCs w:val="24"/>
        </w:rPr>
        <w:t xml:space="preserve">точечных объектов в виде </w:t>
      </w:r>
      <w:r w:rsidRPr="006A29BE">
        <w:rPr>
          <w:snapToGrid w:val="0"/>
          <w:color w:val="000000" w:themeColor="text1"/>
          <w:szCs w:val="24"/>
        </w:rPr>
        <w:t>у</w:t>
      </w:r>
      <w:r w:rsidRPr="003219BA">
        <w:rPr>
          <w:snapToGrid w:val="0"/>
          <w:color w:val="000000" w:themeColor="text1"/>
          <w:szCs w:val="24"/>
        </w:rPr>
        <w:t>словных знаков</w:t>
      </w:r>
      <w:r w:rsidR="00B05B59" w:rsidRPr="006A29BE">
        <w:rPr>
          <w:snapToGrid w:val="0"/>
          <w:color w:val="000000" w:themeColor="text1"/>
          <w:szCs w:val="24"/>
        </w:rPr>
        <w:t>, определенных в Подсистеме</w:t>
      </w:r>
      <w:r w:rsidR="009D7E81" w:rsidRPr="006A29BE">
        <w:rPr>
          <w:snapToGrid w:val="0"/>
          <w:color w:val="000000" w:themeColor="text1"/>
          <w:szCs w:val="24"/>
        </w:rPr>
        <w:t>;</w:t>
      </w:r>
    </w:p>
    <w:p w14:paraId="3FE04947" w14:textId="0C27C233" w:rsidR="002E04BF" w:rsidRPr="006A29BE" w:rsidRDefault="00B05B59"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6A29BE">
        <w:rPr>
          <w:snapToGrid w:val="0"/>
          <w:color w:val="000000" w:themeColor="text1"/>
          <w:szCs w:val="24"/>
        </w:rPr>
        <w:lastRenderedPageBreak/>
        <w:t>отображение</w:t>
      </w:r>
      <w:proofErr w:type="gramEnd"/>
      <w:r w:rsidRPr="006A29BE">
        <w:rPr>
          <w:snapToGrid w:val="0"/>
          <w:color w:val="000000" w:themeColor="text1"/>
          <w:szCs w:val="24"/>
        </w:rPr>
        <w:t xml:space="preserve"> тематических карт </w:t>
      </w:r>
      <w:r w:rsidRPr="003219BA">
        <w:rPr>
          <w:snapToGrid w:val="0"/>
          <w:color w:val="000000" w:themeColor="text1"/>
          <w:szCs w:val="24"/>
        </w:rPr>
        <w:t>по определенной группе показателей, выбранной из</w:t>
      </w:r>
      <w:r w:rsidRPr="006A29BE">
        <w:rPr>
          <w:snapToGrid w:val="0"/>
          <w:color w:val="000000" w:themeColor="text1"/>
          <w:szCs w:val="24"/>
        </w:rPr>
        <w:t xml:space="preserve"> базы данных Подсистемы;</w:t>
      </w:r>
    </w:p>
    <w:p w14:paraId="1F0DBDC5" w14:textId="1C0BC9DB" w:rsidR="002E04BF" w:rsidRPr="006A29BE" w:rsidRDefault="00B05B59"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6A29BE">
        <w:rPr>
          <w:snapToGrid w:val="0"/>
          <w:color w:val="000000" w:themeColor="text1"/>
          <w:szCs w:val="24"/>
        </w:rPr>
        <w:t>отображение</w:t>
      </w:r>
      <w:proofErr w:type="gramEnd"/>
      <w:r w:rsidRPr="006A29BE">
        <w:rPr>
          <w:snapToGrid w:val="0"/>
          <w:color w:val="000000" w:themeColor="text1"/>
          <w:szCs w:val="24"/>
        </w:rPr>
        <w:t xml:space="preserve"> тематических карт так что один показатель определяет цвет площадного овала под точечным объектом, а определенная группа других показателей отображается в виде круговых диаграмм, вызываемых при выборе объекта «мышью»</w:t>
      </w:r>
      <w:r w:rsidR="00EE669E" w:rsidRPr="006A29BE">
        <w:rPr>
          <w:snapToGrid w:val="0"/>
          <w:color w:val="000000" w:themeColor="text1"/>
          <w:szCs w:val="24"/>
        </w:rPr>
        <w:t>;</w:t>
      </w:r>
      <w:r w:rsidRPr="006A29BE">
        <w:rPr>
          <w:snapToGrid w:val="0"/>
          <w:color w:val="000000" w:themeColor="text1"/>
          <w:szCs w:val="24"/>
        </w:rPr>
        <w:t xml:space="preserve"> </w:t>
      </w:r>
    </w:p>
    <w:p w14:paraId="2F6DD3BD" w14:textId="6B6B9368" w:rsidR="002E04BF" w:rsidRPr="003219BA" w:rsidRDefault="00E04C88"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3219BA">
        <w:rPr>
          <w:snapToGrid w:val="0"/>
          <w:color w:val="000000" w:themeColor="text1"/>
          <w:szCs w:val="24"/>
        </w:rPr>
        <w:t>отображение</w:t>
      </w:r>
      <w:proofErr w:type="gramEnd"/>
      <w:r w:rsidRPr="003219BA">
        <w:rPr>
          <w:snapToGrid w:val="0"/>
          <w:color w:val="000000" w:themeColor="text1"/>
          <w:szCs w:val="24"/>
        </w:rPr>
        <w:t xml:space="preserve"> информационного паспорта точечного объекта, содержащего информационные реквизиты</w:t>
      </w:r>
      <w:r w:rsidR="00F644E3" w:rsidRPr="003219BA">
        <w:rPr>
          <w:snapToGrid w:val="0"/>
          <w:color w:val="000000" w:themeColor="text1"/>
          <w:szCs w:val="24"/>
        </w:rPr>
        <w:t xml:space="preserve"> и значения показателей</w:t>
      </w:r>
      <w:r w:rsidRPr="003219BA">
        <w:rPr>
          <w:snapToGrid w:val="0"/>
          <w:color w:val="000000" w:themeColor="text1"/>
          <w:szCs w:val="24"/>
        </w:rPr>
        <w:t>, определенные в базе данных Подсистемы;</w:t>
      </w:r>
    </w:p>
    <w:p w14:paraId="3BEA53BF" w14:textId="1902E469" w:rsidR="00B05B59" w:rsidRPr="006A29BE" w:rsidRDefault="00B05B59" w:rsidP="00287469">
      <w:pPr>
        <w:pStyle w:val="a0"/>
        <w:numPr>
          <w:ilvl w:val="0"/>
          <w:numId w:val="23"/>
        </w:numPr>
        <w:tabs>
          <w:tab w:val="left" w:pos="1560"/>
        </w:tabs>
        <w:spacing w:line="240" w:lineRule="auto"/>
        <w:ind w:left="0" w:firstLine="993"/>
        <w:contextualSpacing w:val="0"/>
        <w:jc w:val="both"/>
        <w:rPr>
          <w:snapToGrid w:val="0"/>
          <w:color w:val="000000" w:themeColor="text1"/>
          <w:szCs w:val="24"/>
        </w:rPr>
      </w:pPr>
      <w:proofErr w:type="gramStart"/>
      <w:r w:rsidRPr="003219BA">
        <w:rPr>
          <w:snapToGrid w:val="0"/>
          <w:color w:val="000000" w:themeColor="text1"/>
          <w:szCs w:val="24"/>
        </w:rPr>
        <w:t>отображение</w:t>
      </w:r>
      <w:proofErr w:type="gramEnd"/>
      <w:r w:rsidRPr="00287469">
        <w:rPr>
          <w:snapToGrid w:val="0"/>
          <w:color w:val="000000" w:themeColor="text1"/>
          <w:szCs w:val="24"/>
        </w:rPr>
        <w:t xml:space="preserve"> ранжированных диаграмм по определенной группе показателей, выбранной из</w:t>
      </w:r>
      <w:r w:rsidRPr="006A29BE">
        <w:rPr>
          <w:snapToGrid w:val="0"/>
          <w:color w:val="000000" w:themeColor="text1"/>
          <w:szCs w:val="24"/>
        </w:rPr>
        <w:t xml:space="preserve"> базы данных Подсистемы</w:t>
      </w:r>
      <w:r w:rsidR="00EE669E" w:rsidRPr="006A29BE">
        <w:rPr>
          <w:snapToGrid w:val="0"/>
          <w:color w:val="000000" w:themeColor="text1"/>
          <w:szCs w:val="24"/>
        </w:rPr>
        <w:t>.</w:t>
      </w:r>
    </w:p>
    <w:p w14:paraId="157EC3DA" w14:textId="77777777" w:rsidR="00582FFF" w:rsidRPr="006A29BE" w:rsidRDefault="00582FFF" w:rsidP="00C93183">
      <w:pPr>
        <w:pStyle w:val="2"/>
        <w:numPr>
          <w:ilvl w:val="2"/>
          <w:numId w:val="5"/>
        </w:numPr>
        <w:tabs>
          <w:tab w:val="clear" w:pos="0"/>
          <w:tab w:val="clear" w:pos="142"/>
          <w:tab w:val="clear" w:pos="851"/>
        </w:tabs>
        <w:spacing w:before="240" w:after="120" w:line="240" w:lineRule="auto"/>
        <w:ind w:left="0" w:firstLine="709"/>
        <w:contextualSpacing w:val="0"/>
        <w:jc w:val="both"/>
        <w:rPr>
          <w:b w:val="0"/>
          <w:szCs w:val="24"/>
        </w:rPr>
      </w:pPr>
      <w:bookmarkStart w:id="150" w:name="_Toc392085447"/>
      <w:bookmarkStart w:id="151" w:name="_Toc392086139"/>
      <w:bookmarkStart w:id="152" w:name="_Toc392601529"/>
      <w:bookmarkStart w:id="153" w:name="_Toc391893770"/>
      <w:r w:rsidRPr="006A29BE">
        <w:rPr>
          <w:b w:val="0"/>
          <w:szCs w:val="24"/>
        </w:rPr>
        <w:t>Требования к общим функциям Системы</w:t>
      </w:r>
      <w:bookmarkEnd w:id="150"/>
      <w:bookmarkEnd w:id="151"/>
      <w:bookmarkEnd w:id="152"/>
    </w:p>
    <w:p w14:paraId="3B2C4867" w14:textId="77777777" w:rsidR="00582FFF" w:rsidRPr="006A29BE" w:rsidRDefault="00582FFF" w:rsidP="00C93183">
      <w:pPr>
        <w:pStyle w:val="2"/>
        <w:numPr>
          <w:ilvl w:val="3"/>
          <w:numId w:val="5"/>
        </w:numPr>
        <w:tabs>
          <w:tab w:val="clear" w:pos="0"/>
          <w:tab w:val="clear" w:pos="142"/>
          <w:tab w:val="clear" w:pos="851"/>
          <w:tab w:val="left" w:pos="1843"/>
        </w:tabs>
        <w:spacing w:line="240" w:lineRule="auto"/>
        <w:ind w:left="0" w:firstLine="709"/>
        <w:contextualSpacing w:val="0"/>
        <w:jc w:val="both"/>
        <w:rPr>
          <w:b w:val="0"/>
          <w:szCs w:val="24"/>
        </w:rPr>
      </w:pPr>
      <w:bookmarkStart w:id="154" w:name="_Toc392085448"/>
      <w:bookmarkStart w:id="155" w:name="_Toc392086140"/>
      <w:bookmarkStart w:id="156" w:name="_Toc392601530"/>
      <w:r w:rsidRPr="006A29BE">
        <w:rPr>
          <w:b w:val="0"/>
          <w:szCs w:val="24"/>
        </w:rPr>
        <w:t>Требования к сервисным функциям при работе с тематическими карт-схемами площадных объектов</w:t>
      </w:r>
      <w:bookmarkEnd w:id="154"/>
      <w:bookmarkEnd w:id="155"/>
      <w:bookmarkEnd w:id="156"/>
      <w:r w:rsidRPr="006A29BE">
        <w:rPr>
          <w:b w:val="0"/>
          <w:szCs w:val="24"/>
        </w:rPr>
        <w:t xml:space="preserve"> </w:t>
      </w:r>
    </w:p>
    <w:p w14:paraId="2CE278D4" w14:textId="77777777" w:rsidR="00582FFF" w:rsidRPr="006A29BE" w:rsidRDefault="00582FFF"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157" w:name="_Toc392085449"/>
      <w:bookmarkStart w:id="158" w:name="_Toc392086141"/>
      <w:bookmarkStart w:id="159" w:name="_Toc392601531"/>
      <w:r w:rsidRPr="006A29BE">
        <w:rPr>
          <w:b w:val="0"/>
          <w:szCs w:val="24"/>
        </w:rPr>
        <w:t>Тематические слои должны иметь цветовую легенду, содержащую пояснение к каждому цвету. Тематический слой показывается для определенного набора площадных объектов, например, для всех муниципальных районов КК.</w:t>
      </w:r>
      <w:bookmarkEnd w:id="157"/>
      <w:bookmarkEnd w:id="158"/>
      <w:bookmarkEnd w:id="159"/>
    </w:p>
    <w:p w14:paraId="07421597" w14:textId="77777777" w:rsidR="00582FFF" w:rsidRPr="006A29BE" w:rsidRDefault="00582FFF"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160" w:name="_Toc392085450"/>
      <w:bookmarkStart w:id="161" w:name="_Toc392086142"/>
      <w:bookmarkStart w:id="162" w:name="_Toc392601532"/>
      <w:r w:rsidRPr="006A29BE">
        <w:rPr>
          <w:b w:val="0"/>
          <w:szCs w:val="24"/>
        </w:rPr>
        <w:t>Выводить ранжированные диаграммы по группе выбранных показателей так, что набор анализируемых площадных объектов выстраивается в порядке убывания значений показателя.</w:t>
      </w:r>
      <w:bookmarkEnd w:id="160"/>
      <w:bookmarkEnd w:id="161"/>
      <w:bookmarkEnd w:id="162"/>
    </w:p>
    <w:p w14:paraId="0D42FAA8" w14:textId="77777777" w:rsidR="00582FFF" w:rsidRPr="006A29BE" w:rsidRDefault="00582FFF"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163" w:name="_Toc392085451"/>
      <w:bookmarkStart w:id="164" w:name="_Toc392086143"/>
      <w:bookmarkStart w:id="165" w:name="_Toc392601533"/>
      <w:r w:rsidRPr="006A29BE">
        <w:rPr>
          <w:b w:val="0"/>
          <w:szCs w:val="24"/>
        </w:rPr>
        <w:t>Формировать тематические цифровые карты средствами пользовательского интерфейса.</w:t>
      </w:r>
      <w:bookmarkEnd w:id="163"/>
      <w:bookmarkEnd w:id="164"/>
      <w:bookmarkEnd w:id="165"/>
    </w:p>
    <w:p w14:paraId="5D96A65E" w14:textId="62821C30" w:rsidR="00582FFF" w:rsidRPr="006A29BE" w:rsidRDefault="00582FFF"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166" w:name="_Toc392085452"/>
      <w:bookmarkStart w:id="167" w:name="_Toc392086144"/>
      <w:bookmarkStart w:id="168" w:name="_Toc392601534"/>
      <w:r w:rsidRPr="006A29BE">
        <w:rPr>
          <w:b w:val="0"/>
          <w:szCs w:val="24"/>
        </w:rPr>
        <w:t>Содержать средства ввода показателей, позволяющие организовать показатели в иерархическую структуру произвольного типа. Другие требования к сервисным функциям при работе с базой данных отраслевых показателей приведены в п.4.3.8.5.</w:t>
      </w:r>
      <w:bookmarkEnd w:id="166"/>
      <w:bookmarkEnd w:id="167"/>
      <w:bookmarkEnd w:id="168"/>
    </w:p>
    <w:p w14:paraId="4DD08AD3" w14:textId="30343CF1" w:rsidR="0086760D" w:rsidRPr="006A29BE" w:rsidRDefault="0031557B" w:rsidP="00C93183">
      <w:pPr>
        <w:pStyle w:val="2"/>
        <w:numPr>
          <w:ilvl w:val="3"/>
          <w:numId w:val="5"/>
        </w:numPr>
        <w:tabs>
          <w:tab w:val="clear" w:pos="851"/>
        </w:tabs>
        <w:ind w:left="0" w:firstLine="709"/>
        <w:contextualSpacing w:val="0"/>
        <w:jc w:val="both"/>
        <w:rPr>
          <w:b w:val="0"/>
          <w:szCs w:val="24"/>
        </w:rPr>
      </w:pPr>
      <w:bookmarkStart w:id="169" w:name="_Toc392085453"/>
      <w:bookmarkStart w:id="170" w:name="_Toc392086145"/>
      <w:bookmarkStart w:id="171" w:name="_Toc392085454"/>
      <w:bookmarkStart w:id="172" w:name="_Toc392086146"/>
      <w:bookmarkStart w:id="173" w:name="_Toc392085455"/>
      <w:bookmarkStart w:id="174" w:name="_Toc392086147"/>
      <w:bookmarkStart w:id="175" w:name="_Toc392085456"/>
      <w:bookmarkStart w:id="176" w:name="_Toc392086148"/>
      <w:bookmarkStart w:id="177" w:name="_Toc392085457"/>
      <w:bookmarkStart w:id="178" w:name="_Toc392086149"/>
      <w:bookmarkStart w:id="179" w:name="_Toc392085458"/>
      <w:bookmarkStart w:id="180" w:name="_Toc392086150"/>
      <w:bookmarkStart w:id="181" w:name="_Toc392085459"/>
      <w:bookmarkStart w:id="182" w:name="_Toc392086151"/>
      <w:bookmarkStart w:id="183" w:name="_Toc392085460"/>
      <w:bookmarkStart w:id="184" w:name="_Toc392086152"/>
      <w:bookmarkStart w:id="185" w:name="_Toc392085461"/>
      <w:bookmarkStart w:id="186" w:name="_Toc392086153"/>
      <w:bookmarkStart w:id="187" w:name="_Toc392085462"/>
      <w:bookmarkStart w:id="188" w:name="_Toc392086154"/>
      <w:bookmarkStart w:id="189" w:name="_Toc392085463"/>
      <w:bookmarkStart w:id="190" w:name="_Toc392086155"/>
      <w:bookmarkStart w:id="191" w:name="_Toc392085464"/>
      <w:bookmarkStart w:id="192" w:name="_Toc392086156"/>
      <w:bookmarkStart w:id="193" w:name="_Toc392085465"/>
      <w:bookmarkStart w:id="194" w:name="_Toc392086157"/>
      <w:bookmarkStart w:id="195" w:name="_Toc392085471"/>
      <w:bookmarkStart w:id="196" w:name="_Toc392086163"/>
      <w:bookmarkEnd w:id="15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6A29BE">
        <w:rPr>
          <w:b w:val="0"/>
          <w:szCs w:val="24"/>
        </w:rPr>
        <w:t xml:space="preserve"> </w:t>
      </w:r>
      <w:bookmarkStart w:id="197" w:name="_Toc391893772"/>
      <w:bookmarkStart w:id="198" w:name="_Toc392085472"/>
      <w:bookmarkStart w:id="199" w:name="_Toc392086164"/>
      <w:bookmarkStart w:id="200" w:name="_Toc392601535"/>
      <w:r w:rsidR="0026184E" w:rsidRPr="006A29BE">
        <w:rPr>
          <w:b w:val="0"/>
          <w:szCs w:val="24"/>
        </w:rPr>
        <w:t xml:space="preserve">Требования к сервисным функциям при работе с карт-схемой </w:t>
      </w:r>
      <w:r w:rsidR="00D55B46" w:rsidRPr="006A29BE">
        <w:rPr>
          <w:b w:val="0"/>
          <w:szCs w:val="24"/>
        </w:rPr>
        <w:t xml:space="preserve">точечных </w:t>
      </w:r>
      <w:r w:rsidR="0026184E" w:rsidRPr="006A29BE">
        <w:rPr>
          <w:b w:val="0"/>
          <w:szCs w:val="24"/>
        </w:rPr>
        <w:t>объектов</w:t>
      </w:r>
      <w:bookmarkStart w:id="201" w:name="_Toc392085473"/>
      <w:bookmarkStart w:id="202" w:name="_Toc392086165"/>
      <w:bookmarkEnd w:id="197"/>
      <w:bookmarkEnd w:id="198"/>
      <w:bookmarkEnd w:id="199"/>
      <w:bookmarkEnd w:id="200"/>
      <w:bookmarkEnd w:id="201"/>
      <w:bookmarkEnd w:id="202"/>
      <w:r w:rsidR="002E04BF" w:rsidRPr="006A29BE">
        <w:rPr>
          <w:b w:val="0"/>
          <w:szCs w:val="24"/>
        </w:rPr>
        <w:t>.</w:t>
      </w:r>
    </w:p>
    <w:p w14:paraId="1A1FD527" w14:textId="77777777" w:rsidR="0086760D" w:rsidRPr="006A29BE" w:rsidRDefault="0026184E"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03" w:name="_Toc392085474"/>
      <w:bookmarkStart w:id="204" w:name="_Toc392086166"/>
      <w:bookmarkStart w:id="205" w:name="_Toc392601536"/>
      <w:r w:rsidRPr="006A29BE">
        <w:rPr>
          <w:b w:val="0"/>
          <w:szCs w:val="24"/>
        </w:rPr>
        <w:t>В интерактивном режиме размещать на карте любые точечные объекты.</w:t>
      </w:r>
      <w:bookmarkEnd w:id="203"/>
      <w:bookmarkEnd w:id="204"/>
      <w:bookmarkEnd w:id="205"/>
    </w:p>
    <w:p w14:paraId="5240FE07" w14:textId="52D01BAC" w:rsidR="0086760D" w:rsidRPr="006A29BE" w:rsidRDefault="0026184E"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06" w:name="_Toc392085475"/>
      <w:bookmarkStart w:id="207" w:name="_Toc392086167"/>
      <w:bookmarkStart w:id="208" w:name="_Toc392601537"/>
      <w:r w:rsidRPr="006A29BE">
        <w:rPr>
          <w:b w:val="0"/>
          <w:szCs w:val="24"/>
        </w:rPr>
        <w:t>Распределять точечные объекты по различным типам, с возможностью назначения для каждого типа отдельной иконки, например: промышленная организация, муниципальное учреждение и прочее в заданной точке карты.</w:t>
      </w:r>
      <w:bookmarkEnd w:id="206"/>
      <w:bookmarkEnd w:id="207"/>
      <w:bookmarkEnd w:id="208"/>
    </w:p>
    <w:p w14:paraId="225E299D" w14:textId="39958545" w:rsidR="0086760D" w:rsidRPr="006A29BE" w:rsidRDefault="0026184E"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09" w:name="_Toc392085476"/>
      <w:bookmarkStart w:id="210" w:name="_Toc392086168"/>
      <w:bookmarkStart w:id="211" w:name="_Toc392601538"/>
      <w:r w:rsidRPr="006A29BE">
        <w:rPr>
          <w:b w:val="0"/>
          <w:szCs w:val="24"/>
        </w:rPr>
        <w:t xml:space="preserve">Детализировать введенные точечные объекты информацией, состоящей из предопределенных в </w:t>
      </w:r>
      <w:r w:rsidR="000B7F21" w:rsidRPr="006A29BE">
        <w:rPr>
          <w:b w:val="0"/>
          <w:szCs w:val="24"/>
        </w:rPr>
        <w:t>С</w:t>
      </w:r>
      <w:r w:rsidRPr="006A29BE">
        <w:rPr>
          <w:b w:val="0"/>
          <w:szCs w:val="24"/>
        </w:rPr>
        <w:t xml:space="preserve">истеме реквизитов, а также </w:t>
      </w:r>
      <w:r w:rsidR="0010698A" w:rsidRPr="006A29BE">
        <w:rPr>
          <w:b w:val="0"/>
          <w:szCs w:val="24"/>
        </w:rPr>
        <w:t>из дополнительных реквизитов,</w:t>
      </w:r>
      <w:r w:rsidRPr="006A29BE">
        <w:rPr>
          <w:b w:val="0"/>
          <w:szCs w:val="24"/>
        </w:rPr>
        <w:t xml:space="preserve"> введенных пользователем. В качестве предопределенных реквизитов должны быть определены следующие элементы: наименование, полное наименование, организация, описание, адрес, список, фото, видео, поток с видеокамеры или других материалов, </w:t>
      </w:r>
      <w:r w:rsidR="0010698A" w:rsidRPr="006A29BE">
        <w:rPr>
          <w:b w:val="0"/>
          <w:szCs w:val="24"/>
        </w:rPr>
        <w:t>подключаемых как</w:t>
      </w:r>
      <w:r w:rsidRPr="006A29BE">
        <w:rPr>
          <w:b w:val="0"/>
          <w:szCs w:val="24"/>
        </w:rPr>
        <w:t xml:space="preserve"> файлы или ссылки в интернет. Дополнительные реквизиты, введенные пользователем должны определяться совместно с типом допустимых значений: число, строка, выбор из списка.</w:t>
      </w:r>
      <w:bookmarkEnd w:id="209"/>
      <w:bookmarkEnd w:id="210"/>
      <w:bookmarkEnd w:id="211"/>
    </w:p>
    <w:p w14:paraId="116F2210" w14:textId="77777777" w:rsidR="0086760D" w:rsidRPr="006A29BE" w:rsidRDefault="0026184E" w:rsidP="00C9318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12" w:name="_Toc392085477"/>
      <w:bookmarkStart w:id="213" w:name="_Toc392086169"/>
      <w:bookmarkStart w:id="214" w:name="_Toc392601539"/>
      <w:r w:rsidRPr="006A29BE">
        <w:rPr>
          <w:b w:val="0"/>
          <w:szCs w:val="24"/>
        </w:rPr>
        <w:t>Иметь возможность ввода адреса точечного объекта</w:t>
      </w:r>
      <w:r w:rsidR="00906F06" w:rsidRPr="006A29BE">
        <w:rPr>
          <w:b w:val="0"/>
          <w:szCs w:val="24"/>
        </w:rPr>
        <w:t>,</w:t>
      </w:r>
      <w:r w:rsidRPr="006A29BE">
        <w:rPr>
          <w:b w:val="0"/>
          <w:szCs w:val="24"/>
        </w:rPr>
        <w:t xml:space="preserve"> как в произвольном формате, так и в структурированном виде с использованием классификатора адресов федеральной налоговой службы КЛАДР.</w:t>
      </w:r>
      <w:bookmarkEnd w:id="212"/>
      <w:bookmarkEnd w:id="213"/>
      <w:bookmarkEnd w:id="214"/>
    </w:p>
    <w:p w14:paraId="6F7A71DD" w14:textId="77777777" w:rsidR="0086760D" w:rsidRPr="006A29BE" w:rsidRDefault="0026184E" w:rsidP="004D241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15" w:name="_Toc392085478"/>
      <w:bookmarkStart w:id="216" w:name="_Toc392086170"/>
      <w:bookmarkStart w:id="217" w:name="_Toc392601540"/>
      <w:r w:rsidRPr="006A29BE">
        <w:rPr>
          <w:b w:val="0"/>
          <w:szCs w:val="24"/>
        </w:rPr>
        <w:t>Обеспечивать построение тематической карты из точечных объектов</w:t>
      </w:r>
      <w:r w:rsidR="0063293D" w:rsidRPr="006A29BE">
        <w:rPr>
          <w:b w:val="0"/>
          <w:szCs w:val="24"/>
        </w:rPr>
        <w:t xml:space="preserve"> в виде различных условных знаков-иконок</w:t>
      </w:r>
      <w:r w:rsidRPr="006A29BE">
        <w:rPr>
          <w:b w:val="0"/>
          <w:szCs w:val="24"/>
        </w:rPr>
        <w:t>, обозначающих местоположение организаций и ведомств.</w:t>
      </w:r>
      <w:bookmarkEnd w:id="215"/>
      <w:bookmarkEnd w:id="216"/>
      <w:bookmarkEnd w:id="217"/>
    </w:p>
    <w:p w14:paraId="476F1203" w14:textId="77777777" w:rsidR="0086760D" w:rsidRPr="006A29BE" w:rsidRDefault="0063293D" w:rsidP="004D2413">
      <w:pPr>
        <w:pStyle w:val="2"/>
        <w:numPr>
          <w:ilvl w:val="4"/>
          <w:numId w:val="5"/>
        </w:numPr>
        <w:tabs>
          <w:tab w:val="clear" w:pos="0"/>
          <w:tab w:val="clear" w:pos="142"/>
          <w:tab w:val="clear" w:pos="851"/>
          <w:tab w:val="clear" w:pos="1560"/>
          <w:tab w:val="left" w:pos="1701"/>
        </w:tabs>
        <w:spacing w:line="240" w:lineRule="auto"/>
        <w:ind w:left="0" w:firstLine="709"/>
        <w:contextualSpacing w:val="0"/>
        <w:jc w:val="both"/>
        <w:rPr>
          <w:b w:val="0"/>
          <w:szCs w:val="24"/>
        </w:rPr>
      </w:pPr>
      <w:bookmarkStart w:id="218" w:name="_Toc392085479"/>
      <w:bookmarkStart w:id="219" w:name="_Toc392086171"/>
      <w:bookmarkStart w:id="220" w:name="_Toc392601541"/>
      <w:r w:rsidRPr="006A29BE">
        <w:rPr>
          <w:b w:val="0"/>
          <w:szCs w:val="24"/>
        </w:rPr>
        <w:t>Обеспечивать построение тематической карты из точечных объектов в виде различных условных знаков-иконок, а также цветных секторов под иконками, обозначающих определенный диапазон значений выбранного для анализа показателя. Должны быть предусмотрены средства настройки легенды показателя по диапазонам, цветам и подписям.</w:t>
      </w:r>
      <w:bookmarkEnd w:id="218"/>
      <w:bookmarkEnd w:id="219"/>
      <w:bookmarkEnd w:id="220"/>
    </w:p>
    <w:p w14:paraId="0B12D822" w14:textId="3826861A" w:rsidR="0086760D" w:rsidRPr="006A29BE" w:rsidRDefault="00BA73E6" w:rsidP="004D2413">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21" w:name="_Toc392085480"/>
      <w:bookmarkStart w:id="222" w:name="_Toc392086172"/>
      <w:bookmarkStart w:id="223" w:name="_Toc392601542"/>
      <w:r w:rsidRPr="006A29BE">
        <w:rPr>
          <w:b w:val="0"/>
          <w:szCs w:val="24"/>
        </w:rPr>
        <w:t xml:space="preserve">Содержать средства ввода </w:t>
      </w:r>
      <w:r w:rsidR="0010698A" w:rsidRPr="006A29BE">
        <w:rPr>
          <w:b w:val="0"/>
          <w:szCs w:val="24"/>
        </w:rPr>
        <w:t>показателей</w:t>
      </w:r>
      <w:r w:rsidRPr="006A29BE">
        <w:rPr>
          <w:b w:val="0"/>
          <w:szCs w:val="24"/>
        </w:rPr>
        <w:t>, позволяющие организовать показатели в иерархическую структуру произвольного типа. Другие требования к сервисным функциям при работе с базой данных отраслевых показателей приведены в п.4.3.8.5.</w:t>
      </w:r>
      <w:bookmarkEnd w:id="221"/>
      <w:bookmarkEnd w:id="222"/>
      <w:bookmarkEnd w:id="223"/>
    </w:p>
    <w:p w14:paraId="6CFA3810" w14:textId="77777777" w:rsidR="0086760D" w:rsidRPr="006A29BE" w:rsidRDefault="0026184E" w:rsidP="004D2413">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24" w:name="_Toc392085481"/>
      <w:bookmarkStart w:id="225" w:name="_Toc392086173"/>
      <w:bookmarkStart w:id="226" w:name="_Toc392601543"/>
      <w:r w:rsidRPr="006A29BE">
        <w:rPr>
          <w:b w:val="0"/>
          <w:szCs w:val="24"/>
        </w:rPr>
        <w:lastRenderedPageBreak/>
        <w:t>Вызывать информационную карточку точечного объекта с возможностью прикрепления к ней текстов, файлов-изображений, видеофрагментов.</w:t>
      </w:r>
      <w:bookmarkEnd w:id="224"/>
      <w:bookmarkEnd w:id="225"/>
      <w:bookmarkEnd w:id="226"/>
    </w:p>
    <w:p w14:paraId="5645A1FE" w14:textId="77777777" w:rsidR="0086760D" w:rsidRPr="006A29BE" w:rsidRDefault="0026184E" w:rsidP="004D2413">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27" w:name="_Toc392085482"/>
      <w:bookmarkStart w:id="228" w:name="_Toc392086174"/>
      <w:bookmarkStart w:id="229" w:name="_Toc392601544"/>
      <w:r w:rsidRPr="006A29BE">
        <w:rPr>
          <w:b w:val="0"/>
          <w:szCs w:val="24"/>
        </w:rPr>
        <w:t>Иметь возможность автоматической установки координат точечного объекта по информации, введенной в реквизит «адрес».</w:t>
      </w:r>
      <w:bookmarkEnd w:id="227"/>
      <w:bookmarkEnd w:id="228"/>
      <w:bookmarkEnd w:id="229"/>
    </w:p>
    <w:p w14:paraId="001DE712" w14:textId="77777777" w:rsidR="00A86B25" w:rsidRPr="00A86B25" w:rsidRDefault="00A86B25" w:rsidP="00A86B25">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30" w:name="_Toc392085483"/>
      <w:bookmarkStart w:id="231" w:name="_Toc392086175"/>
      <w:bookmarkStart w:id="232" w:name="_Toc392601545"/>
      <w:bookmarkStart w:id="233" w:name="_Toc391893773"/>
      <w:bookmarkStart w:id="234" w:name="_Toc392085487"/>
      <w:bookmarkStart w:id="235" w:name="_Toc392086179"/>
      <w:bookmarkStart w:id="236" w:name="_Toc392601549"/>
      <w:r w:rsidRPr="00A86B25">
        <w:rPr>
          <w:b w:val="0"/>
          <w:szCs w:val="24"/>
        </w:rPr>
        <w:t>Совмещать в одном рабочем окне картографическое изображение со списком введенных точечных объектов. Выполнять взаимное позиционирование между объектами в списке и объектами на карте.</w:t>
      </w:r>
      <w:bookmarkEnd w:id="230"/>
      <w:bookmarkEnd w:id="231"/>
      <w:bookmarkEnd w:id="232"/>
    </w:p>
    <w:p w14:paraId="163656DD" w14:textId="77777777" w:rsidR="00A86B25" w:rsidRPr="00A86B25" w:rsidRDefault="00A86B25" w:rsidP="00A86B25">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37" w:name="_Toc392085484"/>
      <w:bookmarkStart w:id="238" w:name="_Toc392086176"/>
      <w:bookmarkStart w:id="239" w:name="_Toc392601546"/>
      <w:r w:rsidRPr="00A86B25">
        <w:rPr>
          <w:b w:val="0"/>
          <w:szCs w:val="24"/>
        </w:rPr>
        <w:t>Фильтровать показ точечных объектов в списке и на карте. Иметь возможность использовать для фильтрации все реквизиты объекта. При указании вида сравнения при отборе позволить выбирать вид сравнения в широком диапазоне, в том числе: равно, не равно, в списке, не в списке, содержит подстроку.</w:t>
      </w:r>
      <w:bookmarkEnd w:id="237"/>
      <w:bookmarkEnd w:id="238"/>
      <w:bookmarkEnd w:id="239"/>
    </w:p>
    <w:p w14:paraId="3DAF0E0A" w14:textId="77777777" w:rsidR="00A86B25" w:rsidRPr="00A86B25" w:rsidRDefault="00A86B25" w:rsidP="00A86B25">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40" w:name="_Toc392085485"/>
      <w:bookmarkStart w:id="241" w:name="_Toc392086177"/>
      <w:bookmarkStart w:id="242" w:name="_Toc392601547"/>
      <w:r w:rsidRPr="00A86B25">
        <w:rPr>
          <w:b w:val="0"/>
          <w:szCs w:val="24"/>
        </w:rPr>
        <w:t>Определять на карте событийные точечные объекты имеющие характеристики начала и окончания действия, влияющие на отображение этих объектов на карте;</w:t>
      </w:r>
      <w:bookmarkEnd w:id="240"/>
      <w:bookmarkEnd w:id="241"/>
      <w:bookmarkEnd w:id="242"/>
    </w:p>
    <w:p w14:paraId="7FBA6EDA" w14:textId="77777777" w:rsidR="00A86B25" w:rsidRPr="00A86B25" w:rsidRDefault="00A86B25" w:rsidP="00A86B25">
      <w:pPr>
        <w:pStyle w:val="2"/>
        <w:numPr>
          <w:ilvl w:val="4"/>
          <w:numId w:val="5"/>
        </w:numPr>
        <w:tabs>
          <w:tab w:val="clear" w:pos="0"/>
          <w:tab w:val="clear" w:pos="142"/>
          <w:tab w:val="clear" w:pos="851"/>
          <w:tab w:val="clear" w:pos="1560"/>
          <w:tab w:val="left" w:pos="1701"/>
          <w:tab w:val="left" w:pos="2127"/>
        </w:tabs>
        <w:spacing w:line="240" w:lineRule="auto"/>
        <w:ind w:left="0" w:firstLine="709"/>
        <w:contextualSpacing w:val="0"/>
        <w:jc w:val="both"/>
        <w:rPr>
          <w:b w:val="0"/>
          <w:szCs w:val="24"/>
        </w:rPr>
      </w:pPr>
      <w:bookmarkStart w:id="243" w:name="_Toc392085486"/>
      <w:bookmarkStart w:id="244" w:name="_Toc392086178"/>
      <w:bookmarkStart w:id="245" w:name="_Toc392601548"/>
      <w:r w:rsidRPr="00A86B25">
        <w:rPr>
          <w:b w:val="0"/>
          <w:szCs w:val="24"/>
        </w:rPr>
        <w:t xml:space="preserve">Содержать мобильный модуль, позволяющий формировать структурированный информационный блок «с места событий» и передавать эту информацию в Подсистему через сеть «интернет». В процессе формирования информационного блока должны быть предусмотрены программные инструменты создания и подключения фото и видео – материалов. Модуль должен работать на мобильных устройствах с операционной системой </w:t>
      </w:r>
      <w:proofErr w:type="spellStart"/>
      <w:r w:rsidRPr="00A86B25">
        <w:rPr>
          <w:b w:val="0"/>
          <w:szCs w:val="24"/>
        </w:rPr>
        <w:t>Windows</w:t>
      </w:r>
      <w:proofErr w:type="spellEnd"/>
      <w:r w:rsidRPr="00A86B25">
        <w:rPr>
          <w:b w:val="0"/>
          <w:szCs w:val="24"/>
        </w:rPr>
        <w:t xml:space="preserve">, </w:t>
      </w:r>
      <w:proofErr w:type="spellStart"/>
      <w:r w:rsidRPr="00A86B25">
        <w:rPr>
          <w:b w:val="0"/>
          <w:szCs w:val="24"/>
        </w:rPr>
        <w:t>Android</w:t>
      </w:r>
      <w:proofErr w:type="spellEnd"/>
      <w:r w:rsidRPr="00A86B25">
        <w:rPr>
          <w:b w:val="0"/>
          <w:szCs w:val="24"/>
        </w:rPr>
        <w:t xml:space="preserve"> и IOS.</w:t>
      </w:r>
      <w:bookmarkEnd w:id="243"/>
      <w:bookmarkEnd w:id="244"/>
      <w:bookmarkEnd w:id="245"/>
    </w:p>
    <w:p w14:paraId="23351F85" w14:textId="30D5B5FE" w:rsidR="0086760D" w:rsidRPr="006A29BE" w:rsidRDefault="0026184E" w:rsidP="00A86B25">
      <w:pPr>
        <w:pStyle w:val="2"/>
        <w:numPr>
          <w:ilvl w:val="3"/>
          <w:numId w:val="5"/>
        </w:numPr>
        <w:tabs>
          <w:tab w:val="clear" w:pos="851"/>
          <w:tab w:val="clear" w:pos="1560"/>
          <w:tab w:val="left" w:pos="1843"/>
        </w:tabs>
        <w:spacing w:before="120" w:line="240" w:lineRule="auto"/>
        <w:ind w:left="0" w:firstLine="709"/>
        <w:contextualSpacing w:val="0"/>
        <w:jc w:val="both"/>
        <w:rPr>
          <w:b w:val="0"/>
          <w:szCs w:val="24"/>
        </w:rPr>
      </w:pPr>
      <w:r w:rsidRPr="006A29BE">
        <w:rPr>
          <w:b w:val="0"/>
          <w:szCs w:val="24"/>
        </w:rPr>
        <w:t xml:space="preserve">Требования к сервисным функциям при работе с карт-схемой </w:t>
      </w:r>
      <w:r w:rsidR="00806B01" w:rsidRPr="006A29BE">
        <w:rPr>
          <w:b w:val="0"/>
          <w:szCs w:val="24"/>
        </w:rPr>
        <w:t xml:space="preserve">земельных </w:t>
      </w:r>
      <w:r w:rsidRPr="006A29BE">
        <w:rPr>
          <w:b w:val="0"/>
          <w:szCs w:val="24"/>
        </w:rPr>
        <w:t>участков</w:t>
      </w:r>
      <w:r w:rsidR="00D55B46" w:rsidRPr="006A29BE">
        <w:rPr>
          <w:b w:val="0"/>
          <w:szCs w:val="24"/>
        </w:rPr>
        <w:t xml:space="preserve"> или других площадных объектов</w:t>
      </w:r>
      <w:bookmarkEnd w:id="233"/>
      <w:bookmarkEnd w:id="234"/>
      <w:bookmarkEnd w:id="235"/>
      <w:bookmarkEnd w:id="236"/>
      <w:r w:rsidR="002E04BF" w:rsidRPr="006A29BE">
        <w:rPr>
          <w:b w:val="0"/>
          <w:szCs w:val="24"/>
        </w:rPr>
        <w:t>.</w:t>
      </w:r>
    </w:p>
    <w:p w14:paraId="4D8F39E1" w14:textId="355CEBDE" w:rsidR="0086760D" w:rsidRPr="006A29BE" w:rsidRDefault="0026184E" w:rsidP="002C4662">
      <w:pPr>
        <w:pStyle w:val="2"/>
        <w:numPr>
          <w:ilvl w:val="4"/>
          <w:numId w:val="5"/>
        </w:numPr>
        <w:tabs>
          <w:tab w:val="left" w:pos="1843"/>
        </w:tabs>
        <w:spacing w:line="240" w:lineRule="auto"/>
        <w:ind w:left="0" w:firstLine="709"/>
        <w:contextualSpacing w:val="0"/>
        <w:jc w:val="both"/>
        <w:rPr>
          <w:b w:val="0"/>
          <w:szCs w:val="24"/>
        </w:rPr>
      </w:pPr>
      <w:bookmarkStart w:id="246" w:name="_Toc392085488"/>
      <w:bookmarkStart w:id="247" w:name="_Toc392086180"/>
      <w:bookmarkStart w:id="248" w:name="_Toc392601550"/>
      <w:r w:rsidRPr="006A29BE">
        <w:rPr>
          <w:b w:val="0"/>
          <w:szCs w:val="24"/>
        </w:rPr>
        <w:t>Вести базу данных по земельным участкам любых категорий</w:t>
      </w:r>
      <w:r w:rsidR="00F07C76" w:rsidRPr="006A29BE">
        <w:rPr>
          <w:b w:val="0"/>
          <w:szCs w:val="24"/>
        </w:rPr>
        <w:t xml:space="preserve"> </w:t>
      </w:r>
      <w:r w:rsidRPr="006A29BE">
        <w:rPr>
          <w:b w:val="0"/>
          <w:szCs w:val="24"/>
        </w:rPr>
        <w:t xml:space="preserve">согласно понятий, содержащихся в </w:t>
      </w:r>
      <w:r w:rsidR="00B71BCF" w:rsidRPr="006A29BE">
        <w:rPr>
          <w:b w:val="0"/>
          <w:szCs w:val="24"/>
        </w:rPr>
        <w:t>З</w:t>
      </w:r>
      <w:r w:rsidRPr="006A29BE">
        <w:rPr>
          <w:b w:val="0"/>
          <w:szCs w:val="24"/>
        </w:rPr>
        <w:t>емельном кодексе России, с указанием фактических и кадастровых площадей, кадастровых номеров, категорий земель, видов разрешенного использования, правообладателей.</w:t>
      </w:r>
      <w:bookmarkEnd w:id="246"/>
      <w:bookmarkEnd w:id="247"/>
      <w:bookmarkEnd w:id="248"/>
      <w:r w:rsidRPr="006A29BE">
        <w:rPr>
          <w:b w:val="0"/>
          <w:szCs w:val="24"/>
        </w:rPr>
        <w:t xml:space="preserve"> </w:t>
      </w:r>
    </w:p>
    <w:p w14:paraId="0AAC575D" w14:textId="27F00445" w:rsidR="0086760D" w:rsidRPr="006A29BE" w:rsidRDefault="0026184E" w:rsidP="002C4662">
      <w:pPr>
        <w:pStyle w:val="2"/>
        <w:numPr>
          <w:ilvl w:val="4"/>
          <w:numId w:val="5"/>
        </w:numPr>
        <w:tabs>
          <w:tab w:val="left" w:pos="1843"/>
        </w:tabs>
        <w:spacing w:line="240" w:lineRule="auto"/>
        <w:ind w:left="0" w:firstLine="709"/>
        <w:contextualSpacing w:val="0"/>
        <w:jc w:val="both"/>
        <w:rPr>
          <w:b w:val="0"/>
          <w:szCs w:val="24"/>
        </w:rPr>
      </w:pPr>
      <w:bookmarkStart w:id="249" w:name="_Toc392085489"/>
      <w:bookmarkStart w:id="250" w:name="_Toc392086181"/>
      <w:bookmarkStart w:id="251" w:name="_Toc392601551"/>
      <w:r w:rsidRPr="006A29BE">
        <w:rPr>
          <w:b w:val="0"/>
          <w:szCs w:val="24"/>
        </w:rPr>
        <w:t>Обеспечивать подготовку табличных отчетов по земельным участкам в разрезе группировок: районов, категорий земель, видов разрешенного использования, видов собственности земельных участков, правообладателей. Иметь возможность включения/отключения отдельных группировок, изменения их порядка.</w:t>
      </w:r>
      <w:bookmarkEnd w:id="249"/>
      <w:bookmarkEnd w:id="250"/>
      <w:bookmarkEnd w:id="251"/>
    </w:p>
    <w:p w14:paraId="10A05079" w14:textId="71648CDC" w:rsidR="0086760D" w:rsidRPr="006A29BE" w:rsidRDefault="0026184E" w:rsidP="002C4662">
      <w:pPr>
        <w:pStyle w:val="2"/>
        <w:numPr>
          <w:ilvl w:val="4"/>
          <w:numId w:val="5"/>
        </w:numPr>
        <w:tabs>
          <w:tab w:val="left" w:pos="1843"/>
        </w:tabs>
        <w:spacing w:line="240" w:lineRule="auto"/>
        <w:ind w:left="0" w:firstLine="709"/>
        <w:contextualSpacing w:val="0"/>
        <w:jc w:val="both"/>
        <w:rPr>
          <w:b w:val="0"/>
          <w:szCs w:val="24"/>
        </w:rPr>
      </w:pPr>
      <w:bookmarkStart w:id="252" w:name="_Toc392085490"/>
      <w:bookmarkStart w:id="253" w:name="_Toc392086182"/>
      <w:bookmarkStart w:id="254" w:name="_Toc392601552"/>
      <w:r w:rsidRPr="006A29BE">
        <w:rPr>
          <w:b w:val="0"/>
          <w:szCs w:val="24"/>
        </w:rPr>
        <w:t>Обеспечивать средства синхронизации базы данных земельных участков с векторными объектами</w:t>
      </w:r>
      <w:r w:rsidR="00F07C76" w:rsidRPr="006A29BE">
        <w:rPr>
          <w:b w:val="0"/>
          <w:szCs w:val="24"/>
        </w:rPr>
        <w:t xml:space="preserve"> </w:t>
      </w:r>
      <w:r w:rsidRPr="006A29BE">
        <w:rPr>
          <w:b w:val="0"/>
          <w:szCs w:val="24"/>
        </w:rPr>
        <w:t>земельных участков на картографическом слое, включая следующие операции: позиционирование на векторном объекте-земельном участке на карте при выборе земельного участка в списке базы данных,</w:t>
      </w:r>
      <w:r w:rsidR="00F07C76" w:rsidRPr="006A29BE">
        <w:rPr>
          <w:b w:val="0"/>
          <w:szCs w:val="24"/>
        </w:rPr>
        <w:t xml:space="preserve"> </w:t>
      </w:r>
      <w:r w:rsidRPr="006A29BE">
        <w:rPr>
          <w:b w:val="0"/>
          <w:szCs w:val="24"/>
        </w:rPr>
        <w:t>позиционирование в списке базы данных при выборе векторного объекта-земельного участка на карте, синхронизация отбора земельных участков в списке базы данных с отбором векторных объектов-земельных участков на карте</w:t>
      </w:r>
      <w:r w:rsidR="00952E19" w:rsidRPr="006A29BE">
        <w:rPr>
          <w:b w:val="0"/>
          <w:szCs w:val="24"/>
        </w:rPr>
        <w:t>, синхронизация отбора земельных участков в списке базы данных с контурным выделением векторных объектов-земельных участков на карте</w:t>
      </w:r>
      <w:r w:rsidRPr="006A29BE">
        <w:rPr>
          <w:b w:val="0"/>
          <w:szCs w:val="24"/>
        </w:rPr>
        <w:t>.</w:t>
      </w:r>
      <w:bookmarkEnd w:id="252"/>
      <w:bookmarkEnd w:id="253"/>
      <w:bookmarkEnd w:id="254"/>
    </w:p>
    <w:p w14:paraId="713BE295" w14:textId="616CC951" w:rsidR="0086760D" w:rsidRPr="006A29BE" w:rsidRDefault="0026184E" w:rsidP="002C4662">
      <w:pPr>
        <w:pStyle w:val="2"/>
        <w:numPr>
          <w:ilvl w:val="4"/>
          <w:numId w:val="5"/>
        </w:numPr>
        <w:tabs>
          <w:tab w:val="left" w:pos="1843"/>
        </w:tabs>
        <w:spacing w:line="240" w:lineRule="auto"/>
        <w:ind w:left="0" w:firstLine="709"/>
        <w:contextualSpacing w:val="0"/>
        <w:jc w:val="both"/>
        <w:rPr>
          <w:b w:val="0"/>
          <w:szCs w:val="24"/>
        </w:rPr>
      </w:pPr>
      <w:bookmarkStart w:id="255" w:name="_Toc392085491"/>
      <w:bookmarkStart w:id="256" w:name="_Toc392086183"/>
      <w:bookmarkStart w:id="257" w:name="_Toc392601553"/>
      <w:r w:rsidRPr="006A29BE">
        <w:rPr>
          <w:b w:val="0"/>
          <w:szCs w:val="24"/>
        </w:rPr>
        <w:t xml:space="preserve">Обеспечивать построение цветных тематических карт по земельным участкам, в том числе: </w:t>
      </w:r>
      <w:r w:rsidR="00D55B46" w:rsidRPr="006A29BE">
        <w:rPr>
          <w:b w:val="0"/>
          <w:szCs w:val="24"/>
        </w:rPr>
        <w:t xml:space="preserve">по </w:t>
      </w:r>
      <w:r w:rsidRPr="006A29BE">
        <w:rPr>
          <w:b w:val="0"/>
          <w:szCs w:val="24"/>
        </w:rPr>
        <w:t>категори</w:t>
      </w:r>
      <w:r w:rsidR="00D55B46" w:rsidRPr="006A29BE">
        <w:rPr>
          <w:b w:val="0"/>
          <w:szCs w:val="24"/>
        </w:rPr>
        <w:t>ям</w:t>
      </w:r>
      <w:r w:rsidRPr="006A29BE">
        <w:rPr>
          <w:b w:val="0"/>
          <w:szCs w:val="24"/>
        </w:rPr>
        <w:t xml:space="preserve"> земель, </w:t>
      </w:r>
      <w:r w:rsidR="00D55B46" w:rsidRPr="006A29BE">
        <w:rPr>
          <w:b w:val="0"/>
          <w:szCs w:val="24"/>
        </w:rPr>
        <w:t xml:space="preserve">по </w:t>
      </w:r>
      <w:r w:rsidRPr="006A29BE">
        <w:rPr>
          <w:b w:val="0"/>
          <w:szCs w:val="24"/>
        </w:rPr>
        <w:t>вид</w:t>
      </w:r>
      <w:r w:rsidR="00D55B46" w:rsidRPr="006A29BE">
        <w:rPr>
          <w:b w:val="0"/>
          <w:szCs w:val="24"/>
        </w:rPr>
        <w:t>ам</w:t>
      </w:r>
      <w:r w:rsidRPr="006A29BE">
        <w:rPr>
          <w:b w:val="0"/>
          <w:szCs w:val="24"/>
        </w:rPr>
        <w:t xml:space="preserve"> разрешенного использования</w:t>
      </w:r>
      <w:bookmarkEnd w:id="255"/>
      <w:bookmarkEnd w:id="256"/>
      <w:bookmarkEnd w:id="257"/>
      <w:r w:rsidR="006B1925" w:rsidRPr="006A29BE">
        <w:rPr>
          <w:b w:val="0"/>
          <w:szCs w:val="24"/>
        </w:rPr>
        <w:t>.</w:t>
      </w:r>
    </w:p>
    <w:p w14:paraId="217069EA" w14:textId="77777777" w:rsidR="0086760D" w:rsidRPr="006A29BE" w:rsidRDefault="0026184E" w:rsidP="002C4662">
      <w:pPr>
        <w:pStyle w:val="2"/>
        <w:numPr>
          <w:ilvl w:val="4"/>
          <w:numId w:val="5"/>
        </w:numPr>
        <w:tabs>
          <w:tab w:val="left" w:pos="1843"/>
        </w:tabs>
        <w:spacing w:line="240" w:lineRule="auto"/>
        <w:ind w:left="0" w:firstLine="709"/>
        <w:contextualSpacing w:val="0"/>
        <w:jc w:val="both"/>
        <w:rPr>
          <w:b w:val="0"/>
          <w:szCs w:val="24"/>
        </w:rPr>
      </w:pPr>
      <w:bookmarkStart w:id="258" w:name="_Toc392085492"/>
      <w:bookmarkStart w:id="259" w:name="_Toc392086184"/>
      <w:bookmarkStart w:id="260" w:name="_Toc392601554"/>
      <w:r w:rsidRPr="006A29BE">
        <w:rPr>
          <w:b w:val="0"/>
          <w:szCs w:val="24"/>
        </w:rPr>
        <w:t>В интерактивном режиме размещать на карте любые полигональные объекты.</w:t>
      </w:r>
      <w:bookmarkEnd w:id="258"/>
      <w:bookmarkEnd w:id="259"/>
      <w:bookmarkEnd w:id="260"/>
    </w:p>
    <w:p w14:paraId="709BEC2E" w14:textId="77777777" w:rsidR="0086760D" w:rsidRPr="006A29BE" w:rsidRDefault="00952E19" w:rsidP="002C4662">
      <w:pPr>
        <w:pStyle w:val="2"/>
        <w:numPr>
          <w:ilvl w:val="4"/>
          <w:numId w:val="5"/>
        </w:numPr>
        <w:tabs>
          <w:tab w:val="left" w:pos="1843"/>
        </w:tabs>
        <w:spacing w:line="240" w:lineRule="auto"/>
        <w:ind w:left="0" w:firstLine="709"/>
        <w:contextualSpacing w:val="0"/>
        <w:jc w:val="both"/>
        <w:rPr>
          <w:b w:val="0"/>
          <w:szCs w:val="24"/>
        </w:rPr>
      </w:pPr>
      <w:bookmarkStart w:id="261" w:name="_Toc392085493"/>
      <w:bookmarkStart w:id="262" w:name="_Toc392086185"/>
      <w:bookmarkStart w:id="263" w:name="_Toc392601555"/>
      <w:r w:rsidRPr="006A29BE">
        <w:rPr>
          <w:b w:val="0"/>
          <w:szCs w:val="24"/>
        </w:rPr>
        <w:t>Иметь функции автоматического формирования базы данных площадных объектов из определенного векторного слоя, подключенного к Системе.</w:t>
      </w:r>
      <w:bookmarkEnd w:id="261"/>
      <w:bookmarkEnd w:id="262"/>
      <w:bookmarkEnd w:id="263"/>
    </w:p>
    <w:p w14:paraId="28C08711" w14:textId="77777777"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64" w:name="_Toc392085494"/>
      <w:bookmarkStart w:id="265" w:name="_Toc392086186"/>
      <w:bookmarkStart w:id="266" w:name="_Toc392601556"/>
      <w:r w:rsidRPr="006A29BE">
        <w:rPr>
          <w:b w:val="0"/>
          <w:szCs w:val="24"/>
        </w:rPr>
        <w:t>Распределять полигональные объекты по различным типам.</w:t>
      </w:r>
      <w:bookmarkEnd w:id="264"/>
      <w:bookmarkEnd w:id="265"/>
      <w:bookmarkEnd w:id="266"/>
    </w:p>
    <w:p w14:paraId="7D0A4F72" w14:textId="77777777" w:rsidR="0086760D" w:rsidRPr="006A29BE" w:rsidRDefault="00952E19" w:rsidP="00C93183">
      <w:pPr>
        <w:pStyle w:val="2"/>
        <w:numPr>
          <w:ilvl w:val="4"/>
          <w:numId w:val="5"/>
        </w:numPr>
        <w:tabs>
          <w:tab w:val="left" w:pos="1843"/>
        </w:tabs>
        <w:spacing w:line="240" w:lineRule="auto"/>
        <w:ind w:left="0" w:firstLine="709"/>
        <w:contextualSpacing w:val="0"/>
        <w:jc w:val="both"/>
        <w:rPr>
          <w:b w:val="0"/>
          <w:szCs w:val="24"/>
        </w:rPr>
      </w:pPr>
      <w:bookmarkStart w:id="267" w:name="_Toc392085495"/>
      <w:bookmarkStart w:id="268" w:name="_Toc392086187"/>
      <w:bookmarkStart w:id="269" w:name="_Toc392601557"/>
      <w:r w:rsidRPr="006A29BE">
        <w:rPr>
          <w:b w:val="0"/>
          <w:szCs w:val="24"/>
        </w:rPr>
        <w:t>Организовывать список полигональных объектов в иерархическую структуру.</w:t>
      </w:r>
      <w:bookmarkEnd w:id="267"/>
      <w:bookmarkEnd w:id="268"/>
      <w:bookmarkEnd w:id="269"/>
    </w:p>
    <w:p w14:paraId="0F96B211" w14:textId="6D77FDE8"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70" w:name="_Toc392085496"/>
      <w:bookmarkStart w:id="271" w:name="_Toc392086188"/>
      <w:bookmarkStart w:id="272" w:name="_Toc392601558"/>
      <w:r w:rsidRPr="006A29BE">
        <w:rPr>
          <w:b w:val="0"/>
          <w:szCs w:val="24"/>
        </w:rPr>
        <w:t xml:space="preserve">Детализировать введенные полигональные объекты информацией, состоящей из предопределенных в </w:t>
      </w:r>
      <w:r w:rsidR="000B7F21" w:rsidRPr="006A29BE">
        <w:rPr>
          <w:b w:val="0"/>
          <w:szCs w:val="24"/>
        </w:rPr>
        <w:t>С</w:t>
      </w:r>
      <w:r w:rsidRPr="006A29BE">
        <w:rPr>
          <w:b w:val="0"/>
          <w:szCs w:val="24"/>
        </w:rPr>
        <w:t xml:space="preserve">истеме реквизитов, а также </w:t>
      </w:r>
      <w:r w:rsidR="0010698A" w:rsidRPr="006A29BE">
        <w:rPr>
          <w:b w:val="0"/>
          <w:szCs w:val="24"/>
        </w:rPr>
        <w:t>из дополнительных реквизитов,</w:t>
      </w:r>
      <w:r w:rsidRPr="006A29BE">
        <w:rPr>
          <w:b w:val="0"/>
          <w:szCs w:val="24"/>
        </w:rPr>
        <w:t xml:space="preserve"> введенных пользователем. В качестве предопределенных реквизитов должны быть определены следующие элементы: наименование, полное наименование, организация, описание, адрес, список, фото, видео или других материалов, </w:t>
      </w:r>
      <w:r w:rsidR="0010698A" w:rsidRPr="006A29BE">
        <w:rPr>
          <w:b w:val="0"/>
          <w:szCs w:val="24"/>
        </w:rPr>
        <w:t>подключаемых как</w:t>
      </w:r>
      <w:r w:rsidRPr="006A29BE">
        <w:rPr>
          <w:b w:val="0"/>
          <w:szCs w:val="24"/>
        </w:rPr>
        <w:t xml:space="preserve"> файлы или </w:t>
      </w:r>
      <w:r w:rsidRPr="006A29BE">
        <w:rPr>
          <w:b w:val="0"/>
          <w:szCs w:val="24"/>
        </w:rPr>
        <w:lastRenderedPageBreak/>
        <w:t>ссылки в интернет. Дополнительные реквизиты, введенные пользователем должны определяться совместно с типом допустимых значений: число, строка, выбор из списка.</w:t>
      </w:r>
      <w:bookmarkEnd w:id="270"/>
      <w:bookmarkEnd w:id="271"/>
      <w:bookmarkEnd w:id="272"/>
    </w:p>
    <w:p w14:paraId="2339EE26" w14:textId="77777777"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73" w:name="_Toc392085497"/>
      <w:bookmarkStart w:id="274" w:name="_Toc392086189"/>
      <w:bookmarkStart w:id="275" w:name="_Toc392601559"/>
      <w:r w:rsidRPr="006A29BE">
        <w:rPr>
          <w:b w:val="0"/>
          <w:szCs w:val="24"/>
        </w:rPr>
        <w:t>Иметь возможность ввода адреса полигонального объекта как в произвольном формате, так и в структурированном виде с использованием классификатора адресов федеральной налоговой службы КЛАДР.</w:t>
      </w:r>
      <w:bookmarkEnd w:id="273"/>
      <w:bookmarkEnd w:id="274"/>
      <w:bookmarkEnd w:id="275"/>
    </w:p>
    <w:p w14:paraId="0071F596" w14:textId="77777777"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76" w:name="_Toc392085498"/>
      <w:bookmarkStart w:id="277" w:name="_Toc392086190"/>
      <w:bookmarkStart w:id="278" w:name="_Toc392601560"/>
      <w:r w:rsidRPr="006A29BE">
        <w:rPr>
          <w:b w:val="0"/>
          <w:szCs w:val="24"/>
        </w:rPr>
        <w:t>Совмещать в одном рабочем окне картографическое изображение со списком введенных полигональных объектов. Выполнять взаимное позиционирование между объектами в списке и объектами на карте.</w:t>
      </w:r>
      <w:bookmarkEnd w:id="276"/>
      <w:bookmarkEnd w:id="277"/>
      <w:bookmarkEnd w:id="278"/>
    </w:p>
    <w:p w14:paraId="2EE71D70" w14:textId="1A40EC6D"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79" w:name="_Toc392085499"/>
      <w:bookmarkStart w:id="280" w:name="_Toc392086191"/>
      <w:bookmarkStart w:id="281" w:name="_Toc392601561"/>
      <w:r w:rsidRPr="006A29BE">
        <w:rPr>
          <w:b w:val="0"/>
          <w:szCs w:val="24"/>
        </w:rPr>
        <w:t>Фильтровать показ полигональных</w:t>
      </w:r>
      <w:r w:rsidR="00F07C76" w:rsidRPr="006A29BE">
        <w:rPr>
          <w:b w:val="0"/>
          <w:szCs w:val="24"/>
        </w:rPr>
        <w:t xml:space="preserve"> </w:t>
      </w:r>
      <w:r w:rsidRPr="006A29BE">
        <w:rPr>
          <w:b w:val="0"/>
          <w:szCs w:val="24"/>
        </w:rPr>
        <w:t>объектов в списке и на карте. Иметь возможность использовать для фильтрации все реквизиты объекта. При указании вида сравнения при отборе позволить выбирать вид сравнения в широком диапазоне, в том числе: равно, не равно, в списке, не в списке, содержит подстроку.</w:t>
      </w:r>
      <w:bookmarkEnd w:id="279"/>
      <w:bookmarkEnd w:id="280"/>
      <w:bookmarkEnd w:id="281"/>
    </w:p>
    <w:p w14:paraId="6DB0C6AD" w14:textId="75CC4FFD" w:rsidR="0086760D" w:rsidRPr="006A29BE" w:rsidRDefault="0031557B" w:rsidP="00A86B25">
      <w:pPr>
        <w:pStyle w:val="2"/>
        <w:numPr>
          <w:ilvl w:val="3"/>
          <w:numId w:val="5"/>
        </w:numPr>
        <w:spacing w:before="120" w:line="240" w:lineRule="auto"/>
        <w:ind w:left="0" w:firstLine="709"/>
        <w:contextualSpacing w:val="0"/>
        <w:jc w:val="both"/>
        <w:rPr>
          <w:b w:val="0"/>
          <w:szCs w:val="24"/>
        </w:rPr>
      </w:pPr>
      <w:r w:rsidRPr="006A29BE">
        <w:rPr>
          <w:b w:val="0"/>
          <w:szCs w:val="24"/>
        </w:rPr>
        <w:t xml:space="preserve"> </w:t>
      </w:r>
      <w:bookmarkStart w:id="282" w:name="_Toc391893774"/>
      <w:bookmarkStart w:id="283" w:name="_Toc392085500"/>
      <w:bookmarkStart w:id="284" w:name="_Toc392086192"/>
      <w:bookmarkStart w:id="285" w:name="_Toc392601562"/>
      <w:r w:rsidR="0026184E" w:rsidRPr="006A29BE">
        <w:rPr>
          <w:b w:val="0"/>
          <w:szCs w:val="24"/>
        </w:rPr>
        <w:t>Требования к сервисным функциям при работе с картографическими слоями</w:t>
      </w:r>
      <w:bookmarkEnd w:id="282"/>
      <w:bookmarkEnd w:id="283"/>
      <w:bookmarkEnd w:id="284"/>
      <w:bookmarkEnd w:id="285"/>
      <w:r w:rsidR="002E04BF" w:rsidRPr="006A29BE">
        <w:rPr>
          <w:b w:val="0"/>
          <w:szCs w:val="24"/>
        </w:rPr>
        <w:t>.</w:t>
      </w:r>
    </w:p>
    <w:p w14:paraId="1A2F60EC" w14:textId="3BD5AF30"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86" w:name="_Toc392085501"/>
      <w:bookmarkStart w:id="287" w:name="_Toc392086193"/>
      <w:bookmarkStart w:id="288" w:name="_Toc392601563"/>
      <w:r w:rsidRPr="006A29BE">
        <w:rPr>
          <w:b w:val="0"/>
          <w:szCs w:val="24"/>
        </w:rPr>
        <w:t xml:space="preserve">Одновременно подключать совокупность слоев однородных/разнородных геоинформационных данных, в том числе кадастра, цифровых космических и аэрофотоснимков, карт дорог, растровые топографические и другие карты. При этом по векторным слоям Подсистема должна обеспечивать функции показа </w:t>
      </w:r>
      <w:r w:rsidR="0010698A" w:rsidRPr="006A29BE">
        <w:rPr>
          <w:b w:val="0"/>
          <w:szCs w:val="24"/>
        </w:rPr>
        <w:t>атрибутивной информации</w:t>
      </w:r>
      <w:r w:rsidRPr="006A29BE">
        <w:rPr>
          <w:b w:val="0"/>
          <w:szCs w:val="24"/>
        </w:rPr>
        <w:t xml:space="preserve"> по выбранному векторному объекту, обслуживания запросов пользователей по поиску векторных объектов, содержащих введенную пользователем информацию.</w:t>
      </w:r>
      <w:bookmarkEnd w:id="286"/>
      <w:bookmarkEnd w:id="287"/>
      <w:bookmarkEnd w:id="288"/>
    </w:p>
    <w:p w14:paraId="26A5FE53" w14:textId="77777777"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89" w:name="_Toc392085502"/>
      <w:bookmarkStart w:id="290" w:name="_Toc392086194"/>
      <w:bookmarkStart w:id="291" w:name="_Toc392601564"/>
      <w:r w:rsidRPr="006A29BE">
        <w:rPr>
          <w:b w:val="0"/>
          <w:szCs w:val="24"/>
        </w:rPr>
        <w:t xml:space="preserve">Подключать в виде слоя публичную кадастровую карту с </w:t>
      </w:r>
      <w:proofErr w:type="spellStart"/>
      <w:r w:rsidRPr="006A29BE">
        <w:rPr>
          <w:b w:val="0"/>
          <w:szCs w:val="24"/>
        </w:rPr>
        <w:t>интернет-ресурса</w:t>
      </w:r>
      <w:proofErr w:type="spellEnd"/>
      <w:r w:rsidRPr="006A29BE">
        <w:rPr>
          <w:b w:val="0"/>
          <w:szCs w:val="24"/>
        </w:rPr>
        <w:t xml:space="preserve"> </w:t>
      </w:r>
      <w:hyperlink r:id="rId8" w:history="1">
        <w:r w:rsidRPr="006A29BE">
          <w:rPr>
            <w:b w:val="0"/>
            <w:szCs w:val="24"/>
          </w:rPr>
          <w:t>https://maps.rosreestr.ru/</w:t>
        </w:r>
      </w:hyperlink>
      <w:r w:rsidRPr="006A29BE">
        <w:rPr>
          <w:b w:val="0"/>
          <w:szCs w:val="24"/>
        </w:rPr>
        <w:t>. Функция должна работать в случае наличия сети «интернет».</w:t>
      </w:r>
      <w:bookmarkEnd w:id="289"/>
      <w:bookmarkEnd w:id="290"/>
      <w:bookmarkEnd w:id="291"/>
    </w:p>
    <w:p w14:paraId="491A7FA8" w14:textId="2717CC81" w:rsidR="0086760D" w:rsidRPr="006A29BE" w:rsidRDefault="0026184E" w:rsidP="00C93183">
      <w:pPr>
        <w:pStyle w:val="2"/>
        <w:numPr>
          <w:ilvl w:val="4"/>
          <w:numId w:val="5"/>
        </w:numPr>
        <w:tabs>
          <w:tab w:val="left" w:pos="1843"/>
        </w:tabs>
        <w:spacing w:line="240" w:lineRule="auto"/>
        <w:ind w:left="0" w:firstLine="709"/>
        <w:contextualSpacing w:val="0"/>
        <w:jc w:val="both"/>
        <w:rPr>
          <w:b w:val="0"/>
          <w:szCs w:val="24"/>
        </w:rPr>
      </w:pPr>
      <w:bookmarkStart w:id="292" w:name="_Toc392085503"/>
      <w:bookmarkStart w:id="293" w:name="_Toc392086195"/>
      <w:bookmarkStart w:id="294" w:name="_Toc392601565"/>
      <w:r w:rsidRPr="006A29BE">
        <w:rPr>
          <w:b w:val="0"/>
          <w:szCs w:val="24"/>
        </w:rPr>
        <w:t>Обеспечивать возможность подключения к открытым сервисам,</w:t>
      </w:r>
      <w:r w:rsidR="00F07C76" w:rsidRPr="006A29BE">
        <w:rPr>
          <w:b w:val="0"/>
          <w:szCs w:val="24"/>
        </w:rPr>
        <w:t xml:space="preserve"> </w:t>
      </w:r>
      <w:r w:rsidRPr="006A29BE">
        <w:rPr>
          <w:b w:val="0"/>
          <w:szCs w:val="24"/>
        </w:rPr>
        <w:t xml:space="preserve">публикуемых </w:t>
      </w:r>
      <w:proofErr w:type="spellStart"/>
      <w:r w:rsidRPr="006A29BE">
        <w:rPr>
          <w:b w:val="0"/>
          <w:szCs w:val="24"/>
        </w:rPr>
        <w:t>Росреестром</w:t>
      </w:r>
      <w:proofErr w:type="spellEnd"/>
      <w:r w:rsidRPr="006A29BE">
        <w:rPr>
          <w:b w:val="0"/>
          <w:szCs w:val="24"/>
        </w:rPr>
        <w:t xml:space="preserve"> и другими федеральными органами исполнительной власти Российской Федерации.</w:t>
      </w:r>
      <w:bookmarkEnd w:id="292"/>
      <w:bookmarkEnd w:id="293"/>
      <w:bookmarkEnd w:id="294"/>
    </w:p>
    <w:p w14:paraId="18A03124" w14:textId="77777777" w:rsidR="0086760D" w:rsidRPr="006A29BE" w:rsidRDefault="0026184E"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295" w:name="_Toc392085504"/>
      <w:bookmarkStart w:id="296" w:name="_Toc392086196"/>
      <w:bookmarkStart w:id="297" w:name="_Toc392601566"/>
      <w:r w:rsidRPr="006A29BE">
        <w:rPr>
          <w:b w:val="0"/>
          <w:szCs w:val="24"/>
        </w:rPr>
        <w:t>Подключать в виде отдельных слоев публичные картографические материалы о пожарах, погоде. Функция должна работать в случае наличия сети «интернет».</w:t>
      </w:r>
      <w:bookmarkEnd w:id="295"/>
      <w:bookmarkEnd w:id="296"/>
      <w:bookmarkEnd w:id="297"/>
    </w:p>
    <w:p w14:paraId="5489F523" w14:textId="60F241E3" w:rsidR="0086760D" w:rsidRPr="006A29BE" w:rsidRDefault="0010698A"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298" w:name="_Toc392085505"/>
      <w:bookmarkStart w:id="299" w:name="_Toc392086197"/>
      <w:bookmarkStart w:id="300" w:name="_Toc392601567"/>
      <w:r w:rsidRPr="006A29BE">
        <w:rPr>
          <w:b w:val="0"/>
          <w:szCs w:val="24"/>
        </w:rPr>
        <w:t xml:space="preserve">Обеспечивать использование картографических подложек из ГБД ЦХПД КК, в том числе региональной карты КК, импортированной из публичной карты </w:t>
      </w:r>
      <w:proofErr w:type="spellStart"/>
      <w:r w:rsidRPr="006A29BE">
        <w:rPr>
          <w:b w:val="0"/>
          <w:szCs w:val="24"/>
        </w:rPr>
        <w:t>OpenStreetMap</w:t>
      </w:r>
      <w:proofErr w:type="spellEnd"/>
      <w:r w:rsidR="0026184E" w:rsidRPr="006A29BE">
        <w:rPr>
          <w:b w:val="0"/>
          <w:szCs w:val="24"/>
        </w:rPr>
        <w:t>.</w:t>
      </w:r>
      <w:bookmarkEnd w:id="298"/>
      <w:bookmarkEnd w:id="299"/>
      <w:bookmarkEnd w:id="300"/>
    </w:p>
    <w:p w14:paraId="4B8E2F5C" w14:textId="77777777" w:rsidR="0086760D" w:rsidRPr="006A29BE" w:rsidRDefault="0026184E"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301" w:name="_Toc392085506"/>
      <w:bookmarkStart w:id="302" w:name="_Toc392086198"/>
      <w:bookmarkStart w:id="303" w:name="_Toc392601568"/>
      <w:r w:rsidRPr="006A29BE">
        <w:rPr>
          <w:b w:val="0"/>
          <w:szCs w:val="24"/>
        </w:rPr>
        <w:t>Подключать в виде слоя любые картографические материалы векторного и растрового типа</w:t>
      </w:r>
      <w:r w:rsidR="000617AA" w:rsidRPr="006A29BE">
        <w:rPr>
          <w:b w:val="0"/>
          <w:szCs w:val="24"/>
        </w:rPr>
        <w:t xml:space="preserve"> в соответствующих форматах </w:t>
      </w:r>
      <w:proofErr w:type="spellStart"/>
      <w:r w:rsidR="000617AA" w:rsidRPr="006A29BE">
        <w:rPr>
          <w:b w:val="0"/>
          <w:szCs w:val="24"/>
        </w:rPr>
        <w:t>shp</w:t>
      </w:r>
      <w:proofErr w:type="spellEnd"/>
      <w:r w:rsidR="000617AA" w:rsidRPr="006A29BE">
        <w:rPr>
          <w:b w:val="0"/>
          <w:szCs w:val="24"/>
        </w:rPr>
        <w:t xml:space="preserve">, </w:t>
      </w:r>
      <w:proofErr w:type="spellStart"/>
      <w:r w:rsidR="000617AA" w:rsidRPr="006A29BE">
        <w:rPr>
          <w:b w:val="0"/>
          <w:szCs w:val="24"/>
        </w:rPr>
        <w:t>mid</w:t>
      </w:r>
      <w:proofErr w:type="spellEnd"/>
      <w:r w:rsidR="000617AA" w:rsidRPr="006A29BE">
        <w:rPr>
          <w:b w:val="0"/>
          <w:szCs w:val="24"/>
        </w:rPr>
        <w:t>/</w:t>
      </w:r>
      <w:proofErr w:type="spellStart"/>
      <w:r w:rsidR="000617AA" w:rsidRPr="006A29BE">
        <w:rPr>
          <w:b w:val="0"/>
          <w:szCs w:val="24"/>
        </w:rPr>
        <w:t>mif</w:t>
      </w:r>
      <w:proofErr w:type="spellEnd"/>
      <w:r w:rsidR="000617AA" w:rsidRPr="006A29BE">
        <w:rPr>
          <w:b w:val="0"/>
          <w:szCs w:val="24"/>
        </w:rPr>
        <w:t xml:space="preserve">, </w:t>
      </w:r>
      <w:proofErr w:type="spellStart"/>
      <w:r w:rsidR="000617AA" w:rsidRPr="006A29BE">
        <w:rPr>
          <w:b w:val="0"/>
          <w:szCs w:val="24"/>
        </w:rPr>
        <w:t>geotiff</w:t>
      </w:r>
      <w:proofErr w:type="spellEnd"/>
      <w:r w:rsidRPr="006A29BE">
        <w:rPr>
          <w:b w:val="0"/>
          <w:szCs w:val="24"/>
        </w:rPr>
        <w:t>.</w:t>
      </w:r>
      <w:bookmarkEnd w:id="301"/>
      <w:bookmarkEnd w:id="302"/>
      <w:bookmarkEnd w:id="303"/>
    </w:p>
    <w:p w14:paraId="28BBA8A0" w14:textId="77777777" w:rsidR="0086760D" w:rsidRPr="006A29BE" w:rsidRDefault="0026184E"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304" w:name="_Toc392085507"/>
      <w:bookmarkStart w:id="305" w:name="_Toc392086199"/>
      <w:bookmarkStart w:id="306" w:name="_Toc392601569"/>
      <w:r w:rsidRPr="006A29BE">
        <w:rPr>
          <w:b w:val="0"/>
          <w:szCs w:val="24"/>
        </w:rPr>
        <w:t xml:space="preserve">Подключать в виде слоя любые картографические материалы по стандартным протоколам </w:t>
      </w:r>
      <w:proofErr w:type="spellStart"/>
      <w:r w:rsidRPr="006A29BE">
        <w:rPr>
          <w:b w:val="0"/>
          <w:szCs w:val="24"/>
        </w:rPr>
        <w:t>Web</w:t>
      </w:r>
      <w:proofErr w:type="spellEnd"/>
      <w:r w:rsidRPr="006A29BE">
        <w:rPr>
          <w:b w:val="0"/>
          <w:szCs w:val="24"/>
        </w:rPr>
        <w:t xml:space="preserve"> </w:t>
      </w:r>
      <w:proofErr w:type="spellStart"/>
      <w:r w:rsidRPr="006A29BE">
        <w:rPr>
          <w:b w:val="0"/>
          <w:szCs w:val="24"/>
        </w:rPr>
        <w:t>Feature</w:t>
      </w:r>
      <w:proofErr w:type="spellEnd"/>
      <w:r w:rsidRPr="006A29BE">
        <w:rPr>
          <w:b w:val="0"/>
          <w:szCs w:val="24"/>
        </w:rPr>
        <w:t xml:space="preserve"> </w:t>
      </w:r>
      <w:proofErr w:type="spellStart"/>
      <w:r w:rsidRPr="006A29BE">
        <w:rPr>
          <w:b w:val="0"/>
          <w:szCs w:val="24"/>
        </w:rPr>
        <w:t>Service</w:t>
      </w:r>
      <w:proofErr w:type="spellEnd"/>
      <w:r w:rsidRPr="006A29BE">
        <w:rPr>
          <w:b w:val="0"/>
          <w:szCs w:val="24"/>
        </w:rPr>
        <w:t xml:space="preserve"> (WFS) и </w:t>
      </w:r>
      <w:proofErr w:type="spellStart"/>
      <w:r w:rsidRPr="006A29BE">
        <w:rPr>
          <w:b w:val="0"/>
          <w:szCs w:val="24"/>
        </w:rPr>
        <w:t>Web</w:t>
      </w:r>
      <w:proofErr w:type="spellEnd"/>
      <w:r w:rsidRPr="006A29BE">
        <w:rPr>
          <w:b w:val="0"/>
          <w:szCs w:val="24"/>
        </w:rPr>
        <w:t xml:space="preserve"> </w:t>
      </w:r>
      <w:proofErr w:type="spellStart"/>
      <w:r w:rsidRPr="006A29BE">
        <w:rPr>
          <w:b w:val="0"/>
          <w:szCs w:val="24"/>
        </w:rPr>
        <w:t>Map</w:t>
      </w:r>
      <w:proofErr w:type="spellEnd"/>
      <w:r w:rsidRPr="006A29BE">
        <w:rPr>
          <w:b w:val="0"/>
          <w:szCs w:val="24"/>
        </w:rPr>
        <w:t xml:space="preserve"> </w:t>
      </w:r>
      <w:proofErr w:type="spellStart"/>
      <w:r w:rsidRPr="006A29BE">
        <w:rPr>
          <w:b w:val="0"/>
          <w:szCs w:val="24"/>
        </w:rPr>
        <w:t>Service</w:t>
      </w:r>
      <w:proofErr w:type="spellEnd"/>
      <w:r w:rsidRPr="006A29BE">
        <w:rPr>
          <w:b w:val="0"/>
          <w:szCs w:val="24"/>
        </w:rPr>
        <w:t xml:space="preserve"> (WMS).</w:t>
      </w:r>
      <w:bookmarkEnd w:id="304"/>
      <w:bookmarkEnd w:id="305"/>
      <w:bookmarkEnd w:id="306"/>
    </w:p>
    <w:p w14:paraId="4240D18D" w14:textId="77777777" w:rsidR="0086760D" w:rsidRPr="006A29BE" w:rsidRDefault="0026184E"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307" w:name="_Toc392085508"/>
      <w:bookmarkStart w:id="308" w:name="_Toc392086200"/>
      <w:bookmarkStart w:id="309" w:name="_Toc392601570"/>
      <w:r w:rsidRPr="006A29BE">
        <w:rPr>
          <w:b w:val="0"/>
          <w:szCs w:val="24"/>
        </w:rPr>
        <w:t>Все векторные и растровые данные должны находиться в географической системе координат на эллипсоиде WGS-84.</w:t>
      </w:r>
      <w:bookmarkEnd w:id="307"/>
      <w:bookmarkEnd w:id="308"/>
      <w:bookmarkEnd w:id="309"/>
    </w:p>
    <w:p w14:paraId="4BB3D661" w14:textId="77777777" w:rsidR="0086760D" w:rsidRPr="006A29BE" w:rsidRDefault="0026184E" w:rsidP="00C93183">
      <w:pPr>
        <w:pStyle w:val="2"/>
        <w:numPr>
          <w:ilvl w:val="4"/>
          <w:numId w:val="5"/>
        </w:numPr>
        <w:tabs>
          <w:tab w:val="clear" w:pos="851"/>
          <w:tab w:val="left" w:pos="1843"/>
        </w:tabs>
        <w:spacing w:line="240" w:lineRule="auto"/>
        <w:ind w:left="0" w:firstLine="709"/>
        <w:contextualSpacing w:val="0"/>
        <w:jc w:val="both"/>
        <w:rPr>
          <w:b w:val="0"/>
          <w:szCs w:val="24"/>
        </w:rPr>
      </w:pPr>
      <w:bookmarkStart w:id="310" w:name="_Toc392085509"/>
      <w:bookmarkStart w:id="311" w:name="_Toc392086201"/>
      <w:bookmarkStart w:id="312" w:name="_Toc392601571"/>
      <w:r w:rsidRPr="006A29BE">
        <w:rPr>
          <w:b w:val="0"/>
          <w:szCs w:val="24"/>
        </w:rPr>
        <w:t>Выполнять подключение слоев в режиме основного пользовательского интерфейса через каскад диалоговых окон - мастер подключения.</w:t>
      </w:r>
      <w:bookmarkEnd w:id="310"/>
      <w:bookmarkEnd w:id="311"/>
      <w:bookmarkEnd w:id="312"/>
    </w:p>
    <w:p w14:paraId="4D341E01" w14:textId="77777777" w:rsidR="0086760D" w:rsidRPr="006A29BE" w:rsidRDefault="000B1D3B"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13" w:name="_Toc392085510"/>
      <w:bookmarkStart w:id="314" w:name="_Toc392086202"/>
      <w:bookmarkStart w:id="315" w:name="_Toc392601572"/>
      <w:r w:rsidRPr="006A29BE">
        <w:rPr>
          <w:b w:val="0"/>
          <w:szCs w:val="24"/>
        </w:rPr>
        <w:t>Содержать средства настройки и применения пользовательских стилей для площадных векторных слоев.</w:t>
      </w:r>
      <w:bookmarkEnd w:id="313"/>
      <w:bookmarkEnd w:id="314"/>
      <w:bookmarkEnd w:id="315"/>
      <w:r w:rsidRPr="006A29BE">
        <w:rPr>
          <w:b w:val="0"/>
          <w:szCs w:val="24"/>
        </w:rPr>
        <w:t xml:space="preserve"> </w:t>
      </w:r>
    </w:p>
    <w:p w14:paraId="636FF33D" w14:textId="241CCD35" w:rsidR="0086760D" w:rsidRPr="006A29BE" w:rsidRDefault="000B1D3B"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16" w:name="_Toc392085511"/>
      <w:bookmarkStart w:id="317" w:name="_Toc392086203"/>
      <w:bookmarkStart w:id="318" w:name="_Toc392601573"/>
      <w:r w:rsidRPr="006A29BE">
        <w:rPr>
          <w:b w:val="0"/>
          <w:szCs w:val="24"/>
        </w:rPr>
        <w:t>Содержать средства потокового обновления атрибутов</w:t>
      </w:r>
      <w:r w:rsidR="00F07C76" w:rsidRPr="006A29BE">
        <w:rPr>
          <w:b w:val="0"/>
          <w:szCs w:val="24"/>
        </w:rPr>
        <w:t xml:space="preserve"> </w:t>
      </w:r>
      <w:r w:rsidRPr="006A29BE">
        <w:rPr>
          <w:b w:val="0"/>
          <w:szCs w:val="24"/>
        </w:rPr>
        <w:t>площадного векторного слоя информацией из базы данных.</w:t>
      </w:r>
      <w:bookmarkEnd w:id="316"/>
      <w:bookmarkEnd w:id="317"/>
      <w:bookmarkEnd w:id="318"/>
      <w:r w:rsidRPr="006A29BE">
        <w:rPr>
          <w:b w:val="0"/>
          <w:szCs w:val="24"/>
        </w:rPr>
        <w:t xml:space="preserve"> </w:t>
      </w:r>
    </w:p>
    <w:p w14:paraId="58D3540F" w14:textId="77777777"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19" w:name="_Toc392085512"/>
      <w:bookmarkStart w:id="320" w:name="_Toc392086204"/>
      <w:bookmarkStart w:id="321" w:name="_Toc392601574"/>
      <w:r w:rsidRPr="006A29BE">
        <w:rPr>
          <w:b w:val="0"/>
          <w:szCs w:val="24"/>
        </w:rPr>
        <w:t>Управлять списком подключенных слоев в виде иерархического дерева с неограниченным количеством уровней с возможностью регулирования степени прозрачности. Предоставить средства произвольного изменения названий и порядка отображения в дереве.</w:t>
      </w:r>
      <w:bookmarkEnd w:id="319"/>
      <w:bookmarkEnd w:id="320"/>
      <w:bookmarkEnd w:id="321"/>
      <w:r w:rsidRPr="006A29BE">
        <w:rPr>
          <w:b w:val="0"/>
          <w:szCs w:val="24"/>
        </w:rPr>
        <w:t xml:space="preserve"> </w:t>
      </w:r>
    </w:p>
    <w:p w14:paraId="3E4CA8AE" w14:textId="77777777"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22" w:name="_Toc392085513"/>
      <w:bookmarkStart w:id="323" w:name="_Toc392086205"/>
      <w:bookmarkStart w:id="324" w:name="_Toc392601575"/>
      <w:r w:rsidRPr="006A29BE">
        <w:rPr>
          <w:b w:val="0"/>
          <w:szCs w:val="24"/>
        </w:rPr>
        <w:t>Использовать механизм выделения прямоугольной области для масштабирования этой области на карте.</w:t>
      </w:r>
      <w:bookmarkEnd w:id="322"/>
      <w:bookmarkEnd w:id="323"/>
      <w:bookmarkEnd w:id="324"/>
    </w:p>
    <w:p w14:paraId="1DEFDDE6" w14:textId="77777777"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25" w:name="_Toc392085514"/>
      <w:bookmarkStart w:id="326" w:name="_Toc392086206"/>
      <w:bookmarkStart w:id="327" w:name="_Toc392601576"/>
      <w:r w:rsidRPr="006A29BE">
        <w:rPr>
          <w:b w:val="0"/>
          <w:szCs w:val="24"/>
        </w:rPr>
        <w:t>Использовать механизм типа «шторка» для визуальной оценки наложения слоев.</w:t>
      </w:r>
      <w:bookmarkEnd w:id="325"/>
      <w:bookmarkEnd w:id="326"/>
      <w:bookmarkEnd w:id="327"/>
    </w:p>
    <w:p w14:paraId="16208D5C" w14:textId="77777777"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28" w:name="_Toc392085515"/>
      <w:bookmarkStart w:id="329" w:name="_Toc392086207"/>
      <w:bookmarkStart w:id="330" w:name="_Toc392601577"/>
      <w:r w:rsidRPr="006A29BE">
        <w:rPr>
          <w:b w:val="0"/>
          <w:szCs w:val="24"/>
        </w:rPr>
        <w:t>Обеспечивать редактирование геометрии в части добавления, удаления, разделения векторных полигональных объектов, а также их атрибутов без использования дополнительного программного обеспечения.</w:t>
      </w:r>
      <w:bookmarkEnd w:id="328"/>
      <w:bookmarkEnd w:id="329"/>
      <w:bookmarkEnd w:id="330"/>
    </w:p>
    <w:p w14:paraId="79DBBCDD" w14:textId="1F014BB7"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31" w:name="_Toc392085516"/>
      <w:bookmarkStart w:id="332" w:name="_Toc392086208"/>
      <w:bookmarkStart w:id="333" w:name="_Toc392601578"/>
      <w:r w:rsidRPr="006A29BE">
        <w:rPr>
          <w:b w:val="0"/>
          <w:szCs w:val="24"/>
        </w:rPr>
        <w:lastRenderedPageBreak/>
        <w:t xml:space="preserve">Выполнять поиск по введенному адресу. При этом должна использоваться публичная база </w:t>
      </w:r>
      <w:r w:rsidR="0010698A" w:rsidRPr="006A29BE">
        <w:rPr>
          <w:b w:val="0"/>
          <w:szCs w:val="24"/>
        </w:rPr>
        <w:t>данных адресов</w:t>
      </w:r>
      <w:r w:rsidRPr="006A29BE">
        <w:rPr>
          <w:b w:val="0"/>
          <w:szCs w:val="24"/>
        </w:rPr>
        <w:t>, обслуживаемая одним из интернет-операторов</w:t>
      </w:r>
      <w:r w:rsidR="00063D43" w:rsidRPr="006A29BE">
        <w:rPr>
          <w:b w:val="0"/>
          <w:szCs w:val="24"/>
        </w:rPr>
        <w:t xml:space="preserve"> или </w:t>
      </w:r>
      <w:r w:rsidR="00702020" w:rsidRPr="006A29BE">
        <w:rPr>
          <w:b w:val="0"/>
          <w:szCs w:val="24"/>
        </w:rPr>
        <w:t>база данных адресов,</w:t>
      </w:r>
      <w:r w:rsidR="00063D43" w:rsidRPr="006A29BE">
        <w:rPr>
          <w:b w:val="0"/>
          <w:szCs w:val="24"/>
        </w:rPr>
        <w:t xml:space="preserve"> предоставленная Заказчиком</w:t>
      </w:r>
      <w:r w:rsidRPr="006A29BE">
        <w:rPr>
          <w:b w:val="0"/>
          <w:szCs w:val="24"/>
        </w:rPr>
        <w:t>. Предоставить возможность ввода адреса в свободном стиле, например: «город», «улица», «номер дома». В случае нахождения нескольких точек, соответствующих введенному адресу, давать возможность пользователю выбирать из этих вариантов.</w:t>
      </w:r>
      <w:bookmarkEnd w:id="331"/>
      <w:bookmarkEnd w:id="332"/>
      <w:bookmarkEnd w:id="333"/>
    </w:p>
    <w:p w14:paraId="7DE95E32" w14:textId="7B1FCB46" w:rsidR="0086760D" w:rsidRPr="006A29BE" w:rsidRDefault="0026184E" w:rsidP="00A86B25">
      <w:pPr>
        <w:pStyle w:val="2"/>
        <w:numPr>
          <w:ilvl w:val="4"/>
          <w:numId w:val="5"/>
        </w:numPr>
        <w:tabs>
          <w:tab w:val="clear" w:pos="1560"/>
          <w:tab w:val="left" w:pos="1985"/>
        </w:tabs>
        <w:spacing w:line="240" w:lineRule="auto"/>
        <w:ind w:left="0" w:firstLine="709"/>
        <w:contextualSpacing w:val="0"/>
        <w:jc w:val="both"/>
        <w:rPr>
          <w:b w:val="0"/>
          <w:szCs w:val="24"/>
        </w:rPr>
      </w:pPr>
      <w:bookmarkStart w:id="334" w:name="_Toc392085517"/>
      <w:bookmarkStart w:id="335" w:name="_Toc392086209"/>
      <w:bookmarkStart w:id="336" w:name="_Toc392601579"/>
      <w:r w:rsidRPr="006A29BE">
        <w:rPr>
          <w:b w:val="0"/>
          <w:szCs w:val="24"/>
        </w:rPr>
        <w:t>Иметь средства измерения расстояний и площадей, определяемых пользователем на карте. Предоставлять возможность измерения площадей как для множества созданных произвольных полигонов, так и методом выбора множества полигонов из показываемого векторного слоя.</w:t>
      </w:r>
      <w:bookmarkEnd w:id="334"/>
      <w:bookmarkEnd w:id="335"/>
      <w:bookmarkEnd w:id="336"/>
      <w:r w:rsidR="00F07C76" w:rsidRPr="006A29BE">
        <w:rPr>
          <w:b w:val="0"/>
          <w:szCs w:val="24"/>
        </w:rPr>
        <w:t xml:space="preserve"> </w:t>
      </w:r>
    </w:p>
    <w:p w14:paraId="7CCFA45D" w14:textId="77777777" w:rsidR="0086760D" w:rsidRPr="006A29BE" w:rsidRDefault="0026184E" w:rsidP="00A86B25">
      <w:pPr>
        <w:pStyle w:val="2"/>
        <w:numPr>
          <w:ilvl w:val="4"/>
          <w:numId w:val="5"/>
        </w:numPr>
        <w:tabs>
          <w:tab w:val="clear" w:pos="1560"/>
          <w:tab w:val="left" w:pos="1843"/>
          <w:tab w:val="left" w:pos="1985"/>
        </w:tabs>
        <w:spacing w:line="240" w:lineRule="auto"/>
        <w:ind w:left="0" w:firstLine="709"/>
        <w:contextualSpacing w:val="0"/>
        <w:jc w:val="both"/>
        <w:rPr>
          <w:b w:val="0"/>
          <w:szCs w:val="24"/>
        </w:rPr>
      </w:pPr>
      <w:bookmarkStart w:id="337" w:name="_Toc392085518"/>
      <w:bookmarkStart w:id="338" w:name="_Toc392086210"/>
      <w:bookmarkStart w:id="339" w:name="_Toc392601580"/>
      <w:r w:rsidRPr="006A29BE">
        <w:rPr>
          <w:b w:val="0"/>
          <w:szCs w:val="24"/>
        </w:rPr>
        <w:t>Сохранять масштаб и позицию выбранного слоя, как индивидуальную настройку для текущего пользователя. Таким образом, каждый слой может иметь свою индивидуальную базовую настройку позиционирования для конкретного пользователя.</w:t>
      </w:r>
      <w:bookmarkEnd w:id="337"/>
      <w:bookmarkEnd w:id="338"/>
      <w:bookmarkEnd w:id="339"/>
    </w:p>
    <w:p w14:paraId="44E17BE5" w14:textId="77777777" w:rsidR="0086760D" w:rsidRPr="006A29BE" w:rsidRDefault="0026184E" w:rsidP="00A86B25">
      <w:pPr>
        <w:pStyle w:val="2"/>
        <w:numPr>
          <w:ilvl w:val="4"/>
          <w:numId w:val="5"/>
        </w:numPr>
        <w:tabs>
          <w:tab w:val="clear" w:pos="1560"/>
          <w:tab w:val="left" w:pos="1843"/>
          <w:tab w:val="left" w:pos="1985"/>
        </w:tabs>
        <w:spacing w:line="240" w:lineRule="auto"/>
        <w:ind w:left="0" w:firstLine="709"/>
        <w:contextualSpacing w:val="0"/>
        <w:jc w:val="both"/>
        <w:rPr>
          <w:b w:val="0"/>
          <w:szCs w:val="24"/>
        </w:rPr>
      </w:pPr>
      <w:bookmarkStart w:id="340" w:name="_Toc392085519"/>
      <w:bookmarkStart w:id="341" w:name="_Toc392086211"/>
      <w:bookmarkStart w:id="342" w:name="_Toc392601581"/>
      <w:r w:rsidRPr="006A29BE">
        <w:rPr>
          <w:b w:val="0"/>
          <w:szCs w:val="24"/>
        </w:rPr>
        <w:t>Сохранять глобальные настройки картографического изображения, включающие в себя: видимость слоев, масштаб, фильтры объектов на карте.</w:t>
      </w:r>
      <w:bookmarkEnd w:id="340"/>
      <w:bookmarkEnd w:id="341"/>
      <w:bookmarkEnd w:id="342"/>
    </w:p>
    <w:p w14:paraId="4E682B32" w14:textId="50A8790C" w:rsidR="0086760D" w:rsidRPr="006A29BE" w:rsidRDefault="0026184E" w:rsidP="00F72E86">
      <w:pPr>
        <w:pStyle w:val="2"/>
        <w:numPr>
          <w:ilvl w:val="3"/>
          <w:numId w:val="5"/>
        </w:numPr>
        <w:tabs>
          <w:tab w:val="clear" w:pos="1560"/>
          <w:tab w:val="left" w:pos="1843"/>
        </w:tabs>
        <w:spacing w:before="240" w:after="120" w:line="240" w:lineRule="auto"/>
        <w:ind w:left="0" w:firstLine="709"/>
        <w:contextualSpacing w:val="0"/>
        <w:jc w:val="both"/>
        <w:rPr>
          <w:b w:val="0"/>
          <w:szCs w:val="24"/>
        </w:rPr>
      </w:pPr>
      <w:bookmarkStart w:id="343" w:name="_Toc391893775"/>
      <w:bookmarkStart w:id="344" w:name="_Toc392085520"/>
      <w:bookmarkStart w:id="345" w:name="_Toc392086212"/>
      <w:bookmarkStart w:id="346" w:name="_Toc392601582"/>
      <w:r w:rsidRPr="006A29BE">
        <w:rPr>
          <w:b w:val="0"/>
          <w:szCs w:val="24"/>
        </w:rPr>
        <w:t>Требования к сервисным функциям при работе с базой данных отраслевых показателей</w:t>
      </w:r>
      <w:bookmarkEnd w:id="343"/>
      <w:bookmarkEnd w:id="344"/>
      <w:bookmarkEnd w:id="345"/>
      <w:bookmarkEnd w:id="346"/>
      <w:r w:rsidR="002E04BF" w:rsidRPr="006A29BE">
        <w:rPr>
          <w:b w:val="0"/>
          <w:szCs w:val="24"/>
        </w:rPr>
        <w:t>.</w:t>
      </w:r>
    </w:p>
    <w:p w14:paraId="061D4F9B" w14:textId="2F54907D" w:rsidR="0086760D" w:rsidRPr="006A29BE" w:rsidRDefault="00041CAC" w:rsidP="00F72E86">
      <w:pPr>
        <w:pStyle w:val="2"/>
        <w:numPr>
          <w:ilvl w:val="4"/>
          <w:numId w:val="5"/>
        </w:numPr>
        <w:tabs>
          <w:tab w:val="clear" w:pos="1560"/>
          <w:tab w:val="left" w:pos="1843"/>
        </w:tabs>
        <w:spacing w:line="240" w:lineRule="auto"/>
        <w:ind w:left="0" w:firstLine="709"/>
        <w:contextualSpacing w:val="0"/>
        <w:jc w:val="both"/>
        <w:rPr>
          <w:b w:val="0"/>
          <w:szCs w:val="24"/>
        </w:rPr>
      </w:pPr>
      <w:bookmarkStart w:id="347" w:name="_Toc392085521"/>
      <w:bookmarkStart w:id="348" w:name="_Toc392086213"/>
      <w:bookmarkStart w:id="349" w:name="_Toc392601583"/>
      <w:r w:rsidRPr="006A29BE">
        <w:rPr>
          <w:b w:val="0"/>
          <w:szCs w:val="24"/>
        </w:rPr>
        <w:t xml:space="preserve">Содержать средства ввода </w:t>
      </w:r>
      <w:r w:rsidR="0010698A" w:rsidRPr="006A29BE">
        <w:rPr>
          <w:b w:val="0"/>
          <w:szCs w:val="24"/>
        </w:rPr>
        <w:t>показателей</w:t>
      </w:r>
      <w:r w:rsidR="0026184E" w:rsidRPr="006A29BE">
        <w:rPr>
          <w:b w:val="0"/>
          <w:szCs w:val="24"/>
        </w:rPr>
        <w:t>, позволяющие организовать показатели в иерархическую структуру произвольного типа.</w:t>
      </w:r>
      <w:bookmarkEnd w:id="347"/>
      <w:bookmarkEnd w:id="348"/>
      <w:bookmarkEnd w:id="349"/>
    </w:p>
    <w:p w14:paraId="2D838FB4" w14:textId="77777777" w:rsidR="0086760D" w:rsidRPr="006A29BE" w:rsidRDefault="0026184E" w:rsidP="00F72E86">
      <w:pPr>
        <w:pStyle w:val="2"/>
        <w:numPr>
          <w:ilvl w:val="4"/>
          <w:numId w:val="5"/>
        </w:numPr>
        <w:tabs>
          <w:tab w:val="clear" w:pos="1560"/>
          <w:tab w:val="left" w:pos="1843"/>
        </w:tabs>
        <w:spacing w:line="240" w:lineRule="auto"/>
        <w:ind w:left="0" w:firstLine="709"/>
        <w:contextualSpacing w:val="0"/>
        <w:jc w:val="both"/>
        <w:rPr>
          <w:b w:val="0"/>
          <w:szCs w:val="24"/>
        </w:rPr>
      </w:pPr>
      <w:bookmarkStart w:id="350" w:name="_Toc392085522"/>
      <w:bookmarkStart w:id="351" w:name="_Toc392086214"/>
      <w:bookmarkStart w:id="352" w:name="_Toc392601584"/>
      <w:r w:rsidRPr="006A29BE">
        <w:rPr>
          <w:b w:val="0"/>
          <w:szCs w:val="24"/>
        </w:rPr>
        <w:t>Содержать средства ввода значений показателей через электронные формы, настроенные по подобию форм, принятых в управленческом документообороте организации-пользователя.</w:t>
      </w:r>
      <w:bookmarkEnd w:id="350"/>
      <w:bookmarkEnd w:id="351"/>
      <w:bookmarkEnd w:id="352"/>
    </w:p>
    <w:p w14:paraId="2B2CAE2E" w14:textId="5B2464E7" w:rsidR="0086760D" w:rsidRPr="006A29BE" w:rsidRDefault="0026184E" w:rsidP="00F72E86">
      <w:pPr>
        <w:pStyle w:val="2"/>
        <w:numPr>
          <w:ilvl w:val="4"/>
          <w:numId w:val="5"/>
        </w:numPr>
        <w:tabs>
          <w:tab w:val="clear" w:pos="1560"/>
          <w:tab w:val="left" w:pos="1843"/>
        </w:tabs>
        <w:spacing w:line="240" w:lineRule="auto"/>
        <w:ind w:left="0" w:firstLine="709"/>
        <w:contextualSpacing w:val="0"/>
        <w:jc w:val="both"/>
        <w:rPr>
          <w:b w:val="0"/>
          <w:szCs w:val="24"/>
        </w:rPr>
      </w:pPr>
      <w:bookmarkStart w:id="353" w:name="_Toc392085523"/>
      <w:bookmarkStart w:id="354" w:name="_Toc392086215"/>
      <w:bookmarkStart w:id="355" w:name="_Toc392601585"/>
      <w:r w:rsidRPr="006A29BE">
        <w:rPr>
          <w:b w:val="0"/>
          <w:szCs w:val="24"/>
        </w:rPr>
        <w:t xml:space="preserve">Содержать средства интерактивной настройки электронных форм с использованием механизма загрузки формы из </w:t>
      </w:r>
      <w:proofErr w:type="spellStart"/>
      <w:r w:rsidR="004E72DB" w:rsidRPr="006A29BE">
        <w:rPr>
          <w:b w:val="0"/>
          <w:szCs w:val="24"/>
        </w:rPr>
        <w:t>e</w:t>
      </w:r>
      <w:r w:rsidRPr="006A29BE">
        <w:rPr>
          <w:b w:val="0"/>
          <w:szCs w:val="24"/>
        </w:rPr>
        <w:t>xcel</w:t>
      </w:r>
      <w:proofErr w:type="spellEnd"/>
      <w:r w:rsidRPr="006A29BE">
        <w:rPr>
          <w:b w:val="0"/>
          <w:szCs w:val="24"/>
        </w:rPr>
        <w:t>-файла с последующей привязкой к элементам базы данных.</w:t>
      </w:r>
      <w:bookmarkEnd w:id="353"/>
      <w:bookmarkEnd w:id="354"/>
      <w:bookmarkEnd w:id="355"/>
    </w:p>
    <w:p w14:paraId="6C22E09E" w14:textId="77777777" w:rsidR="0086760D" w:rsidRPr="006A29BE" w:rsidRDefault="0026184E" w:rsidP="00F72E86">
      <w:pPr>
        <w:pStyle w:val="2"/>
        <w:numPr>
          <w:ilvl w:val="4"/>
          <w:numId w:val="5"/>
        </w:numPr>
        <w:tabs>
          <w:tab w:val="clear" w:pos="1560"/>
          <w:tab w:val="left" w:pos="1843"/>
        </w:tabs>
        <w:spacing w:line="240" w:lineRule="auto"/>
        <w:ind w:left="0" w:firstLine="709"/>
        <w:contextualSpacing w:val="0"/>
        <w:jc w:val="both"/>
        <w:rPr>
          <w:b w:val="0"/>
          <w:szCs w:val="24"/>
        </w:rPr>
      </w:pPr>
      <w:bookmarkStart w:id="356" w:name="_Toc392085524"/>
      <w:bookmarkStart w:id="357" w:name="_Toc392086216"/>
      <w:bookmarkStart w:id="358" w:name="_Toc392601586"/>
      <w:r w:rsidRPr="006A29BE">
        <w:rPr>
          <w:b w:val="0"/>
          <w:szCs w:val="24"/>
        </w:rPr>
        <w:t>Иметь возможность ввода значений показателей на определенную дату.</w:t>
      </w:r>
      <w:bookmarkEnd w:id="356"/>
      <w:bookmarkEnd w:id="357"/>
      <w:bookmarkEnd w:id="358"/>
    </w:p>
    <w:p w14:paraId="110FF94C" w14:textId="782A413E" w:rsidR="0086760D" w:rsidRPr="006A29BE" w:rsidRDefault="0026184E" w:rsidP="00F72E86">
      <w:pPr>
        <w:pStyle w:val="2"/>
        <w:numPr>
          <w:ilvl w:val="4"/>
          <w:numId w:val="5"/>
        </w:numPr>
        <w:tabs>
          <w:tab w:val="clear" w:pos="1560"/>
          <w:tab w:val="left" w:pos="1843"/>
        </w:tabs>
        <w:spacing w:line="240" w:lineRule="auto"/>
        <w:ind w:left="0" w:firstLine="709"/>
        <w:contextualSpacing w:val="0"/>
        <w:jc w:val="both"/>
        <w:rPr>
          <w:b w:val="0"/>
          <w:szCs w:val="24"/>
        </w:rPr>
      </w:pPr>
      <w:bookmarkStart w:id="359" w:name="_Toc392085525"/>
      <w:bookmarkStart w:id="360" w:name="_Toc392086217"/>
      <w:bookmarkStart w:id="361" w:name="_Toc392601587"/>
      <w:r w:rsidRPr="006A29BE">
        <w:rPr>
          <w:b w:val="0"/>
          <w:szCs w:val="24"/>
        </w:rPr>
        <w:t xml:space="preserve">Иметь возможность загрузки значений показателей из </w:t>
      </w:r>
      <w:proofErr w:type="spellStart"/>
      <w:r w:rsidR="004E72DB" w:rsidRPr="006A29BE">
        <w:rPr>
          <w:b w:val="0"/>
          <w:szCs w:val="24"/>
        </w:rPr>
        <w:t>e</w:t>
      </w:r>
      <w:r w:rsidRPr="006A29BE">
        <w:rPr>
          <w:b w:val="0"/>
          <w:szCs w:val="24"/>
        </w:rPr>
        <w:t>xcel</w:t>
      </w:r>
      <w:proofErr w:type="spellEnd"/>
      <w:r w:rsidRPr="006A29BE">
        <w:rPr>
          <w:b w:val="0"/>
          <w:szCs w:val="24"/>
        </w:rPr>
        <w:t>-файла.</w:t>
      </w:r>
      <w:bookmarkEnd w:id="359"/>
      <w:bookmarkEnd w:id="360"/>
      <w:bookmarkEnd w:id="361"/>
    </w:p>
    <w:p w14:paraId="2CDBA1AA" w14:textId="12CB8D47" w:rsidR="0086760D" w:rsidRPr="006A29BE" w:rsidRDefault="006901EA" w:rsidP="00A86B25">
      <w:pPr>
        <w:pStyle w:val="2"/>
        <w:numPr>
          <w:ilvl w:val="4"/>
          <w:numId w:val="5"/>
        </w:numPr>
        <w:tabs>
          <w:tab w:val="clear" w:pos="1560"/>
          <w:tab w:val="left" w:pos="1843"/>
        </w:tabs>
        <w:spacing w:line="240" w:lineRule="auto"/>
        <w:ind w:left="0" w:firstLine="709"/>
        <w:contextualSpacing w:val="0"/>
        <w:jc w:val="both"/>
        <w:rPr>
          <w:b w:val="0"/>
          <w:szCs w:val="24"/>
        </w:rPr>
      </w:pPr>
      <w:bookmarkStart w:id="362" w:name="_Toc392085526"/>
      <w:bookmarkStart w:id="363" w:name="_Toc392086218"/>
      <w:bookmarkStart w:id="364" w:name="_Toc392601588"/>
      <w:r w:rsidRPr="006A29BE">
        <w:rPr>
          <w:b w:val="0"/>
          <w:szCs w:val="24"/>
        </w:rPr>
        <w:t>Иметь средства настройки легенды показателей, при выводе их на тематические карты, содержащих диапазоны значений</w:t>
      </w:r>
      <w:r w:rsidR="007C4C52" w:rsidRPr="006A29BE">
        <w:rPr>
          <w:b w:val="0"/>
          <w:szCs w:val="24"/>
        </w:rPr>
        <w:t>,</w:t>
      </w:r>
      <w:r w:rsidRPr="006A29BE">
        <w:rPr>
          <w:b w:val="0"/>
          <w:szCs w:val="24"/>
        </w:rPr>
        <w:t xml:space="preserve"> цвет и подписи.</w:t>
      </w:r>
      <w:bookmarkEnd w:id="362"/>
      <w:bookmarkEnd w:id="363"/>
      <w:bookmarkEnd w:id="364"/>
    </w:p>
    <w:p w14:paraId="00D5D46C" w14:textId="77777777" w:rsidR="0086760D" w:rsidRPr="006A29BE" w:rsidRDefault="006901EA" w:rsidP="00A86B25">
      <w:pPr>
        <w:pStyle w:val="2"/>
        <w:numPr>
          <w:ilvl w:val="4"/>
          <w:numId w:val="5"/>
        </w:numPr>
        <w:tabs>
          <w:tab w:val="clear" w:pos="1560"/>
          <w:tab w:val="left" w:pos="1843"/>
        </w:tabs>
        <w:spacing w:line="240" w:lineRule="auto"/>
        <w:ind w:left="0" w:firstLine="709"/>
        <w:contextualSpacing w:val="0"/>
        <w:jc w:val="both"/>
        <w:rPr>
          <w:b w:val="0"/>
          <w:szCs w:val="24"/>
        </w:rPr>
      </w:pPr>
      <w:bookmarkStart w:id="365" w:name="_Toc392085527"/>
      <w:bookmarkStart w:id="366" w:name="_Toc392086219"/>
      <w:bookmarkStart w:id="367" w:name="_Toc392601589"/>
      <w:r w:rsidRPr="006A29BE">
        <w:rPr>
          <w:b w:val="0"/>
          <w:szCs w:val="24"/>
        </w:rPr>
        <w:t>Иметь средства анализа базы данных показателей через универсальный инструмент анализа данных, требования к которому приведены в п. 4.3.8.6.3.</w:t>
      </w:r>
      <w:bookmarkEnd w:id="365"/>
      <w:bookmarkEnd w:id="366"/>
      <w:bookmarkEnd w:id="367"/>
    </w:p>
    <w:p w14:paraId="6FE4626D" w14:textId="2B0D5683" w:rsidR="0086760D" w:rsidRPr="006A29BE" w:rsidRDefault="0026184E" w:rsidP="00A86B25">
      <w:pPr>
        <w:pStyle w:val="2"/>
        <w:numPr>
          <w:ilvl w:val="3"/>
          <w:numId w:val="5"/>
        </w:numPr>
        <w:tabs>
          <w:tab w:val="clear" w:pos="1560"/>
          <w:tab w:val="left" w:pos="1843"/>
        </w:tabs>
        <w:spacing w:before="120" w:line="240" w:lineRule="auto"/>
        <w:ind w:left="0" w:firstLine="709"/>
        <w:contextualSpacing w:val="0"/>
        <w:jc w:val="both"/>
        <w:rPr>
          <w:b w:val="0"/>
          <w:szCs w:val="24"/>
        </w:rPr>
      </w:pPr>
      <w:bookmarkStart w:id="368" w:name="_Toc391893776"/>
      <w:bookmarkStart w:id="369" w:name="_Toc392085528"/>
      <w:bookmarkStart w:id="370" w:name="_Toc392086220"/>
      <w:bookmarkStart w:id="371" w:name="_Toc392601590"/>
      <w:r w:rsidRPr="006A29BE">
        <w:rPr>
          <w:b w:val="0"/>
          <w:szCs w:val="24"/>
        </w:rPr>
        <w:t>Требования к общесистемным функциям</w:t>
      </w:r>
      <w:bookmarkEnd w:id="368"/>
      <w:bookmarkEnd w:id="369"/>
      <w:bookmarkEnd w:id="370"/>
      <w:bookmarkEnd w:id="371"/>
    </w:p>
    <w:p w14:paraId="61354EB0" w14:textId="5DD960D7" w:rsidR="0086760D" w:rsidRPr="006A29BE" w:rsidRDefault="00856318" w:rsidP="00A86B25">
      <w:pPr>
        <w:pStyle w:val="2"/>
        <w:numPr>
          <w:ilvl w:val="4"/>
          <w:numId w:val="5"/>
        </w:numPr>
        <w:tabs>
          <w:tab w:val="clear" w:pos="1560"/>
          <w:tab w:val="left" w:pos="1843"/>
          <w:tab w:val="left" w:pos="1985"/>
        </w:tabs>
        <w:spacing w:line="240" w:lineRule="auto"/>
        <w:ind w:left="0" w:firstLine="709"/>
        <w:contextualSpacing w:val="0"/>
        <w:jc w:val="both"/>
        <w:rPr>
          <w:b w:val="0"/>
          <w:szCs w:val="24"/>
        </w:rPr>
      </w:pPr>
      <w:bookmarkStart w:id="372" w:name="_Toc392085529"/>
      <w:bookmarkStart w:id="373" w:name="_Toc392086221"/>
      <w:bookmarkStart w:id="374" w:name="_Toc392601591"/>
      <w:r w:rsidRPr="006A29BE">
        <w:rPr>
          <w:b w:val="0"/>
          <w:szCs w:val="24"/>
        </w:rPr>
        <w:t xml:space="preserve">Система </w:t>
      </w:r>
      <w:r w:rsidR="0026184E" w:rsidRPr="006A29BE">
        <w:rPr>
          <w:b w:val="0"/>
          <w:szCs w:val="24"/>
        </w:rPr>
        <w:t xml:space="preserve">должна обеспечивать доступ пользователей к данным через WEB-браузер через сеть Интернет, либо через </w:t>
      </w:r>
      <w:proofErr w:type="spellStart"/>
      <w:r w:rsidR="0026184E" w:rsidRPr="006A29BE">
        <w:rPr>
          <w:b w:val="0"/>
          <w:szCs w:val="24"/>
        </w:rPr>
        <w:t>Интранет</w:t>
      </w:r>
      <w:proofErr w:type="spellEnd"/>
      <w:r w:rsidR="0026184E" w:rsidRPr="006A29BE">
        <w:rPr>
          <w:b w:val="0"/>
          <w:szCs w:val="24"/>
        </w:rPr>
        <w:t xml:space="preserve"> (в зависимости от настройки Подсистемы) без использования дополнительного ПО на рабочем месте.</w:t>
      </w:r>
      <w:bookmarkEnd w:id="372"/>
      <w:bookmarkEnd w:id="373"/>
      <w:bookmarkEnd w:id="374"/>
    </w:p>
    <w:p w14:paraId="551890E6" w14:textId="77777777" w:rsidR="0086760D" w:rsidRPr="006A29BE" w:rsidRDefault="0026184E" w:rsidP="00A86B25">
      <w:pPr>
        <w:pStyle w:val="2"/>
        <w:numPr>
          <w:ilvl w:val="4"/>
          <w:numId w:val="5"/>
        </w:numPr>
        <w:tabs>
          <w:tab w:val="clear" w:pos="1560"/>
          <w:tab w:val="left" w:pos="1843"/>
          <w:tab w:val="left" w:pos="1985"/>
        </w:tabs>
        <w:spacing w:line="240" w:lineRule="auto"/>
        <w:ind w:left="0" w:firstLine="709"/>
        <w:contextualSpacing w:val="0"/>
        <w:jc w:val="both"/>
        <w:rPr>
          <w:b w:val="0"/>
          <w:szCs w:val="24"/>
        </w:rPr>
      </w:pPr>
      <w:bookmarkStart w:id="375" w:name="_Toc392085530"/>
      <w:bookmarkStart w:id="376" w:name="_Toc392086222"/>
      <w:bookmarkStart w:id="377" w:name="_Toc392601592"/>
      <w:r w:rsidRPr="006A29BE">
        <w:rPr>
          <w:b w:val="0"/>
          <w:szCs w:val="24"/>
        </w:rPr>
        <w:t xml:space="preserve">Использовать механизм </w:t>
      </w:r>
      <w:proofErr w:type="spellStart"/>
      <w:r w:rsidRPr="006A29BE">
        <w:rPr>
          <w:b w:val="0"/>
          <w:szCs w:val="24"/>
        </w:rPr>
        <w:t>геолокации</w:t>
      </w:r>
      <w:proofErr w:type="spellEnd"/>
      <w:r w:rsidRPr="006A29BE">
        <w:rPr>
          <w:b w:val="0"/>
          <w:szCs w:val="24"/>
        </w:rPr>
        <w:t xml:space="preserve"> для указания на карте места расположения пользователя </w:t>
      </w:r>
      <w:r w:rsidR="00856318" w:rsidRPr="006A29BE">
        <w:rPr>
          <w:b w:val="0"/>
          <w:szCs w:val="24"/>
        </w:rPr>
        <w:t>Системы</w:t>
      </w:r>
      <w:r w:rsidRPr="006A29BE">
        <w:rPr>
          <w:b w:val="0"/>
          <w:szCs w:val="24"/>
        </w:rPr>
        <w:t>, работающего на планшетном устройстве, снабженном GPS-оборудованием.</w:t>
      </w:r>
      <w:bookmarkEnd w:id="375"/>
      <w:bookmarkEnd w:id="376"/>
      <w:bookmarkEnd w:id="377"/>
    </w:p>
    <w:p w14:paraId="2A7BB507" w14:textId="1F429E04" w:rsidR="0086760D" w:rsidRPr="006A29BE" w:rsidRDefault="0026184E" w:rsidP="00A86B25">
      <w:pPr>
        <w:pStyle w:val="2"/>
        <w:numPr>
          <w:ilvl w:val="4"/>
          <w:numId w:val="5"/>
        </w:numPr>
        <w:tabs>
          <w:tab w:val="clear" w:pos="1560"/>
          <w:tab w:val="left" w:pos="1843"/>
          <w:tab w:val="left" w:pos="1985"/>
        </w:tabs>
        <w:spacing w:line="240" w:lineRule="auto"/>
        <w:ind w:left="0" w:firstLine="709"/>
        <w:contextualSpacing w:val="0"/>
        <w:jc w:val="both"/>
        <w:rPr>
          <w:b w:val="0"/>
          <w:szCs w:val="24"/>
        </w:rPr>
      </w:pPr>
      <w:bookmarkStart w:id="378" w:name="_Toc392085531"/>
      <w:bookmarkStart w:id="379" w:name="_Toc392086223"/>
      <w:bookmarkStart w:id="380" w:name="_Toc392601593"/>
      <w:r w:rsidRPr="006A29BE">
        <w:rPr>
          <w:b w:val="0"/>
          <w:szCs w:val="24"/>
        </w:rPr>
        <w:t>Должен быть реализован</w:t>
      </w:r>
      <w:r w:rsidR="00F07C76" w:rsidRPr="006A29BE">
        <w:rPr>
          <w:b w:val="0"/>
          <w:szCs w:val="24"/>
        </w:rPr>
        <w:t xml:space="preserve"> </w:t>
      </w:r>
      <w:r w:rsidRPr="006A29BE">
        <w:rPr>
          <w:b w:val="0"/>
          <w:szCs w:val="24"/>
        </w:rPr>
        <w:t>универсальный инструмент анализа данных в виде конструктора шаблонов произвольных форм отчетов без применения навыков программирования с функцией сохранение шаблона для многократного применения.</w:t>
      </w:r>
      <w:r w:rsidR="00F07C76" w:rsidRPr="006A29BE">
        <w:rPr>
          <w:b w:val="0"/>
          <w:szCs w:val="24"/>
        </w:rPr>
        <w:t xml:space="preserve"> </w:t>
      </w:r>
      <w:r w:rsidRPr="006A29BE">
        <w:rPr>
          <w:b w:val="0"/>
          <w:szCs w:val="24"/>
        </w:rPr>
        <w:t>Этот инструмент должен содержать механизм универсальных гибких запросов к таблицам баз данных. Запросная система должна позволять делать выборки данных методом соединения таблиц так, как это принято в теории обработки реляционной модели.</w:t>
      </w:r>
      <w:r w:rsidR="00F07C76" w:rsidRPr="006A29BE">
        <w:rPr>
          <w:b w:val="0"/>
          <w:szCs w:val="24"/>
        </w:rPr>
        <w:t xml:space="preserve"> </w:t>
      </w:r>
      <w:r w:rsidRPr="006A29BE">
        <w:rPr>
          <w:b w:val="0"/>
          <w:szCs w:val="24"/>
        </w:rPr>
        <w:t>Запросная система должна работать как в режиме визуального конструктора, так и в режиме текста запроса, подобного синтаксису SQL-запроса. Средства визуализации выборки из базы данных должны позволять «раскладывать» данные по группировкам-измерениям.</w:t>
      </w:r>
      <w:r w:rsidR="00F07C76" w:rsidRPr="006A29BE">
        <w:rPr>
          <w:b w:val="0"/>
          <w:szCs w:val="24"/>
        </w:rPr>
        <w:t xml:space="preserve"> </w:t>
      </w:r>
      <w:r w:rsidRPr="006A29BE">
        <w:rPr>
          <w:b w:val="0"/>
          <w:szCs w:val="24"/>
        </w:rPr>
        <w:t>Должны формироваться диаграммные представления в виде различных типов графиков, диаграмм, гистограмм.</w:t>
      </w:r>
      <w:r w:rsidR="00F07C76" w:rsidRPr="006A29BE">
        <w:rPr>
          <w:b w:val="0"/>
          <w:szCs w:val="24"/>
        </w:rPr>
        <w:t xml:space="preserve"> </w:t>
      </w:r>
      <w:r w:rsidRPr="006A29BE">
        <w:rPr>
          <w:b w:val="0"/>
          <w:szCs w:val="24"/>
        </w:rPr>
        <w:t>Должна быть предусмотрена гибкая фильтрация и настройка оформления выводимых данных, например, раскрашивать красным цветом, если значение показателя «Количество обращений» больше 50.</w:t>
      </w:r>
      <w:bookmarkEnd w:id="378"/>
      <w:bookmarkEnd w:id="379"/>
      <w:bookmarkEnd w:id="380"/>
    </w:p>
    <w:p w14:paraId="66DC8F7A" w14:textId="1FFAFD8E"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81" w:name="_Toc392085532"/>
      <w:bookmarkStart w:id="382" w:name="_Toc392086224"/>
      <w:bookmarkStart w:id="383" w:name="_Toc392601594"/>
      <w:r w:rsidRPr="006A29BE">
        <w:rPr>
          <w:b w:val="0"/>
          <w:szCs w:val="24"/>
        </w:rPr>
        <w:lastRenderedPageBreak/>
        <w:t xml:space="preserve">Должны быть предоставлены возможности добавления в </w:t>
      </w:r>
      <w:r w:rsidR="00856318" w:rsidRPr="006A29BE">
        <w:rPr>
          <w:b w:val="0"/>
          <w:szCs w:val="24"/>
        </w:rPr>
        <w:t xml:space="preserve">Систему </w:t>
      </w:r>
      <w:r w:rsidRPr="006A29BE">
        <w:rPr>
          <w:b w:val="0"/>
          <w:szCs w:val="24"/>
        </w:rPr>
        <w:t xml:space="preserve">внешних отчетов и обработок данных, которые могут быть разработаны и внедрены в </w:t>
      </w:r>
      <w:r w:rsidR="00856318" w:rsidRPr="006A29BE">
        <w:rPr>
          <w:b w:val="0"/>
          <w:szCs w:val="24"/>
        </w:rPr>
        <w:t xml:space="preserve">Систему </w:t>
      </w:r>
      <w:r w:rsidRPr="006A29BE">
        <w:rPr>
          <w:b w:val="0"/>
          <w:szCs w:val="24"/>
        </w:rPr>
        <w:t>без изменения</w:t>
      </w:r>
      <w:r w:rsidR="00F07C76" w:rsidRPr="006A29BE">
        <w:rPr>
          <w:b w:val="0"/>
          <w:szCs w:val="24"/>
        </w:rPr>
        <w:t xml:space="preserve"> </w:t>
      </w:r>
      <w:r w:rsidR="00856318" w:rsidRPr="006A29BE">
        <w:rPr>
          <w:b w:val="0"/>
          <w:szCs w:val="24"/>
        </w:rPr>
        <w:t>Системы</w:t>
      </w:r>
      <w:r w:rsidRPr="006A29BE">
        <w:rPr>
          <w:b w:val="0"/>
          <w:szCs w:val="24"/>
        </w:rPr>
        <w:t>.</w:t>
      </w:r>
      <w:bookmarkEnd w:id="381"/>
      <w:bookmarkEnd w:id="382"/>
      <w:bookmarkEnd w:id="383"/>
    </w:p>
    <w:p w14:paraId="36793587" w14:textId="2A773B8C"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84" w:name="_Toc392085533"/>
      <w:bookmarkStart w:id="385" w:name="_Toc392086225"/>
      <w:bookmarkStart w:id="386" w:name="_Toc392601595"/>
      <w:r w:rsidRPr="006A29BE">
        <w:rPr>
          <w:b w:val="0"/>
          <w:szCs w:val="24"/>
        </w:rPr>
        <w:t xml:space="preserve">Иметь возможность сохранять сформированные в </w:t>
      </w:r>
      <w:r w:rsidR="000B7F21" w:rsidRPr="006A29BE">
        <w:rPr>
          <w:b w:val="0"/>
          <w:szCs w:val="24"/>
        </w:rPr>
        <w:t>С</w:t>
      </w:r>
      <w:r w:rsidRPr="006A29BE">
        <w:rPr>
          <w:b w:val="0"/>
          <w:szCs w:val="24"/>
        </w:rPr>
        <w:t xml:space="preserve">истеме отчеты во внешний файл, в том числе в формате </w:t>
      </w:r>
      <w:proofErr w:type="spellStart"/>
      <w:r w:rsidR="004E72DB" w:rsidRPr="006A29BE">
        <w:rPr>
          <w:b w:val="0"/>
          <w:szCs w:val="24"/>
        </w:rPr>
        <w:t>e</w:t>
      </w:r>
      <w:r w:rsidRPr="006A29BE">
        <w:rPr>
          <w:b w:val="0"/>
          <w:szCs w:val="24"/>
        </w:rPr>
        <w:t>xcel</w:t>
      </w:r>
      <w:proofErr w:type="spellEnd"/>
      <w:r w:rsidR="00702020" w:rsidRPr="006A29BE">
        <w:rPr>
          <w:b w:val="0"/>
          <w:szCs w:val="24"/>
        </w:rPr>
        <w:t>-</w:t>
      </w:r>
      <w:r w:rsidR="004E72DB" w:rsidRPr="006A29BE">
        <w:rPr>
          <w:b w:val="0"/>
          <w:szCs w:val="24"/>
        </w:rPr>
        <w:t>файла</w:t>
      </w:r>
      <w:r w:rsidRPr="006A29BE">
        <w:rPr>
          <w:b w:val="0"/>
          <w:szCs w:val="24"/>
        </w:rPr>
        <w:t>.</w:t>
      </w:r>
      <w:bookmarkEnd w:id="384"/>
      <w:bookmarkEnd w:id="385"/>
      <w:bookmarkEnd w:id="386"/>
    </w:p>
    <w:p w14:paraId="63075FB2" w14:textId="61886AE5"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87" w:name="_Toc392085534"/>
      <w:bookmarkStart w:id="388" w:name="_Toc392086226"/>
      <w:bookmarkStart w:id="389" w:name="_Toc392601596"/>
      <w:r w:rsidRPr="006A29BE">
        <w:rPr>
          <w:b w:val="0"/>
          <w:szCs w:val="24"/>
        </w:rPr>
        <w:t>Обеспечивать многопользовательский доступ, в котором</w:t>
      </w:r>
      <w:r w:rsidR="00F07C76" w:rsidRPr="006A29BE">
        <w:rPr>
          <w:b w:val="0"/>
          <w:szCs w:val="24"/>
        </w:rPr>
        <w:t xml:space="preserve"> </w:t>
      </w:r>
      <w:r w:rsidRPr="006A29BE">
        <w:rPr>
          <w:b w:val="0"/>
          <w:szCs w:val="24"/>
        </w:rPr>
        <w:t>должна быть предусмотрена возможность создания списка категорий пользователей и разграничения их прав к просмотру и редактированию конкретных данных.</w:t>
      </w:r>
      <w:bookmarkEnd w:id="387"/>
      <w:bookmarkEnd w:id="388"/>
      <w:bookmarkEnd w:id="389"/>
    </w:p>
    <w:p w14:paraId="2CEF1FD5" w14:textId="77777777"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90" w:name="_Toc392085535"/>
      <w:bookmarkStart w:id="391" w:name="_Toc392086227"/>
      <w:bookmarkStart w:id="392" w:name="_Toc392601597"/>
      <w:r w:rsidRPr="006A29BE">
        <w:rPr>
          <w:b w:val="0"/>
          <w:szCs w:val="24"/>
        </w:rPr>
        <w:t>Должен быть предоставлен единый принцип интерфейса при работе с любым информационным объектом базы данных.</w:t>
      </w:r>
      <w:bookmarkEnd w:id="390"/>
      <w:bookmarkEnd w:id="391"/>
      <w:bookmarkEnd w:id="392"/>
    </w:p>
    <w:p w14:paraId="6CA504FE" w14:textId="6603B798" w:rsidR="0086760D" w:rsidRPr="006A29BE" w:rsidRDefault="00856318"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93" w:name="_Toc392085536"/>
      <w:bookmarkStart w:id="394" w:name="_Toc392086228"/>
      <w:bookmarkStart w:id="395" w:name="_Toc392601598"/>
      <w:r w:rsidRPr="006A29BE">
        <w:rPr>
          <w:b w:val="0"/>
          <w:szCs w:val="24"/>
        </w:rPr>
        <w:t xml:space="preserve">Система </w:t>
      </w:r>
      <w:r w:rsidR="0026184E" w:rsidRPr="006A29BE">
        <w:rPr>
          <w:b w:val="0"/>
          <w:szCs w:val="24"/>
        </w:rPr>
        <w:t>должна поставляться с преимущественно открытым исходным кодом для возможности развития Подсистемы силами Заказчика или сторонней организации. Объем защищенного исходного кода не должен превышать 5% от общего объема исходного кода.</w:t>
      </w:r>
      <w:bookmarkEnd w:id="393"/>
      <w:bookmarkEnd w:id="394"/>
      <w:bookmarkEnd w:id="395"/>
    </w:p>
    <w:p w14:paraId="11BD8394" w14:textId="77777777"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96" w:name="_Toc392085537"/>
      <w:bookmarkStart w:id="397" w:name="_Toc392086229"/>
      <w:bookmarkStart w:id="398" w:name="_Toc392601599"/>
      <w:r w:rsidRPr="006A29BE">
        <w:rPr>
          <w:b w:val="0"/>
          <w:szCs w:val="24"/>
        </w:rPr>
        <w:t xml:space="preserve">Должно быть предоставлено специальное программное обеспечение для конфигурирования </w:t>
      </w:r>
      <w:r w:rsidR="00856318" w:rsidRPr="006A29BE">
        <w:rPr>
          <w:b w:val="0"/>
          <w:szCs w:val="24"/>
        </w:rPr>
        <w:t>Системы</w:t>
      </w:r>
      <w:r w:rsidRPr="006A29BE">
        <w:rPr>
          <w:b w:val="0"/>
          <w:szCs w:val="24"/>
        </w:rPr>
        <w:t xml:space="preserve">, которое позволяет работать с исходным кодом и структурой базы данных с целью развития </w:t>
      </w:r>
      <w:r w:rsidR="00856318" w:rsidRPr="006A29BE">
        <w:rPr>
          <w:b w:val="0"/>
          <w:szCs w:val="24"/>
        </w:rPr>
        <w:t xml:space="preserve">Системы </w:t>
      </w:r>
      <w:r w:rsidRPr="006A29BE">
        <w:rPr>
          <w:b w:val="0"/>
          <w:szCs w:val="24"/>
        </w:rPr>
        <w:t>силами Заказчика или сторонней организации. Такое программное обеспечение должно содержать механизмы отладки исходного кода.</w:t>
      </w:r>
      <w:bookmarkEnd w:id="396"/>
      <w:bookmarkEnd w:id="397"/>
      <w:bookmarkEnd w:id="398"/>
    </w:p>
    <w:p w14:paraId="2E6D8F9F" w14:textId="531ABE7C"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399" w:name="_Toc392085538"/>
      <w:bookmarkStart w:id="400" w:name="_Toc392086230"/>
      <w:bookmarkStart w:id="401" w:name="_Toc392601600"/>
      <w:r w:rsidRPr="006A29BE">
        <w:rPr>
          <w:b w:val="0"/>
          <w:szCs w:val="24"/>
        </w:rPr>
        <w:t xml:space="preserve">Должно быть предоставлено специальное программное обеспечение для администрирования </w:t>
      </w:r>
      <w:r w:rsidR="00856318" w:rsidRPr="006A29BE">
        <w:rPr>
          <w:b w:val="0"/>
          <w:szCs w:val="24"/>
        </w:rPr>
        <w:t>Системы</w:t>
      </w:r>
      <w:r w:rsidRPr="006A29BE">
        <w:rPr>
          <w:b w:val="0"/>
          <w:szCs w:val="24"/>
        </w:rPr>
        <w:t>, в том числе для реализации следующих задач: ведение списка всех пользователей, списка активных</w:t>
      </w:r>
      <w:r w:rsidR="00F07C76" w:rsidRPr="006A29BE">
        <w:rPr>
          <w:b w:val="0"/>
          <w:szCs w:val="24"/>
        </w:rPr>
        <w:t xml:space="preserve"> </w:t>
      </w:r>
      <w:r w:rsidRPr="006A29BE">
        <w:rPr>
          <w:b w:val="0"/>
          <w:szCs w:val="24"/>
        </w:rPr>
        <w:t>пользователей,</w:t>
      </w:r>
      <w:r w:rsidR="00F07C76" w:rsidRPr="006A29BE">
        <w:rPr>
          <w:b w:val="0"/>
          <w:szCs w:val="24"/>
        </w:rPr>
        <w:t xml:space="preserve"> </w:t>
      </w:r>
      <w:r w:rsidRPr="006A29BE">
        <w:rPr>
          <w:b w:val="0"/>
          <w:szCs w:val="24"/>
        </w:rPr>
        <w:t>журнала регистрации событий,</w:t>
      </w:r>
      <w:r w:rsidR="00F07C76" w:rsidRPr="006A29BE">
        <w:rPr>
          <w:b w:val="0"/>
          <w:szCs w:val="24"/>
        </w:rPr>
        <w:t xml:space="preserve"> </w:t>
      </w:r>
      <w:r w:rsidRPr="006A29BE">
        <w:rPr>
          <w:b w:val="0"/>
          <w:szCs w:val="24"/>
        </w:rPr>
        <w:t>создания и восстановления архивов базы данных.</w:t>
      </w:r>
      <w:bookmarkEnd w:id="399"/>
      <w:bookmarkEnd w:id="400"/>
      <w:bookmarkEnd w:id="401"/>
    </w:p>
    <w:p w14:paraId="3C2B8BD9" w14:textId="77777777" w:rsidR="0086760D" w:rsidRPr="006A29BE" w:rsidRDefault="0026184E" w:rsidP="00F72E86">
      <w:pPr>
        <w:pStyle w:val="2"/>
        <w:numPr>
          <w:ilvl w:val="4"/>
          <w:numId w:val="5"/>
        </w:numPr>
        <w:tabs>
          <w:tab w:val="clear" w:pos="1560"/>
          <w:tab w:val="left" w:pos="1985"/>
        </w:tabs>
        <w:spacing w:line="240" w:lineRule="auto"/>
        <w:ind w:left="0" w:firstLine="709"/>
        <w:contextualSpacing w:val="0"/>
        <w:jc w:val="both"/>
        <w:rPr>
          <w:b w:val="0"/>
          <w:szCs w:val="24"/>
        </w:rPr>
      </w:pPr>
      <w:bookmarkStart w:id="402" w:name="_Toc392085539"/>
      <w:bookmarkStart w:id="403" w:name="_Toc392086231"/>
      <w:bookmarkStart w:id="404" w:name="_Toc392601601"/>
      <w:r w:rsidRPr="006A29BE">
        <w:rPr>
          <w:b w:val="0"/>
          <w:szCs w:val="24"/>
        </w:rPr>
        <w:t>Должна быть предоставлена возможность для интеграции с внешними программами и оборудованием на основе общепризнанных открытых стандартов и протоколов передачи данных</w:t>
      </w:r>
      <w:r w:rsidR="00076A11" w:rsidRPr="006A29BE">
        <w:rPr>
          <w:b w:val="0"/>
          <w:szCs w:val="24"/>
        </w:rPr>
        <w:t>, в том числе: SOAP, COM, обмен через XML-файлы</w:t>
      </w:r>
      <w:r w:rsidRPr="006A29BE">
        <w:rPr>
          <w:b w:val="0"/>
          <w:szCs w:val="24"/>
        </w:rPr>
        <w:t>.</w:t>
      </w:r>
      <w:bookmarkEnd w:id="402"/>
      <w:bookmarkEnd w:id="403"/>
      <w:bookmarkEnd w:id="404"/>
    </w:p>
    <w:p w14:paraId="4C5CC413" w14:textId="119B58D9" w:rsidR="009D7E81" w:rsidRPr="006A29BE" w:rsidRDefault="009D7E81" w:rsidP="00561110">
      <w:pPr>
        <w:pStyle w:val="2"/>
        <w:tabs>
          <w:tab w:val="clear" w:pos="0"/>
          <w:tab w:val="clear" w:pos="142"/>
          <w:tab w:val="clear" w:pos="851"/>
          <w:tab w:val="clear" w:pos="1560"/>
          <w:tab w:val="left" w:pos="1985"/>
        </w:tabs>
        <w:spacing w:before="240" w:after="120" w:line="240" w:lineRule="auto"/>
        <w:ind w:left="0" w:firstLine="709"/>
        <w:contextualSpacing w:val="0"/>
        <w:jc w:val="both"/>
        <w:rPr>
          <w:b w:val="0"/>
          <w:szCs w:val="24"/>
        </w:rPr>
      </w:pPr>
      <w:bookmarkStart w:id="405" w:name="р4"/>
      <w:bookmarkStart w:id="406" w:name="_Toc391893777"/>
      <w:bookmarkStart w:id="407" w:name="_Toc392086232"/>
      <w:bookmarkStart w:id="408" w:name="_Toc392601602"/>
      <w:r w:rsidRPr="006A29BE">
        <w:rPr>
          <w:b w:val="0"/>
          <w:szCs w:val="24"/>
        </w:rPr>
        <w:t>Тре</w:t>
      </w:r>
      <w:bookmarkEnd w:id="405"/>
      <w:r w:rsidRPr="006A29BE">
        <w:rPr>
          <w:b w:val="0"/>
          <w:szCs w:val="24"/>
        </w:rPr>
        <w:t>бования к информационн</w:t>
      </w:r>
      <w:r w:rsidR="00C93580" w:rsidRPr="006A29BE">
        <w:rPr>
          <w:b w:val="0"/>
          <w:szCs w:val="24"/>
        </w:rPr>
        <w:t>ому обеспечению</w:t>
      </w:r>
      <w:bookmarkEnd w:id="406"/>
      <w:bookmarkEnd w:id="407"/>
      <w:bookmarkEnd w:id="408"/>
    </w:p>
    <w:p w14:paraId="709DADE7" w14:textId="0A077846" w:rsidR="0086760D" w:rsidRPr="006A29BE" w:rsidRDefault="00C93580" w:rsidP="00561110">
      <w:pPr>
        <w:pStyle w:val="2"/>
        <w:numPr>
          <w:ilvl w:val="2"/>
          <w:numId w:val="5"/>
        </w:numPr>
        <w:tabs>
          <w:tab w:val="clear" w:pos="851"/>
          <w:tab w:val="clear" w:pos="1560"/>
          <w:tab w:val="left" w:pos="1985"/>
        </w:tabs>
        <w:spacing w:line="240" w:lineRule="auto"/>
        <w:ind w:left="0" w:firstLine="709"/>
        <w:contextualSpacing w:val="0"/>
        <w:jc w:val="both"/>
        <w:rPr>
          <w:b w:val="0"/>
          <w:szCs w:val="24"/>
        </w:rPr>
      </w:pPr>
      <w:bookmarkStart w:id="409" w:name="_Toc392085541"/>
      <w:bookmarkStart w:id="410" w:name="_Toc392086233"/>
      <w:bookmarkStart w:id="411" w:name="_Toc392601603"/>
      <w:r w:rsidRPr="006A29BE">
        <w:rPr>
          <w:b w:val="0"/>
          <w:szCs w:val="24"/>
        </w:rPr>
        <w:t>Информация о тематических объектах предоставляется ответственным ИОГВ КК в машиночитаемом электронном</w:t>
      </w:r>
      <w:r w:rsidR="00F07C76" w:rsidRPr="006A29BE">
        <w:rPr>
          <w:b w:val="0"/>
          <w:szCs w:val="24"/>
        </w:rPr>
        <w:t xml:space="preserve"> </w:t>
      </w:r>
      <w:r w:rsidRPr="006A29BE">
        <w:rPr>
          <w:b w:val="0"/>
          <w:szCs w:val="24"/>
        </w:rPr>
        <w:t xml:space="preserve">виде </w:t>
      </w:r>
      <w:r w:rsidR="00E10FD4" w:rsidRPr="006A29BE">
        <w:rPr>
          <w:b w:val="0"/>
          <w:szCs w:val="24"/>
        </w:rPr>
        <w:t xml:space="preserve">в процессе выполнения государственного контракта. </w:t>
      </w:r>
      <w:r w:rsidRPr="006A29BE">
        <w:rPr>
          <w:b w:val="0"/>
          <w:szCs w:val="24"/>
        </w:rPr>
        <w:t xml:space="preserve">В состав слоев Системы могут входить (при обеспечении информационного взаимодействия с ИОГВ </w:t>
      </w:r>
      <w:r w:rsidR="00DE3E3A" w:rsidRPr="006A29BE">
        <w:rPr>
          <w:b w:val="0"/>
          <w:szCs w:val="24"/>
        </w:rPr>
        <w:t>КК</w:t>
      </w:r>
      <w:r w:rsidRPr="006A29BE">
        <w:rPr>
          <w:b w:val="0"/>
          <w:szCs w:val="24"/>
        </w:rPr>
        <w:t xml:space="preserve"> и ОМС)</w:t>
      </w:r>
      <w:r w:rsidR="00E10FD4" w:rsidRPr="006A29BE">
        <w:rPr>
          <w:b w:val="0"/>
          <w:szCs w:val="24"/>
        </w:rPr>
        <w:t xml:space="preserve"> следующие </w:t>
      </w:r>
      <w:r w:rsidR="004C5D44" w:rsidRPr="006A29BE">
        <w:rPr>
          <w:b w:val="0"/>
          <w:szCs w:val="24"/>
        </w:rPr>
        <w:t>геоинформационные слои</w:t>
      </w:r>
      <w:r w:rsidR="00E10FD4" w:rsidRPr="006A29BE">
        <w:rPr>
          <w:b w:val="0"/>
          <w:szCs w:val="24"/>
        </w:rPr>
        <w:t xml:space="preserve">: </w:t>
      </w:r>
      <w:r w:rsidR="004C5D44" w:rsidRPr="006A29BE">
        <w:rPr>
          <w:b w:val="0"/>
          <w:szCs w:val="24"/>
        </w:rPr>
        <w:t>а</w:t>
      </w:r>
      <w:r w:rsidR="000D3A8D" w:rsidRPr="006A29BE">
        <w:rPr>
          <w:b w:val="0"/>
          <w:szCs w:val="24"/>
        </w:rPr>
        <w:t>дминистративные границы Камчатского края</w:t>
      </w:r>
      <w:r w:rsidR="004C5D44" w:rsidRPr="006A29BE">
        <w:rPr>
          <w:b w:val="0"/>
          <w:szCs w:val="24"/>
        </w:rPr>
        <w:t xml:space="preserve">, </w:t>
      </w:r>
      <w:r w:rsidR="009D7E81" w:rsidRPr="006A29BE">
        <w:rPr>
          <w:b w:val="0"/>
          <w:szCs w:val="24"/>
        </w:rPr>
        <w:t>границы ООПТ, заповедников, заказников</w:t>
      </w:r>
      <w:r w:rsidR="004C5D44" w:rsidRPr="006A29BE">
        <w:rPr>
          <w:b w:val="0"/>
          <w:szCs w:val="24"/>
        </w:rPr>
        <w:t xml:space="preserve">, </w:t>
      </w:r>
      <w:r w:rsidR="001A3C79" w:rsidRPr="006A29BE">
        <w:rPr>
          <w:b w:val="0"/>
          <w:szCs w:val="24"/>
        </w:rPr>
        <w:t xml:space="preserve">пространственные данные градостроительной документации, данные об инженерной инфраструктуре, объекты водного фонда, </w:t>
      </w:r>
      <w:r w:rsidR="004E72DB" w:rsidRPr="006A29BE">
        <w:rPr>
          <w:b w:val="0"/>
          <w:szCs w:val="24"/>
        </w:rPr>
        <w:t>о</w:t>
      </w:r>
      <w:r w:rsidR="001A3C79" w:rsidRPr="006A29BE">
        <w:rPr>
          <w:b w:val="0"/>
          <w:szCs w:val="24"/>
        </w:rPr>
        <w:t xml:space="preserve">бъекты культурного наследия, </w:t>
      </w:r>
      <w:r w:rsidR="004E72DB" w:rsidRPr="006A29BE">
        <w:rPr>
          <w:b w:val="0"/>
          <w:szCs w:val="24"/>
        </w:rPr>
        <w:t>д</w:t>
      </w:r>
      <w:r w:rsidR="001A3C79" w:rsidRPr="006A29BE">
        <w:rPr>
          <w:b w:val="0"/>
          <w:szCs w:val="24"/>
        </w:rPr>
        <w:t xml:space="preserve">анные о транспортной инфраструктуре, </w:t>
      </w:r>
      <w:r w:rsidR="009D7E81" w:rsidRPr="006A29BE">
        <w:rPr>
          <w:b w:val="0"/>
          <w:szCs w:val="24"/>
        </w:rPr>
        <w:t>границы лесничеств</w:t>
      </w:r>
      <w:r w:rsidR="004C1159" w:rsidRPr="006A29BE">
        <w:rPr>
          <w:b w:val="0"/>
          <w:szCs w:val="24"/>
        </w:rPr>
        <w:t>,</w:t>
      </w:r>
      <w:r w:rsidR="009D7E81" w:rsidRPr="006A29BE">
        <w:rPr>
          <w:b w:val="0"/>
          <w:szCs w:val="24"/>
        </w:rPr>
        <w:t xml:space="preserve"> участковых лесничеств</w:t>
      </w:r>
      <w:r w:rsidR="004C5D44" w:rsidRPr="006A29BE">
        <w:rPr>
          <w:b w:val="0"/>
          <w:szCs w:val="24"/>
        </w:rPr>
        <w:t xml:space="preserve">, </w:t>
      </w:r>
      <w:r w:rsidR="009D7E81" w:rsidRPr="006A29BE">
        <w:rPr>
          <w:b w:val="0"/>
          <w:szCs w:val="24"/>
        </w:rPr>
        <w:t>лесных кварталов</w:t>
      </w:r>
      <w:r w:rsidR="004C5D44" w:rsidRPr="006A29BE">
        <w:rPr>
          <w:b w:val="0"/>
          <w:szCs w:val="24"/>
        </w:rPr>
        <w:t xml:space="preserve">, </w:t>
      </w:r>
      <w:r w:rsidR="009D7E81" w:rsidRPr="006A29BE">
        <w:rPr>
          <w:b w:val="0"/>
          <w:szCs w:val="24"/>
        </w:rPr>
        <w:t xml:space="preserve">планы лесонасаждений, </w:t>
      </w:r>
      <w:r w:rsidR="00E10FD4" w:rsidRPr="006A29BE">
        <w:rPr>
          <w:b w:val="0"/>
          <w:szCs w:val="24"/>
        </w:rPr>
        <w:t>и</w:t>
      </w:r>
      <w:r w:rsidR="004C5D44" w:rsidRPr="006A29BE">
        <w:rPr>
          <w:b w:val="0"/>
          <w:szCs w:val="24"/>
        </w:rPr>
        <w:t xml:space="preserve"> другие</w:t>
      </w:r>
      <w:r w:rsidR="001A3C79" w:rsidRPr="006A29BE">
        <w:rPr>
          <w:b w:val="0"/>
          <w:szCs w:val="24"/>
        </w:rPr>
        <w:t xml:space="preserve"> доступные пространственные данные, имеющиеся в ИОГВ КК</w:t>
      </w:r>
      <w:r w:rsidR="00E10FD4" w:rsidRPr="006A29BE">
        <w:rPr>
          <w:b w:val="0"/>
          <w:szCs w:val="24"/>
        </w:rPr>
        <w:t>.</w:t>
      </w:r>
      <w:bookmarkEnd w:id="409"/>
      <w:bookmarkEnd w:id="410"/>
      <w:bookmarkEnd w:id="411"/>
    </w:p>
    <w:p w14:paraId="6C257492" w14:textId="77777777" w:rsidR="00024AFB" w:rsidRPr="006A29BE" w:rsidRDefault="00024AFB" w:rsidP="00561110">
      <w:pPr>
        <w:pStyle w:val="2"/>
        <w:numPr>
          <w:ilvl w:val="2"/>
          <w:numId w:val="5"/>
        </w:numPr>
        <w:tabs>
          <w:tab w:val="clear" w:pos="851"/>
          <w:tab w:val="clear" w:pos="1560"/>
          <w:tab w:val="left" w:pos="1985"/>
        </w:tabs>
        <w:spacing w:line="240" w:lineRule="auto"/>
        <w:ind w:left="0" w:firstLine="709"/>
        <w:contextualSpacing w:val="0"/>
        <w:jc w:val="both"/>
        <w:rPr>
          <w:b w:val="0"/>
          <w:szCs w:val="24"/>
        </w:rPr>
      </w:pPr>
      <w:bookmarkStart w:id="412" w:name="_Toc392085542"/>
      <w:bookmarkStart w:id="413" w:name="_Toc392086234"/>
      <w:bookmarkStart w:id="414" w:name="_Toc392601604"/>
      <w:r w:rsidRPr="006A29BE">
        <w:rPr>
          <w:b w:val="0"/>
          <w:szCs w:val="24"/>
        </w:rPr>
        <w:t>Все векторные и растровые данные должны находиться в географической системе координат (широта/долгота) на эллипсоиде WGS-84.</w:t>
      </w:r>
      <w:bookmarkEnd w:id="412"/>
      <w:bookmarkEnd w:id="413"/>
      <w:bookmarkEnd w:id="414"/>
    </w:p>
    <w:p w14:paraId="73F5F667" w14:textId="73E85141" w:rsidR="0086760D" w:rsidRPr="006A29BE" w:rsidRDefault="00CD325A" w:rsidP="00561110">
      <w:pPr>
        <w:pStyle w:val="2"/>
        <w:numPr>
          <w:ilvl w:val="2"/>
          <w:numId w:val="5"/>
        </w:numPr>
        <w:tabs>
          <w:tab w:val="clear" w:pos="851"/>
          <w:tab w:val="clear" w:pos="1560"/>
          <w:tab w:val="left" w:pos="1985"/>
        </w:tabs>
        <w:ind w:left="0" w:firstLine="709"/>
        <w:contextualSpacing w:val="0"/>
        <w:jc w:val="both"/>
        <w:rPr>
          <w:b w:val="0"/>
          <w:szCs w:val="24"/>
        </w:rPr>
      </w:pPr>
      <w:bookmarkStart w:id="415" w:name="_Toc392085543"/>
      <w:bookmarkStart w:id="416" w:name="_Toc392086235"/>
      <w:bookmarkStart w:id="417" w:name="_Toc392601605"/>
      <w:r w:rsidRPr="006A29BE">
        <w:rPr>
          <w:b w:val="0"/>
          <w:szCs w:val="24"/>
        </w:rPr>
        <w:t>Для наполнения геоинформационных баз данных отраслевых Подсистем</w:t>
      </w:r>
      <w:r w:rsidR="00F07C76" w:rsidRPr="006A29BE">
        <w:rPr>
          <w:b w:val="0"/>
          <w:szCs w:val="24"/>
        </w:rPr>
        <w:t xml:space="preserve"> </w:t>
      </w:r>
      <w:r w:rsidRPr="006A29BE">
        <w:rPr>
          <w:b w:val="0"/>
          <w:szCs w:val="24"/>
        </w:rPr>
        <w:t>Заказчик должен передать</w:t>
      </w:r>
      <w:r w:rsidR="008941A1" w:rsidRPr="006A29BE">
        <w:rPr>
          <w:b w:val="0"/>
          <w:szCs w:val="24"/>
        </w:rPr>
        <w:t>, а Исполнитель обработать согласно требованиям, отраженным в пп.4.3, следующую информацию</w:t>
      </w:r>
      <w:r w:rsidRPr="006A29BE">
        <w:rPr>
          <w:b w:val="0"/>
          <w:szCs w:val="24"/>
        </w:rPr>
        <w:t>:</w:t>
      </w:r>
      <w:bookmarkEnd w:id="415"/>
      <w:bookmarkEnd w:id="416"/>
      <w:bookmarkEnd w:id="417"/>
    </w:p>
    <w:p w14:paraId="3DFAC6E1" w14:textId="77777777" w:rsidR="0086760D" w:rsidRPr="006A29BE" w:rsidRDefault="003A2803" w:rsidP="00561110">
      <w:pPr>
        <w:pStyle w:val="2"/>
        <w:numPr>
          <w:ilvl w:val="3"/>
          <w:numId w:val="5"/>
        </w:numPr>
        <w:tabs>
          <w:tab w:val="clear" w:pos="1560"/>
          <w:tab w:val="left" w:pos="1985"/>
        </w:tabs>
        <w:ind w:left="1985" w:hanging="1276"/>
        <w:contextualSpacing w:val="0"/>
        <w:jc w:val="both"/>
        <w:rPr>
          <w:b w:val="0"/>
          <w:szCs w:val="24"/>
        </w:rPr>
      </w:pPr>
      <w:bookmarkStart w:id="418" w:name="_Toc392085544"/>
      <w:bookmarkStart w:id="419" w:name="_Toc392086236"/>
      <w:bookmarkStart w:id="420" w:name="_Toc392601606"/>
      <w:proofErr w:type="gramStart"/>
      <w:r w:rsidRPr="006A29BE">
        <w:rPr>
          <w:b w:val="0"/>
          <w:szCs w:val="24"/>
        </w:rPr>
        <w:t>для</w:t>
      </w:r>
      <w:proofErr w:type="gramEnd"/>
      <w:r w:rsidRPr="006A29BE">
        <w:rPr>
          <w:b w:val="0"/>
          <w:szCs w:val="24"/>
        </w:rPr>
        <w:t xml:space="preserve"> </w:t>
      </w:r>
      <w:r w:rsidR="00CA59CE" w:rsidRPr="006A29BE">
        <w:rPr>
          <w:b w:val="0"/>
          <w:szCs w:val="24"/>
        </w:rPr>
        <w:t>П</w:t>
      </w:r>
      <w:r w:rsidRPr="006A29BE">
        <w:rPr>
          <w:b w:val="0"/>
          <w:szCs w:val="24"/>
        </w:rPr>
        <w:t xml:space="preserve">одсистемы </w:t>
      </w:r>
      <w:r w:rsidR="00CD325A" w:rsidRPr="006A29BE">
        <w:rPr>
          <w:b w:val="0"/>
          <w:szCs w:val="24"/>
        </w:rPr>
        <w:t>«</w:t>
      </w:r>
      <w:r w:rsidRPr="006A29BE">
        <w:rPr>
          <w:b w:val="0"/>
          <w:szCs w:val="24"/>
        </w:rPr>
        <w:t>Земельный фонд и имущество</w:t>
      </w:r>
      <w:r w:rsidR="00CD325A" w:rsidRPr="006A29BE">
        <w:rPr>
          <w:b w:val="0"/>
          <w:szCs w:val="24"/>
        </w:rPr>
        <w:t>»</w:t>
      </w:r>
      <w:r w:rsidR="008941A1" w:rsidRPr="006A29BE">
        <w:rPr>
          <w:b w:val="0"/>
          <w:szCs w:val="24"/>
        </w:rPr>
        <w:t>:</w:t>
      </w:r>
      <w:bookmarkEnd w:id="418"/>
      <w:bookmarkEnd w:id="419"/>
      <w:bookmarkEnd w:id="420"/>
    </w:p>
    <w:p w14:paraId="58AC6A26" w14:textId="5C3988ED" w:rsidR="0086760D" w:rsidRPr="006A29BE" w:rsidRDefault="005D3511" w:rsidP="004A4799">
      <w:pPr>
        <w:pStyle w:val="a0"/>
        <w:numPr>
          <w:ilvl w:val="0"/>
          <w:numId w:val="12"/>
        </w:numPr>
        <w:tabs>
          <w:tab w:val="left" w:pos="1985"/>
        </w:tabs>
        <w:spacing w:line="240" w:lineRule="auto"/>
        <w:ind w:left="1985" w:hanging="709"/>
        <w:contextualSpacing w:val="0"/>
        <w:jc w:val="both"/>
        <w:rPr>
          <w:color w:val="000000" w:themeColor="text1"/>
          <w:szCs w:val="24"/>
        </w:rPr>
      </w:pPr>
      <w:r w:rsidRPr="006A29BE">
        <w:rPr>
          <w:color w:val="000000" w:themeColor="text1"/>
          <w:szCs w:val="24"/>
          <w:lang w:val="en-US"/>
        </w:rPr>
        <w:t>xml</w:t>
      </w:r>
      <w:r w:rsidR="003A2803" w:rsidRPr="006A29BE">
        <w:rPr>
          <w:color w:val="000000" w:themeColor="text1"/>
          <w:szCs w:val="24"/>
        </w:rPr>
        <w:t>-</w:t>
      </w:r>
      <w:r w:rsidR="001A3C79" w:rsidRPr="006A29BE">
        <w:rPr>
          <w:color w:val="000000" w:themeColor="text1"/>
          <w:szCs w:val="24"/>
        </w:rPr>
        <w:t xml:space="preserve">документы </w:t>
      </w:r>
      <w:r w:rsidR="001A3C79" w:rsidRPr="006A29BE">
        <w:rPr>
          <w:rFonts w:eastAsiaTheme="minorHAnsi"/>
          <w:szCs w:val="24"/>
          <w:lang w:eastAsia="en-US"/>
        </w:rPr>
        <w:t xml:space="preserve">– кадастровые выписки </w:t>
      </w:r>
      <w:r w:rsidR="001A3C79" w:rsidRPr="006A29BE">
        <w:rPr>
          <w:color w:val="000000" w:themeColor="text1"/>
          <w:szCs w:val="24"/>
        </w:rPr>
        <w:t>о земельных участках</w:t>
      </w:r>
      <w:r w:rsidR="003A2803" w:rsidRPr="006A29BE">
        <w:rPr>
          <w:color w:val="000000" w:themeColor="text1"/>
          <w:szCs w:val="24"/>
        </w:rPr>
        <w:t>,</w:t>
      </w:r>
      <w:r w:rsidR="001A3C79" w:rsidRPr="006A29BE">
        <w:rPr>
          <w:color w:val="000000" w:themeColor="text1"/>
          <w:szCs w:val="24"/>
        </w:rPr>
        <w:t xml:space="preserve"> </w:t>
      </w:r>
      <w:r w:rsidR="003A2803" w:rsidRPr="006A29BE">
        <w:rPr>
          <w:color w:val="000000" w:themeColor="text1"/>
          <w:szCs w:val="24"/>
        </w:rPr>
        <w:t>содержащи</w:t>
      </w:r>
      <w:r w:rsidR="001A3C79" w:rsidRPr="006A29BE">
        <w:rPr>
          <w:color w:val="000000" w:themeColor="text1"/>
          <w:szCs w:val="24"/>
        </w:rPr>
        <w:t>е</w:t>
      </w:r>
      <w:r w:rsidR="003A2803" w:rsidRPr="006A29BE">
        <w:rPr>
          <w:color w:val="000000" w:themeColor="text1"/>
          <w:szCs w:val="24"/>
        </w:rPr>
        <w:t xml:space="preserve"> пространственную и атрибутивную информацию</w:t>
      </w:r>
      <w:r w:rsidR="001D7C63" w:rsidRPr="006A29BE">
        <w:rPr>
          <w:color w:val="000000" w:themeColor="text1"/>
          <w:szCs w:val="24"/>
        </w:rPr>
        <w:t xml:space="preserve">, полученные из </w:t>
      </w:r>
      <w:r w:rsidR="001D7C63" w:rsidRPr="006A29BE">
        <w:rPr>
          <w:rFonts w:eastAsiaTheme="minorHAnsi"/>
          <w:szCs w:val="24"/>
          <w:lang w:eastAsia="en-US"/>
        </w:rPr>
        <w:t>ГКН</w:t>
      </w:r>
      <w:r w:rsidR="00D13F9E" w:rsidRPr="006A29BE">
        <w:rPr>
          <w:rFonts w:eastAsiaTheme="minorHAnsi"/>
          <w:szCs w:val="24"/>
          <w:lang w:eastAsia="en-US"/>
        </w:rPr>
        <w:t>;</w:t>
      </w:r>
    </w:p>
    <w:p w14:paraId="6971076C" w14:textId="30872B59" w:rsidR="0086760D" w:rsidRPr="006A29BE" w:rsidRDefault="005D3511" w:rsidP="004A4799">
      <w:pPr>
        <w:pStyle w:val="a0"/>
        <w:numPr>
          <w:ilvl w:val="0"/>
          <w:numId w:val="12"/>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п</w:t>
      </w:r>
      <w:r w:rsidR="004C5D44" w:rsidRPr="006A29BE">
        <w:rPr>
          <w:snapToGrid w:val="0"/>
          <w:color w:val="000000" w:themeColor="text1"/>
          <w:szCs w:val="24"/>
        </w:rPr>
        <w:t>еречень</w:t>
      </w:r>
      <w:proofErr w:type="gramEnd"/>
      <w:r w:rsidR="004C5D44" w:rsidRPr="006A29BE">
        <w:rPr>
          <w:snapToGrid w:val="0"/>
          <w:color w:val="000000" w:themeColor="text1"/>
          <w:szCs w:val="24"/>
        </w:rPr>
        <w:t xml:space="preserve"> реквизитов для и</w:t>
      </w:r>
      <w:r w:rsidR="003A2803" w:rsidRPr="006A29BE">
        <w:rPr>
          <w:snapToGrid w:val="0"/>
          <w:color w:val="000000" w:themeColor="text1"/>
          <w:szCs w:val="24"/>
        </w:rPr>
        <w:t>нформационны</w:t>
      </w:r>
      <w:r w:rsidR="004C5D44" w:rsidRPr="006A29BE">
        <w:rPr>
          <w:snapToGrid w:val="0"/>
          <w:color w:val="000000" w:themeColor="text1"/>
          <w:szCs w:val="24"/>
        </w:rPr>
        <w:t>х</w:t>
      </w:r>
      <w:r w:rsidR="003A2803" w:rsidRPr="006A29BE">
        <w:rPr>
          <w:snapToGrid w:val="0"/>
          <w:color w:val="000000" w:themeColor="text1"/>
          <w:szCs w:val="24"/>
        </w:rPr>
        <w:t xml:space="preserve"> карточ</w:t>
      </w:r>
      <w:r w:rsidR="004C5D44" w:rsidRPr="006A29BE">
        <w:rPr>
          <w:snapToGrid w:val="0"/>
          <w:color w:val="000000" w:themeColor="text1"/>
          <w:szCs w:val="24"/>
        </w:rPr>
        <w:t>ек</w:t>
      </w:r>
      <w:r w:rsidR="003A2803" w:rsidRPr="006A29BE">
        <w:rPr>
          <w:snapToGrid w:val="0"/>
          <w:color w:val="000000" w:themeColor="text1"/>
          <w:szCs w:val="24"/>
        </w:rPr>
        <w:t xml:space="preserve"> объектов имущества</w:t>
      </w:r>
      <w:r w:rsidR="00D13F9E" w:rsidRPr="006A29BE">
        <w:rPr>
          <w:snapToGrid w:val="0"/>
          <w:color w:val="000000" w:themeColor="text1"/>
          <w:szCs w:val="24"/>
        </w:rPr>
        <w:t>;</w:t>
      </w:r>
    </w:p>
    <w:p w14:paraId="3036AF59" w14:textId="05F0452C" w:rsidR="0086760D" w:rsidRPr="006A29BE" w:rsidRDefault="005D3511" w:rsidP="004A4799">
      <w:pPr>
        <w:pStyle w:val="a0"/>
        <w:numPr>
          <w:ilvl w:val="0"/>
          <w:numId w:val="12"/>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р</w:t>
      </w:r>
      <w:r w:rsidR="00CB1DD2" w:rsidRPr="006A29BE">
        <w:rPr>
          <w:snapToGrid w:val="0"/>
          <w:color w:val="000000" w:themeColor="text1"/>
          <w:szCs w:val="24"/>
        </w:rPr>
        <w:t>еестр</w:t>
      </w:r>
      <w:proofErr w:type="gramEnd"/>
      <w:r w:rsidR="004C5D44" w:rsidRPr="006A29BE">
        <w:rPr>
          <w:snapToGrid w:val="0"/>
          <w:color w:val="000000" w:themeColor="text1"/>
          <w:szCs w:val="24"/>
        </w:rPr>
        <w:t xml:space="preserve"> объектов имущества для </w:t>
      </w:r>
      <w:r w:rsidR="003A2803" w:rsidRPr="006A29BE">
        <w:rPr>
          <w:snapToGrid w:val="0"/>
          <w:color w:val="000000" w:themeColor="text1"/>
          <w:szCs w:val="24"/>
        </w:rPr>
        <w:t>начально</w:t>
      </w:r>
      <w:r w:rsidR="004C5D44" w:rsidRPr="006A29BE">
        <w:rPr>
          <w:snapToGrid w:val="0"/>
          <w:color w:val="000000" w:themeColor="text1"/>
          <w:szCs w:val="24"/>
        </w:rPr>
        <w:t>го</w:t>
      </w:r>
      <w:r w:rsidR="003A2803" w:rsidRPr="006A29BE">
        <w:rPr>
          <w:snapToGrid w:val="0"/>
          <w:color w:val="000000" w:themeColor="text1"/>
          <w:szCs w:val="24"/>
        </w:rPr>
        <w:t xml:space="preserve"> заполнени</w:t>
      </w:r>
      <w:r w:rsidR="004C5D44" w:rsidRPr="006A29BE">
        <w:rPr>
          <w:snapToGrid w:val="0"/>
          <w:color w:val="000000" w:themeColor="text1"/>
          <w:szCs w:val="24"/>
        </w:rPr>
        <w:t>я</w:t>
      </w:r>
      <w:r w:rsidR="003A2803" w:rsidRPr="006A29BE">
        <w:rPr>
          <w:snapToGrid w:val="0"/>
          <w:color w:val="000000" w:themeColor="text1"/>
          <w:szCs w:val="24"/>
        </w:rPr>
        <w:t xml:space="preserve"> геоинформационного слоя объектов имущества </w:t>
      </w:r>
      <w:r w:rsidR="004C5D44" w:rsidRPr="006A29BE">
        <w:rPr>
          <w:snapToGrid w:val="0"/>
          <w:color w:val="000000" w:themeColor="text1"/>
          <w:szCs w:val="24"/>
        </w:rPr>
        <w:t xml:space="preserve">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702020" w:rsidRPr="006A29BE">
        <w:rPr>
          <w:snapToGrid w:val="0"/>
          <w:color w:val="000000" w:themeColor="text1"/>
          <w:szCs w:val="24"/>
        </w:rPr>
        <w:t>-</w:t>
      </w:r>
      <w:r w:rsidR="003A2803" w:rsidRPr="006A29BE">
        <w:rPr>
          <w:snapToGrid w:val="0"/>
          <w:color w:val="000000" w:themeColor="text1"/>
          <w:szCs w:val="24"/>
        </w:rPr>
        <w:t>файл</w:t>
      </w:r>
      <w:r w:rsidRPr="006A29BE">
        <w:rPr>
          <w:snapToGrid w:val="0"/>
          <w:color w:val="000000" w:themeColor="text1"/>
          <w:szCs w:val="24"/>
        </w:rPr>
        <w:t>ов</w:t>
      </w:r>
      <w:r w:rsidR="00D13F9E" w:rsidRPr="006A29BE">
        <w:rPr>
          <w:snapToGrid w:val="0"/>
          <w:color w:val="000000" w:themeColor="text1"/>
          <w:szCs w:val="24"/>
        </w:rPr>
        <w:t>;</w:t>
      </w:r>
    </w:p>
    <w:p w14:paraId="3CF1BF80" w14:textId="6D9A54D1" w:rsidR="0086760D" w:rsidRPr="006A29BE" w:rsidRDefault="000D50C9" w:rsidP="004A4799">
      <w:pPr>
        <w:pStyle w:val="a0"/>
        <w:numPr>
          <w:ilvl w:val="0"/>
          <w:numId w:val="12"/>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значени</w:t>
      </w:r>
      <w:r w:rsidR="005D3511" w:rsidRPr="006A29BE">
        <w:rPr>
          <w:snapToGrid w:val="0"/>
          <w:color w:val="000000" w:themeColor="text1"/>
          <w:szCs w:val="24"/>
        </w:rPr>
        <w:t>я</w:t>
      </w:r>
      <w:proofErr w:type="gramEnd"/>
      <w:r w:rsidRPr="006A29BE">
        <w:rPr>
          <w:snapToGrid w:val="0"/>
          <w:color w:val="000000" w:themeColor="text1"/>
          <w:szCs w:val="24"/>
        </w:rPr>
        <w:t xml:space="preserve"> </w:t>
      </w:r>
      <w:r w:rsidR="003A2803" w:rsidRPr="006A29BE">
        <w:rPr>
          <w:snapToGrid w:val="0"/>
          <w:color w:val="000000" w:themeColor="text1"/>
          <w:szCs w:val="24"/>
        </w:rPr>
        <w:t xml:space="preserve">производственно-экономических и других целевых показателей деятельности </w:t>
      </w:r>
      <w:r w:rsidR="00F07C76" w:rsidRPr="006A29BE">
        <w:rPr>
          <w:snapToGrid w:val="0"/>
          <w:color w:val="000000" w:themeColor="text1"/>
          <w:szCs w:val="24"/>
        </w:rPr>
        <w:t>Министерства</w:t>
      </w:r>
      <w:r w:rsidR="003A2803" w:rsidRPr="006A29BE">
        <w:rPr>
          <w:snapToGrid w:val="0"/>
          <w:color w:val="000000" w:themeColor="text1"/>
          <w:szCs w:val="24"/>
        </w:rPr>
        <w:t xml:space="preserve"> имущественных и земельных отношений Камчатского кр</w:t>
      </w:r>
      <w:r w:rsidR="004C5D44" w:rsidRPr="006A29BE">
        <w:rPr>
          <w:snapToGrid w:val="0"/>
          <w:color w:val="000000" w:themeColor="text1"/>
          <w:szCs w:val="24"/>
        </w:rPr>
        <w:t>а</w:t>
      </w:r>
      <w:r w:rsidR="003A2803" w:rsidRPr="006A29BE">
        <w:rPr>
          <w:snapToGrid w:val="0"/>
          <w:color w:val="000000" w:themeColor="text1"/>
          <w:szCs w:val="24"/>
        </w:rPr>
        <w:t>я в разрезе МО</w:t>
      </w:r>
      <w:r w:rsidR="005D3511" w:rsidRPr="006A29BE">
        <w:rPr>
          <w:snapToGrid w:val="0"/>
          <w:color w:val="000000" w:themeColor="text1"/>
          <w:szCs w:val="24"/>
        </w:rPr>
        <w:t xml:space="preserve">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702020" w:rsidRPr="006A29BE">
        <w:rPr>
          <w:snapToGrid w:val="0"/>
          <w:color w:val="000000" w:themeColor="text1"/>
          <w:szCs w:val="24"/>
        </w:rPr>
        <w:t>-</w:t>
      </w:r>
      <w:r w:rsidR="005D3511" w:rsidRPr="006A29BE">
        <w:rPr>
          <w:snapToGrid w:val="0"/>
          <w:color w:val="000000" w:themeColor="text1"/>
          <w:szCs w:val="24"/>
        </w:rPr>
        <w:t>файлов</w:t>
      </w:r>
      <w:r w:rsidR="00D13F9E" w:rsidRPr="006A29BE">
        <w:rPr>
          <w:snapToGrid w:val="0"/>
          <w:color w:val="000000" w:themeColor="text1"/>
          <w:szCs w:val="24"/>
        </w:rPr>
        <w:t>;</w:t>
      </w:r>
    </w:p>
    <w:p w14:paraId="214C66FF" w14:textId="54B4B9BB" w:rsidR="0086760D" w:rsidRPr="006A29BE" w:rsidRDefault="000D50C9" w:rsidP="004A4799">
      <w:pPr>
        <w:pStyle w:val="a0"/>
        <w:numPr>
          <w:ilvl w:val="0"/>
          <w:numId w:val="12"/>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lastRenderedPageBreak/>
        <w:t>значени</w:t>
      </w:r>
      <w:r w:rsidR="005D3511" w:rsidRPr="006A29BE">
        <w:rPr>
          <w:snapToGrid w:val="0"/>
          <w:color w:val="000000" w:themeColor="text1"/>
          <w:szCs w:val="24"/>
        </w:rPr>
        <w:t>я</w:t>
      </w:r>
      <w:proofErr w:type="gramEnd"/>
      <w:r w:rsidRPr="006A29BE">
        <w:rPr>
          <w:snapToGrid w:val="0"/>
          <w:color w:val="000000" w:themeColor="text1"/>
          <w:szCs w:val="24"/>
        </w:rPr>
        <w:t xml:space="preserve"> </w:t>
      </w:r>
      <w:r w:rsidR="003A2803" w:rsidRPr="006A29BE">
        <w:rPr>
          <w:snapToGrid w:val="0"/>
          <w:color w:val="000000" w:themeColor="text1"/>
          <w:szCs w:val="24"/>
        </w:rPr>
        <w:t>производственно-экономических и других целевых показателей деятельности</w:t>
      </w:r>
      <w:r w:rsidR="00F07C76" w:rsidRPr="006A29BE">
        <w:rPr>
          <w:snapToGrid w:val="0"/>
          <w:color w:val="000000" w:themeColor="text1"/>
          <w:szCs w:val="24"/>
        </w:rPr>
        <w:t xml:space="preserve"> Министерства</w:t>
      </w:r>
      <w:r w:rsidR="003A2803" w:rsidRPr="006A29BE">
        <w:rPr>
          <w:snapToGrid w:val="0"/>
          <w:color w:val="000000" w:themeColor="text1"/>
          <w:szCs w:val="24"/>
        </w:rPr>
        <w:t xml:space="preserve"> имущественных и земельных отношений Камчатского кра</w:t>
      </w:r>
      <w:r w:rsidR="004C5D44" w:rsidRPr="006A29BE">
        <w:rPr>
          <w:snapToGrid w:val="0"/>
          <w:color w:val="000000" w:themeColor="text1"/>
          <w:szCs w:val="24"/>
        </w:rPr>
        <w:t>я в разрезе</w:t>
      </w:r>
      <w:r w:rsidR="00F07C76" w:rsidRPr="006A29BE">
        <w:rPr>
          <w:snapToGrid w:val="0"/>
          <w:color w:val="000000" w:themeColor="text1"/>
          <w:szCs w:val="24"/>
        </w:rPr>
        <w:t xml:space="preserve"> </w:t>
      </w:r>
      <w:r w:rsidR="004C5D44" w:rsidRPr="006A29BE">
        <w:rPr>
          <w:snapToGrid w:val="0"/>
          <w:color w:val="000000" w:themeColor="text1"/>
          <w:szCs w:val="24"/>
        </w:rPr>
        <w:t>объектов имущества</w:t>
      </w:r>
      <w:r w:rsidR="005D3511" w:rsidRPr="006A29BE">
        <w:rPr>
          <w:snapToGrid w:val="0"/>
          <w:color w:val="000000" w:themeColor="text1"/>
          <w:szCs w:val="24"/>
        </w:rPr>
        <w:t xml:space="preserve">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702020" w:rsidRPr="006A29BE">
        <w:rPr>
          <w:snapToGrid w:val="0"/>
          <w:color w:val="000000" w:themeColor="text1"/>
          <w:szCs w:val="24"/>
        </w:rPr>
        <w:t>-</w:t>
      </w:r>
      <w:r w:rsidR="005D3511" w:rsidRPr="006A29BE">
        <w:rPr>
          <w:snapToGrid w:val="0"/>
          <w:color w:val="000000" w:themeColor="text1"/>
          <w:szCs w:val="24"/>
        </w:rPr>
        <w:t>файлов</w:t>
      </w:r>
      <w:r w:rsidR="00D13F9E" w:rsidRPr="006A29BE">
        <w:rPr>
          <w:snapToGrid w:val="0"/>
          <w:color w:val="000000" w:themeColor="text1"/>
          <w:szCs w:val="24"/>
        </w:rPr>
        <w:t>;</w:t>
      </w:r>
    </w:p>
    <w:p w14:paraId="0B1801C8" w14:textId="77777777" w:rsidR="0086760D" w:rsidRPr="006A29BE" w:rsidRDefault="00A409F2" w:rsidP="004A4799">
      <w:pPr>
        <w:pStyle w:val="a0"/>
        <w:numPr>
          <w:ilvl w:val="0"/>
          <w:numId w:val="12"/>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п</w:t>
      </w:r>
      <w:r w:rsidR="000D50C9" w:rsidRPr="006A29BE">
        <w:rPr>
          <w:snapToGrid w:val="0"/>
          <w:color w:val="000000" w:themeColor="text1"/>
          <w:szCs w:val="24"/>
        </w:rPr>
        <w:t>еречень</w:t>
      </w:r>
      <w:proofErr w:type="gramEnd"/>
      <w:r w:rsidR="000D50C9" w:rsidRPr="006A29BE">
        <w:rPr>
          <w:snapToGrid w:val="0"/>
          <w:color w:val="000000" w:themeColor="text1"/>
          <w:szCs w:val="24"/>
        </w:rPr>
        <w:t xml:space="preserve"> реквизитов </w:t>
      </w:r>
      <w:r w:rsidRPr="006A29BE">
        <w:rPr>
          <w:snapToGrid w:val="0"/>
          <w:color w:val="000000" w:themeColor="text1"/>
          <w:szCs w:val="24"/>
        </w:rPr>
        <w:t xml:space="preserve">для </w:t>
      </w:r>
      <w:r w:rsidR="003A2803" w:rsidRPr="006A29BE">
        <w:rPr>
          <w:snapToGrid w:val="0"/>
          <w:color w:val="000000" w:themeColor="text1"/>
          <w:szCs w:val="24"/>
        </w:rPr>
        <w:t>информационн</w:t>
      </w:r>
      <w:r w:rsidR="000D50C9" w:rsidRPr="006A29BE">
        <w:rPr>
          <w:snapToGrid w:val="0"/>
          <w:color w:val="000000" w:themeColor="text1"/>
          <w:szCs w:val="24"/>
        </w:rPr>
        <w:t>ого</w:t>
      </w:r>
      <w:r w:rsidR="003A2803" w:rsidRPr="006A29BE">
        <w:rPr>
          <w:snapToGrid w:val="0"/>
          <w:color w:val="000000" w:themeColor="text1"/>
          <w:szCs w:val="24"/>
        </w:rPr>
        <w:t xml:space="preserve"> паспорт</w:t>
      </w:r>
      <w:r w:rsidR="000D50C9" w:rsidRPr="006A29BE">
        <w:rPr>
          <w:snapToGrid w:val="0"/>
          <w:color w:val="000000" w:themeColor="text1"/>
          <w:szCs w:val="24"/>
        </w:rPr>
        <w:t>а</w:t>
      </w:r>
      <w:r w:rsidR="003A2803" w:rsidRPr="006A29BE">
        <w:rPr>
          <w:snapToGrid w:val="0"/>
          <w:color w:val="000000" w:themeColor="text1"/>
          <w:szCs w:val="24"/>
        </w:rPr>
        <w:t xml:space="preserve"> </w:t>
      </w:r>
      <w:r w:rsidR="000D50C9" w:rsidRPr="006A29BE">
        <w:rPr>
          <w:snapToGrid w:val="0"/>
          <w:color w:val="000000" w:themeColor="text1"/>
          <w:szCs w:val="24"/>
        </w:rPr>
        <w:t>участк</w:t>
      </w:r>
      <w:r w:rsidRPr="006A29BE">
        <w:rPr>
          <w:snapToGrid w:val="0"/>
          <w:color w:val="000000" w:themeColor="text1"/>
          <w:szCs w:val="24"/>
        </w:rPr>
        <w:t>а</w:t>
      </w:r>
      <w:r w:rsidR="000D50C9" w:rsidRPr="006A29BE">
        <w:rPr>
          <w:snapToGrid w:val="0"/>
          <w:color w:val="000000" w:themeColor="text1"/>
          <w:szCs w:val="24"/>
        </w:rPr>
        <w:t xml:space="preserve"> земельного фонда</w:t>
      </w:r>
      <w:r w:rsidR="00CA59CE" w:rsidRPr="006A29BE">
        <w:rPr>
          <w:snapToGrid w:val="0"/>
          <w:color w:val="000000" w:themeColor="text1"/>
          <w:szCs w:val="24"/>
        </w:rPr>
        <w:t>.</w:t>
      </w:r>
    </w:p>
    <w:p w14:paraId="7DF22089" w14:textId="77777777" w:rsidR="0086760D" w:rsidRPr="006A29BE" w:rsidRDefault="003A2803" w:rsidP="004A4799">
      <w:pPr>
        <w:pStyle w:val="2"/>
        <w:numPr>
          <w:ilvl w:val="3"/>
          <w:numId w:val="5"/>
        </w:numPr>
        <w:tabs>
          <w:tab w:val="clear" w:pos="1560"/>
          <w:tab w:val="left" w:pos="1985"/>
        </w:tabs>
        <w:spacing w:before="240"/>
        <w:ind w:left="0" w:firstLine="709"/>
        <w:contextualSpacing w:val="0"/>
        <w:jc w:val="both"/>
        <w:rPr>
          <w:b w:val="0"/>
          <w:szCs w:val="24"/>
        </w:rPr>
      </w:pPr>
      <w:bookmarkStart w:id="421" w:name="_Toc392085545"/>
      <w:bookmarkStart w:id="422" w:name="_Toc392086237"/>
      <w:bookmarkStart w:id="423" w:name="_Toc392601607"/>
      <w:proofErr w:type="gramStart"/>
      <w:r w:rsidRPr="006A29BE">
        <w:rPr>
          <w:b w:val="0"/>
          <w:szCs w:val="24"/>
        </w:rPr>
        <w:t>для</w:t>
      </w:r>
      <w:proofErr w:type="gramEnd"/>
      <w:r w:rsidRPr="006A29BE">
        <w:rPr>
          <w:b w:val="0"/>
          <w:szCs w:val="24"/>
        </w:rPr>
        <w:t xml:space="preserve"> Подсистемы «Сельское хозяйство»</w:t>
      </w:r>
      <w:r w:rsidR="004824F6" w:rsidRPr="006A29BE">
        <w:rPr>
          <w:b w:val="0"/>
          <w:szCs w:val="24"/>
        </w:rPr>
        <w:t>:</w:t>
      </w:r>
      <w:bookmarkEnd w:id="421"/>
      <w:bookmarkEnd w:id="422"/>
      <w:bookmarkEnd w:id="423"/>
    </w:p>
    <w:p w14:paraId="4CD72653" w14:textId="344612AD" w:rsidR="0086760D" w:rsidRPr="004A4799" w:rsidRDefault="000D3A8D" w:rsidP="004A4799">
      <w:pPr>
        <w:pStyle w:val="a0"/>
        <w:numPr>
          <w:ilvl w:val="0"/>
          <w:numId w:val="31"/>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карты</w:t>
      </w:r>
      <w:proofErr w:type="gramEnd"/>
      <w:r w:rsidRPr="004A4799">
        <w:rPr>
          <w:snapToGrid w:val="0"/>
          <w:color w:val="000000" w:themeColor="text1"/>
          <w:szCs w:val="24"/>
        </w:rPr>
        <w:t xml:space="preserve"> внутрихозяйственного землеустройства в разрезе хозяйств, которые ве</w:t>
      </w:r>
      <w:r w:rsidR="00CB1DD2" w:rsidRPr="004A4799">
        <w:rPr>
          <w:snapToGrid w:val="0"/>
          <w:color w:val="000000" w:themeColor="text1"/>
          <w:szCs w:val="24"/>
        </w:rPr>
        <w:t>дут</w:t>
      </w:r>
      <w:r w:rsidRPr="004A4799">
        <w:rPr>
          <w:snapToGrid w:val="0"/>
          <w:color w:val="000000" w:themeColor="text1"/>
          <w:szCs w:val="24"/>
        </w:rPr>
        <w:t xml:space="preserve"> свою производственную деятельность в соответствующих МО</w:t>
      </w:r>
      <w:r w:rsidR="00D13F9E" w:rsidRPr="004A4799">
        <w:rPr>
          <w:snapToGrid w:val="0"/>
          <w:color w:val="000000" w:themeColor="text1"/>
          <w:szCs w:val="24"/>
        </w:rPr>
        <w:t>;</w:t>
      </w:r>
    </w:p>
    <w:p w14:paraId="74E6100C" w14:textId="7F474538" w:rsidR="0086760D" w:rsidRPr="004A4799" w:rsidRDefault="000D3A8D" w:rsidP="004A4799">
      <w:pPr>
        <w:pStyle w:val="a0"/>
        <w:numPr>
          <w:ilvl w:val="0"/>
          <w:numId w:val="31"/>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СО и КФХ с информацией об их фактических (юридических) адресах, специализаци</w:t>
      </w:r>
      <w:r w:rsidR="00CD325A" w:rsidRPr="004A4799">
        <w:rPr>
          <w:snapToGrid w:val="0"/>
          <w:color w:val="000000" w:themeColor="text1"/>
          <w:szCs w:val="24"/>
        </w:rPr>
        <w:t>и</w:t>
      </w:r>
      <w:r w:rsidRPr="004A4799">
        <w:rPr>
          <w:snapToGrid w:val="0"/>
          <w:color w:val="000000" w:themeColor="text1"/>
          <w:szCs w:val="24"/>
        </w:rPr>
        <w:t>,</w:t>
      </w:r>
      <w:r w:rsidR="00CD325A" w:rsidRPr="004A4799">
        <w:rPr>
          <w:snapToGrid w:val="0"/>
          <w:color w:val="000000" w:themeColor="text1"/>
          <w:szCs w:val="24"/>
        </w:rPr>
        <w:t xml:space="preserve"> и</w:t>
      </w:r>
      <w:r w:rsidRPr="004A4799">
        <w:rPr>
          <w:snapToGrid w:val="0"/>
          <w:color w:val="000000" w:themeColor="text1"/>
          <w:szCs w:val="24"/>
        </w:rPr>
        <w:t xml:space="preserve"> ин</w:t>
      </w:r>
      <w:r w:rsidR="00CD325A" w:rsidRPr="004A4799">
        <w:rPr>
          <w:snapToGrid w:val="0"/>
          <w:color w:val="000000" w:themeColor="text1"/>
          <w:szCs w:val="24"/>
        </w:rPr>
        <w:t>ой</w:t>
      </w:r>
      <w:r w:rsidRPr="004A4799">
        <w:rPr>
          <w:snapToGrid w:val="0"/>
          <w:color w:val="000000" w:themeColor="text1"/>
          <w:szCs w:val="24"/>
        </w:rPr>
        <w:t xml:space="preserve"> сопутствующ</w:t>
      </w:r>
      <w:r w:rsidR="00CD325A" w:rsidRPr="004A4799">
        <w:rPr>
          <w:snapToGrid w:val="0"/>
          <w:color w:val="000000" w:themeColor="text1"/>
          <w:szCs w:val="24"/>
        </w:rPr>
        <w:t>ей</w:t>
      </w:r>
      <w:r w:rsidRPr="004A4799">
        <w:rPr>
          <w:snapToGrid w:val="0"/>
          <w:color w:val="000000" w:themeColor="text1"/>
          <w:szCs w:val="24"/>
        </w:rPr>
        <w:t xml:space="preserve"> информаци</w:t>
      </w:r>
      <w:r w:rsidR="00CD325A" w:rsidRPr="004A4799">
        <w:rPr>
          <w:snapToGrid w:val="0"/>
          <w:color w:val="000000" w:themeColor="text1"/>
          <w:szCs w:val="24"/>
        </w:rPr>
        <w:t>ей</w:t>
      </w:r>
      <w:r w:rsidRPr="004A4799">
        <w:rPr>
          <w:snapToGrid w:val="0"/>
          <w:color w:val="000000" w:themeColor="text1"/>
          <w:szCs w:val="24"/>
        </w:rPr>
        <w:t xml:space="preserve"> для заполнения информационных карточек</w:t>
      </w:r>
      <w:r w:rsidR="00D13F9E" w:rsidRPr="004A4799">
        <w:rPr>
          <w:snapToGrid w:val="0"/>
          <w:color w:val="000000" w:themeColor="text1"/>
          <w:szCs w:val="24"/>
        </w:rPr>
        <w:t>;</w:t>
      </w:r>
    </w:p>
    <w:p w14:paraId="39028AA8" w14:textId="52123FF6" w:rsidR="0086760D" w:rsidRPr="004A4799" w:rsidRDefault="000D3A8D" w:rsidP="004A4799">
      <w:pPr>
        <w:pStyle w:val="a0"/>
        <w:numPr>
          <w:ilvl w:val="0"/>
          <w:numId w:val="31"/>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полей, относящихся к векторному слою контуров полей СХ Угодий, на которых соответствующие СО и КФХ ведут сво</w:t>
      </w:r>
      <w:r w:rsidR="00D13F9E" w:rsidRPr="004A4799">
        <w:rPr>
          <w:snapToGrid w:val="0"/>
          <w:color w:val="000000" w:themeColor="text1"/>
          <w:szCs w:val="24"/>
        </w:rPr>
        <w:t>ю производственную деятельность;</w:t>
      </w:r>
    </w:p>
    <w:p w14:paraId="318E10E5" w14:textId="7C3FFA74" w:rsidR="0086760D" w:rsidRPr="006A29BE" w:rsidRDefault="00815EE1" w:rsidP="004A4799">
      <w:pPr>
        <w:pStyle w:val="a0"/>
        <w:numPr>
          <w:ilvl w:val="0"/>
          <w:numId w:val="31"/>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значения</w:t>
      </w:r>
      <w:proofErr w:type="gramEnd"/>
      <w:r w:rsidRPr="004A4799">
        <w:rPr>
          <w:snapToGrid w:val="0"/>
          <w:color w:val="000000" w:themeColor="text1"/>
          <w:szCs w:val="24"/>
        </w:rPr>
        <w:t xml:space="preserve"> производственно-экономических и других целевых показателей деятельности</w:t>
      </w:r>
      <w:r w:rsidR="00F07C76" w:rsidRPr="004A4799">
        <w:rPr>
          <w:snapToGrid w:val="0"/>
          <w:color w:val="000000" w:themeColor="text1"/>
          <w:szCs w:val="24"/>
        </w:rPr>
        <w:t xml:space="preserve"> Министерства</w:t>
      </w:r>
      <w:r w:rsidRPr="004A4799">
        <w:rPr>
          <w:snapToGrid w:val="0"/>
          <w:color w:val="000000" w:themeColor="text1"/>
          <w:szCs w:val="24"/>
        </w:rPr>
        <w:t xml:space="preserve"> </w:t>
      </w:r>
      <w:r w:rsidR="004E72DB" w:rsidRPr="004A4799">
        <w:rPr>
          <w:snapToGrid w:val="0"/>
          <w:color w:val="000000" w:themeColor="text1"/>
          <w:szCs w:val="24"/>
        </w:rPr>
        <w:t>сельского хозяйства, пищевой и перерабатывающей промышленности</w:t>
      </w:r>
      <w:r w:rsidR="004E72DB" w:rsidRPr="006A29BE">
        <w:rPr>
          <w:snapToGrid w:val="0"/>
          <w:color w:val="000000" w:themeColor="text1"/>
          <w:szCs w:val="24"/>
        </w:rPr>
        <w:t xml:space="preserve"> Камчатского края</w:t>
      </w:r>
      <w:r w:rsidRPr="006A29BE">
        <w:rPr>
          <w:snapToGrid w:val="0"/>
          <w:color w:val="000000" w:themeColor="text1"/>
          <w:szCs w:val="24"/>
        </w:rPr>
        <w:t xml:space="preserve"> в разрезе</w:t>
      </w:r>
      <w:r w:rsidR="00F07C76" w:rsidRPr="006A29BE">
        <w:rPr>
          <w:snapToGrid w:val="0"/>
          <w:color w:val="000000" w:themeColor="text1"/>
          <w:szCs w:val="24"/>
        </w:rPr>
        <w:t xml:space="preserve"> </w:t>
      </w:r>
      <w:r w:rsidRPr="006A29BE">
        <w:rPr>
          <w:snapToGrid w:val="0"/>
          <w:color w:val="000000" w:themeColor="text1"/>
          <w:szCs w:val="24"/>
        </w:rPr>
        <w:t xml:space="preserve">СО и КФХ, МО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702020" w:rsidRPr="006A29BE">
        <w:rPr>
          <w:snapToGrid w:val="0"/>
          <w:color w:val="000000" w:themeColor="text1"/>
          <w:szCs w:val="24"/>
        </w:rPr>
        <w:t>-</w:t>
      </w:r>
      <w:r w:rsidRPr="006A29BE">
        <w:rPr>
          <w:snapToGrid w:val="0"/>
          <w:color w:val="000000" w:themeColor="text1"/>
          <w:szCs w:val="24"/>
        </w:rPr>
        <w:t>файлов</w:t>
      </w:r>
      <w:r w:rsidR="002757F1" w:rsidRPr="006A29BE">
        <w:rPr>
          <w:snapToGrid w:val="0"/>
          <w:color w:val="000000" w:themeColor="text1"/>
          <w:szCs w:val="24"/>
        </w:rPr>
        <w:t>.</w:t>
      </w:r>
    </w:p>
    <w:p w14:paraId="33FBE9F4" w14:textId="77777777" w:rsidR="0086760D" w:rsidRPr="006A29BE" w:rsidRDefault="00D93E8E" w:rsidP="004A4799">
      <w:pPr>
        <w:pStyle w:val="2"/>
        <w:numPr>
          <w:ilvl w:val="3"/>
          <w:numId w:val="5"/>
        </w:numPr>
        <w:tabs>
          <w:tab w:val="clear" w:pos="1560"/>
          <w:tab w:val="left" w:pos="1985"/>
        </w:tabs>
        <w:spacing w:before="240"/>
        <w:ind w:left="0" w:firstLine="709"/>
        <w:contextualSpacing w:val="0"/>
        <w:jc w:val="both"/>
        <w:rPr>
          <w:b w:val="0"/>
          <w:szCs w:val="24"/>
        </w:rPr>
      </w:pPr>
      <w:bookmarkStart w:id="424" w:name="_Toc392085546"/>
      <w:bookmarkStart w:id="425" w:name="_Toc392086238"/>
      <w:bookmarkStart w:id="426" w:name="_Toc392601608"/>
      <w:proofErr w:type="gramStart"/>
      <w:r w:rsidRPr="006A29BE">
        <w:rPr>
          <w:b w:val="0"/>
          <w:szCs w:val="24"/>
        </w:rPr>
        <w:t>д</w:t>
      </w:r>
      <w:r w:rsidR="003A2803" w:rsidRPr="006A29BE">
        <w:rPr>
          <w:b w:val="0"/>
          <w:szCs w:val="24"/>
        </w:rPr>
        <w:t>ля</w:t>
      </w:r>
      <w:proofErr w:type="gramEnd"/>
      <w:r w:rsidR="003A2803" w:rsidRPr="006A29BE">
        <w:rPr>
          <w:b w:val="0"/>
          <w:szCs w:val="24"/>
        </w:rPr>
        <w:t xml:space="preserve"> Подсистемы «Рыбное хозяйство»</w:t>
      </w:r>
      <w:r w:rsidR="004824F6" w:rsidRPr="006A29BE">
        <w:rPr>
          <w:b w:val="0"/>
          <w:szCs w:val="24"/>
        </w:rPr>
        <w:t>:</w:t>
      </w:r>
      <w:bookmarkEnd w:id="424"/>
      <w:bookmarkEnd w:id="425"/>
      <w:bookmarkEnd w:id="426"/>
    </w:p>
    <w:p w14:paraId="498DEA8F" w14:textId="1947AFB1"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информационных карточек объектов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w:t>
      </w:r>
    </w:p>
    <w:p w14:paraId="646C5EC4" w14:textId="034C53FE"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информационного паспорта объектов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w:t>
      </w:r>
    </w:p>
    <w:p w14:paraId="2C7C77D8" w14:textId="42AD3A66"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реестр</w:t>
      </w:r>
      <w:proofErr w:type="gramEnd"/>
      <w:r w:rsidRPr="004A4799">
        <w:rPr>
          <w:snapToGrid w:val="0"/>
          <w:color w:val="000000" w:themeColor="text1"/>
          <w:szCs w:val="24"/>
        </w:rPr>
        <w:t xml:space="preserve"> объектов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 для начального наполнения соответствующего геоинформационного слоя в виде </w:t>
      </w:r>
      <w:proofErr w:type="spellStart"/>
      <w:r w:rsidRPr="004A4799">
        <w:rPr>
          <w:snapToGrid w:val="0"/>
          <w:color w:val="000000" w:themeColor="text1"/>
          <w:szCs w:val="24"/>
        </w:rPr>
        <w:t>excel</w:t>
      </w:r>
      <w:proofErr w:type="spellEnd"/>
      <w:r w:rsidRPr="004A4799">
        <w:rPr>
          <w:snapToGrid w:val="0"/>
          <w:color w:val="000000" w:themeColor="text1"/>
          <w:szCs w:val="24"/>
        </w:rPr>
        <w:t>-файлов, в формате, определенном Заказчиком;</w:t>
      </w:r>
    </w:p>
    <w:p w14:paraId="3E0E6FDD" w14:textId="5AEAD0B2"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значения</w:t>
      </w:r>
      <w:proofErr w:type="gramEnd"/>
      <w:r w:rsidRPr="004A4799">
        <w:rPr>
          <w:snapToGrid w:val="0"/>
          <w:color w:val="000000" w:themeColor="text1"/>
          <w:szCs w:val="24"/>
        </w:rPr>
        <w:t xml:space="preserve"> производственно-экономических показателей деятельности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 Камчатского края в разрезе МО, промысловых зон и </w:t>
      </w:r>
      <w:proofErr w:type="spellStart"/>
      <w:r w:rsidRPr="004A4799">
        <w:rPr>
          <w:snapToGrid w:val="0"/>
          <w:color w:val="000000" w:themeColor="text1"/>
          <w:szCs w:val="24"/>
        </w:rPr>
        <w:t>подзон</w:t>
      </w:r>
      <w:proofErr w:type="spellEnd"/>
      <w:r w:rsidRPr="004A4799">
        <w:rPr>
          <w:snapToGrid w:val="0"/>
          <w:color w:val="000000" w:themeColor="text1"/>
          <w:szCs w:val="24"/>
        </w:rPr>
        <w:t xml:space="preserve"> в виде </w:t>
      </w:r>
      <w:proofErr w:type="spellStart"/>
      <w:r w:rsidRPr="004A4799">
        <w:rPr>
          <w:snapToGrid w:val="0"/>
          <w:color w:val="000000" w:themeColor="text1"/>
          <w:szCs w:val="24"/>
        </w:rPr>
        <w:t>excel</w:t>
      </w:r>
      <w:proofErr w:type="spellEnd"/>
      <w:r w:rsidRPr="004A4799">
        <w:rPr>
          <w:snapToGrid w:val="0"/>
          <w:color w:val="000000" w:themeColor="text1"/>
          <w:szCs w:val="24"/>
        </w:rPr>
        <w:t xml:space="preserve">-файлов, в формате, определенном Заказчиком; </w:t>
      </w:r>
    </w:p>
    <w:p w14:paraId="4AE63552" w14:textId="1F72E731"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значения</w:t>
      </w:r>
      <w:proofErr w:type="gramEnd"/>
      <w:r w:rsidRPr="004A4799">
        <w:rPr>
          <w:snapToGrid w:val="0"/>
          <w:color w:val="000000" w:themeColor="text1"/>
          <w:szCs w:val="24"/>
        </w:rPr>
        <w:t xml:space="preserve"> производственно-экономических показателей деятельности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 Камчатского края в разрезе объектов </w:t>
      </w:r>
      <w:proofErr w:type="spellStart"/>
      <w:r w:rsidRPr="004A4799">
        <w:rPr>
          <w:snapToGrid w:val="0"/>
          <w:color w:val="000000" w:themeColor="text1"/>
          <w:szCs w:val="24"/>
        </w:rPr>
        <w:t>рыбохозяйственного</w:t>
      </w:r>
      <w:proofErr w:type="spellEnd"/>
      <w:r w:rsidRPr="004A4799">
        <w:rPr>
          <w:snapToGrid w:val="0"/>
          <w:color w:val="000000" w:themeColor="text1"/>
          <w:szCs w:val="24"/>
        </w:rPr>
        <w:t xml:space="preserve"> комплекса (в том числе в разрезе пользователей водными биологическими ресурсами) в виде </w:t>
      </w:r>
      <w:proofErr w:type="spellStart"/>
      <w:r w:rsidRPr="004A4799">
        <w:rPr>
          <w:snapToGrid w:val="0"/>
          <w:color w:val="000000" w:themeColor="text1"/>
          <w:szCs w:val="24"/>
        </w:rPr>
        <w:t>excel</w:t>
      </w:r>
      <w:proofErr w:type="spellEnd"/>
      <w:r w:rsidRPr="004A4799">
        <w:rPr>
          <w:snapToGrid w:val="0"/>
          <w:color w:val="000000" w:themeColor="text1"/>
          <w:szCs w:val="24"/>
        </w:rPr>
        <w:t>-файлов, в формате, определенном Заказчиком;</w:t>
      </w:r>
    </w:p>
    <w:p w14:paraId="7C9861ED" w14:textId="05873AC0"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информационных карточек рыбопромысловых участков;</w:t>
      </w:r>
    </w:p>
    <w:p w14:paraId="7CF1CAD0" w14:textId="4A19A5B9"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пространственные</w:t>
      </w:r>
      <w:proofErr w:type="gramEnd"/>
      <w:r w:rsidRPr="004A4799">
        <w:rPr>
          <w:snapToGrid w:val="0"/>
          <w:color w:val="000000" w:themeColor="text1"/>
          <w:szCs w:val="24"/>
        </w:rPr>
        <w:t xml:space="preserve"> данные, содержащие атрибутивные сведения о рыбопромысловых участках; </w:t>
      </w:r>
    </w:p>
    <w:p w14:paraId="62FE8838" w14:textId="2EF62694"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информационных карточек береговых </w:t>
      </w:r>
      <w:proofErr w:type="spellStart"/>
      <w:r w:rsidRPr="004A4799">
        <w:rPr>
          <w:snapToGrid w:val="0"/>
          <w:color w:val="000000" w:themeColor="text1"/>
          <w:szCs w:val="24"/>
        </w:rPr>
        <w:t>рыбоперерабатывающих</w:t>
      </w:r>
      <w:proofErr w:type="spellEnd"/>
      <w:r w:rsidRPr="004A4799">
        <w:rPr>
          <w:snapToGrid w:val="0"/>
          <w:color w:val="000000" w:themeColor="text1"/>
          <w:szCs w:val="24"/>
        </w:rPr>
        <w:t xml:space="preserve"> заводов;</w:t>
      </w:r>
    </w:p>
    <w:p w14:paraId="59BCB385" w14:textId="3536E6EF"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пространственные</w:t>
      </w:r>
      <w:proofErr w:type="gramEnd"/>
      <w:r w:rsidRPr="004A4799">
        <w:rPr>
          <w:snapToGrid w:val="0"/>
          <w:color w:val="000000" w:themeColor="text1"/>
          <w:szCs w:val="24"/>
        </w:rPr>
        <w:t xml:space="preserve"> данные, содержащие атрибутивные сведения о береговых </w:t>
      </w:r>
      <w:proofErr w:type="spellStart"/>
      <w:r w:rsidRPr="004A4799">
        <w:rPr>
          <w:snapToGrid w:val="0"/>
          <w:color w:val="000000" w:themeColor="text1"/>
          <w:szCs w:val="24"/>
        </w:rPr>
        <w:t>рыбоперерабатывающих</w:t>
      </w:r>
      <w:proofErr w:type="spellEnd"/>
      <w:r w:rsidRPr="004A4799">
        <w:rPr>
          <w:snapToGrid w:val="0"/>
          <w:color w:val="000000" w:themeColor="text1"/>
          <w:szCs w:val="24"/>
        </w:rPr>
        <w:t xml:space="preserve"> заводах;</w:t>
      </w:r>
    </w:p>
    <w:p w14:paraId="373FD3BA" w14:textId="461616B3"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информационных карточек инвестиционных площадок;</w:t>
      </w:r>
    </w:p>
    <w:p w14:paraId="26AA5B51" w14:textId="73493F80"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пространственные</w:t>
      </w:r>
      <w:proofErr w:type="gramEnd"/>
      <w:r w:rsidRPr="004A4799">
        <w:rPr>
          <w:snapToGrid w:val="0"/>
          <w:color w:val="000000" w:themeColor="text1"/>
          <w:szCs w:val="24"/>
        </w:rPr>
        <w:t xml:space="preserve"> данные, содержащие атрибутивные сведения о инвестиционных площадках;</w:t>
      </w:r>
    </w:p>
    <w:p w14:paraId="707DF69C" w14:textId="1588026F"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информационных карточек инвестиционных проектов;</w:t>
      </w:r>
    </w:p>
    <w:p w14:paraId="2B6AA3C0" w14:textId="7FF70FC8" w:rsidR="00FB61D0" w:rsidRPr="004A4799" w:rsidRDefault="00FB61D0" w:rsidP="004A4799">
      <w:pPr>
        <w:pStyle w:val="a0"/>
        <w:numPr>
          <w:ilvl w:val="0"/>
          <w:numId w:val="32"/>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перечень</w:t>
      </w:r>
      <w:proofErr w:type="gramEnd"/>
      <w:r w:rsidRPr="004A4799">
        <w:rPr>
          <w:snapToGrid w:val="0"/>
          <w:color w:val="000000" w:themeColor="text1"/>
          <w:szCs w:val="24"/>
        </w:rPr>
        <w:t xml:space="preserve"> реквизитов для паспорта инвестиционного проекта;</w:t>
      </w:r>
    </w:p>
    <w:p w14:paraId="4A77AD97" w14:textId="6986A439" w:rsidR="00024AFB" w:rsidRPr="006A29BE" w:rsidRDefault="00FB61D0" w:rsidP="004A4799">
      <w:pPr>
        <w:pStyle w:val="a0"/>
        <w:numPr>
          <w:ilvl w:val="0"/>
          <w:numId w:val="32"/>
        </w:numPr>
        <w:tabs>
          <w:tab w:val="left" w:pos="1985"/>
        </w:tabs>
        <w:spacing w:line="240" w:lineRule="auto"/>
        <w:ind w:left="1985" w:hanging="709"/>
        <w:contextualSpacing w:val="0"/>
        <w:jc w:val="both"/>
        <w:rPr>
          <w:szCs w:val="24"/>
        </w:rPr>
      </w:pPr>
      <w:proofErr w:type="gramStart"/>
      <w:r w:rsidRPr="004A4799">
        <w:rPr>
          <w:snapToGrid w:val="0"/>
          <w:color w:val="000000" w:themeColor="text1"/>
          <w:szCs w:val="24"/>
        </w:rPr>
        <w:lastRenderedPageBreak/>
        <w:t>реестр</w:t>
      </w:r>
      <w:proofErr w:type="gramEnd"/>
      <w:r w:rsidRPr="00EA717F">
        <w:rPr>
          <w:color w:val="000000" w:themeColor="text1"/>
          <w:szCs w:val="24"/>
        </w:rPr>
        <w:t xml:space="preserve"> инвестиционных проектов для начального наполнения соответствующего геоинформационного</w:t>
      </w:r>
      <w:r w:rsidRPr="006A29BE">
        <w:rPr>
          <w:szCs w:val="24"/>
        </w:rPr>
        <w:t xml:space="preserve"> слоя в виде </w:t>
      </w:r>
      <w:proofErr w:type="spellStart"/>
      <w:r w:rsidRPr="006A29BE">
        <w:rPr>
          <w:szCs w:val="24"/>
        </w:rPr>
        <w:t>excel</w:t>
      </w:r>
      <w:proofErr w:type="spellEnd"/>
      <w:r w:rsidRPr="006A29BE">
        <w:rPr>
          <w:szCs w:val="24"/>
        </w:rPr>
        <w:t>-файлов, в формате, определенном Заказчиком.</w:t>
      </w:r>
    </w:p>
    <w:p w14:paraId="6C4B563D" w14:textId="77777777" w:rsidR="0086760D" w:rsidRPr="006A29BE" w:rsidRDefault="003A2803" w:rsidP="004A4799">
      <w:pPr>
        <w:pStyle w:val="2"/>
        <w:numPr>
          <w:ilvl w:val="3"/>
          <w:numId w:val="5"/>
        </w:numPr>
        <w:tabs>
          <w:tab w:val="clear" w:pos="1560"/>
          <w:tab w:val="left" w:pos="1985"/>
        </w:tabs>
        <w:spacing w:before="240"/>
        <w:ind w:left="0" w:firstLine="709"/>
        <w:contextualSpacing w:val="0"/>
        <w:jc w:val="both"/>
        <w:rPr>
          <w:b w:val="0"/>
          <w:szCs w:val="24"/>
        </w:rPr>
      </w:pPr>
      <w:bookmarkStart w:id="427" w:name="_Toc392085547"/>
      <w:bookmarkStart w:id="428" w:name="_Toc392086239"/>
      <w:bookmarkStart w:id="429" w:name="_Toc392601609"/>
      <w:proofErr w:type="gramStart"/>
      <w:r w:rsidRPr="006A29BE">
        <w:rPr>
          <w:b w:val="0"/>
          <w:szCs w:val="24"/>
        </w:rPr>
        <w:t>для</w:t>
      </w:r>
      <w:proofErr w:type="gramEnd"/>
      <w:r w:rsidRPr="006A29BE">
        <w:rPr>
          <w:b w:val="0"/>
          <w:szCs w:val="24"/>
        </w:rPr>
        <w:t xml:space="preserve"> </w:t>
      </w:r>
      <w:r w:rsidR="00367C10" w:rsidRPr="006A29BE">
        <w:rPr>
          <w:b w:val="0"/>
          <w:szCs w:val="24"/>
        </w:rPr>
        <w:t>П</w:t>
      </w:r>
      <w:r w:rsidRPr="006A29BE">
        <w:rPr>
          <w:b w:val="0"/>
          <w:szCs w:val="24"/>
        </w:rPr>
        <w:t>одсистемы «Лесное хозяйство»</w:t>
      </w:r>
      <w:r w:rsidR="004824F6" w:rsidRPr="006A29BE">
        <w:rPr>
          <w:b w:val="0"/>
          <w:szCs w:val="24"/>
        </w:rPr>
        <w:t>:</w:t>
      </w:r>
      <w:bookmarkEnd w:id="427"/>
      <w:bookmarkEnd w:id="428"/>
      <w:bookmarkEnd w:id="429"/>
    </w:p>
    <w:p w14:paraId="213860F1" w14:textId="314F3960" w:rsidR="0086760D" w:rsidRPr="004A4799" w:rsidRDefault="00730623" w:rsidP="004A4799">
      <w:pPr>
        <w:pStyle w:val="a0"/>
        <w:numPr>
          <w:ilvl w:val="0"/>
          <w:numId w:val="33"/>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пространственные</w:t>
      </w:r>
      <w:proofErr w:type="gramEnd"/>
      <w:r w:rsidRPr="004A4799">
        <w:rPr>
          <w:snapToGrid w:val="0"/>
          <w:color w:val="000000" w:themeColor="text1"/>
          <w:szCs w:val="24"/>
        </w:rPr>
        <w:t xml:space="preserve"> данные,</w:t>
      </w:r>
      <w:r w:rsidR="00F07C76" w:rsidRPr="004A4799">
        <w:rPr>
          <w:snapToGrid w:val="0"/>
          <w:color w:val="000000" w:themeColor="text1"/>
          <w:szCs w:val="24"/>
        </w:rPr>
        <w:t xml:space="preserve"> </w:t>
      </w:r>
      <w:r w:rsidRPr="004A4799">
        <w:rPr>
          <w:snapToGrid w:val="0"/>
          <w:color w:val="000000" w:themeColor="text1"/>
          <w:szCs w:val="24"/>
        </w:rPr>
        <w:t>содержащие атрибутивные сведения о лесничествах, участковых лесничествах, лесных кварталах и выделах</w:t>
      </w:r>
      <w:r w:rsidR="00D13F9E" w:rsidRPr="004A4799">
        <w:rPr>
          <w:snapToGrid w:val="0"/>
          <w:color w:val="000000" w:themeColor="text1"/>
          <w:szCs w:val="24"/>
        </w:rPr>
        <w:t>;</w:t>
      </w:r>
    </w:p>
    <w:p w14:paraId="0AEBBDEB" w14:textId="212C90B1" w:rsidR="0086760D" w:rsidRPr="004A4799" w:rsidRDefault="00C6019A" w:rsidP="004A4799">
      <w:pPr>
        <w:pStyle w:val="a0"/>
        <w:numPr>
          <w:ilvl w:val="0"/>
          <w:numId w:val="33"/>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значения</w:t>
      </w:r>
      <w:proofErr w:type="gramEnd"/>
      <w:r w:rsidRPr="004A4799">
        <w:rPr>
          <w:snapToGrid w:val="0"/>
          <w:color w:val="000000" w:themeColor="text1"/>
          <w:szCs w:val="24"/>
        </w:rPr>
        <w:t xml:space="preserve"> показателей для </w:t>
      </w:r>
      <w:r w:rsidR="003A2803" w:rsidRPr="004A4799">
        <w:rPr>
          <w:snapToGrid w:val="0"/>
          <w:color w:val="000000" w:themeColor="text1"/>
          <w:szCs w:val="24"/>
        </w:rPr>
        <w:t>формировани</w:t>
      </w:r>
      <w:r w:rsidRPr="004A4799">
        <w:rPr>
          <w:snapToGrid w:val="0"/>
          <w:color w:val="000000" w:themeColor="text1"/>
          <w:szCs w:val="24"/>
        </w:rPr>
        <w:t>я</w:t>
      </w:r>
      <w:r w:rsidR="003A2803" w:rsidRPr="004A4799">
        <w:rPr>
          <w:snapToGrid w:val="0"/>
          <w:color w:val="000000" w:themeColor="text1"/>
          <w:szCs w:val="24"/>
        </w:rPr>
        <w:t xml:space="preserve"> тематических карт площадных объектов лесничеств, участковых лесничеств, кварталов или выделов</w:t>
      </w:r>
      <w:r w:rsidRPr="004A4799">
        <w:rPr>
          <w:snapToGrid w:val="0"/>
          <w:color w:val="000000" w:themeColor="text1"/>
          <w:szCs w:val="24"/>
        </w:rPr>
        <w:t xml:space="preserve"> в виде </w:t>
      </w:r>
      <w:proofErr w:type="spellStart"/>
      <w:r w:rsidR="004E72DB" w:rsidRPr="004A4799">
        <w:rPr>
          <w:snapToGrid w:val="0"/>
          <w:color w:val="000000" w:themeColor="text1"/>
          <w:szCs w:val="24"/>
        </w:rPr>
        <w:t>e</w:t>
      </w:r>
      <w:r w:rsidR="007B0728" w:rsidRPr="004A4799">
        <w:rPr>
          <w:snapToGrid w:val="0"/>
          <w:color w:val="000000" w:themeColor="text1"/>
          <w:szCs w:val="24"/>
        </w:rPr>
        <w:t>xcel</w:t>
      </w:r>
      <w:proofErr w:type="spellEnd"/>
      <w:r w:rsidR="0066033C" w:rsidRPr="004A4799">
        <w:rPr>
          <w:snapToGrid w:val="0"/>
          <w:color w:val="000000" w:themeColor="text1"/>
          <w:szCs w:val="24"/>
        </w:rPr>
        <w:t>-</w:t>
      </w:r>
      <w:r w:rsidRPr="004A4799">
        <w:rPr>
          <w:snapToGrid w:val="0"/>
          <w:color w:val="000000" w:themeColor="text1"/>
          <w:szCs w:val="24"/>
        </w:rPr>
        <w:t>файлов</w:t>
      </w:r>
      <w:r w:rsidR="00D13F9E" w:rsidRPr="004A4799">
        <w:rPr>
          <w:snapToGrid w:val="0"/>
          <w:color w:val="000000" w:themeColor="text1"/>
          <w:szCs w:val="24"/>
        </w:rPr>
        <w:t>;</w:t>
      </w:r>
    </w:p>
    <w:p w14:paraId="10E194F9" w14:textId="70B6D3CD" w:rsidR="0086760D" w:rsidRPr="006A29BE" w:rsidRDefault="00C6019A" w:rsidP="004A4799">
      <w:pPr>
        <w:pStyle w:val="a0"/>
        <w:numPr>
          <w:ilvl w:val="0"/>
          <w:numId w:val="33"/>
        </w:numPr>
        <w:tabs>
          <w:tab w:val="left" w:pos="1985"/>
        </w:tabs>
        <w:spacing w:line="240" w:lineRule="auto"/>
        <w:ind w:left="1985" w:hanging="709"/>
        <w:contextualSpacing w:val="0"/>
        <w:jc w:val="both"/>
        <w:rPr>
          <w:snapToGrid w:val="0"/>
          <w:color w:val="000000" w:themeColor="text1"/>
          <w:szCs w:val="24"/>
        </w:rPr>
      </w:pPr>
      <w:proofErr w:type="gramStart"/>
      <w:r w:rsidRPr="004A4799">
        <w:rPr>
          <w:snapToGrid w:val="0"/>
          <w:color w:val="000000" w:themeColor="text1"/>
          <w:szCs w:val="24"/>
        </w:rPr>
        <w:t>значения</w:t>
      </w:r>
      <w:proofErr w:type="gramEnd"/>
      <w:r w:rsidRPr="002C7E73">
        <w:rPr>
          <w:color w:val="000000" w:themeColor="text1"/>
          <w:szCs w:val="24"/>
        </w:rPr>
        <w:t xml:space="preserve"> показателей для </w:t>
      </w:r>
      <w:r w:rsidR="003A2803" w:rsidRPr="002C7E73">
        <w:rPr>
          <w:color w:val="000000" w:themeColor="text1"/>
          <w:szCs w:val="24"/>
        </w:rPr>
        <w:t>формировани</w:t>
      </w:r>
      <w:r w:rsidRPr="002C7E73">
        <w:rPr>
          <w:color w:val="000000" w:themeColor="text1"/>
          <w:szCs w:val="24"/>
        </w:rPr>
        <w:t>я</w:t>
      </w:r>
      <w:r w:rsidR="003A2803" w:rsidRPr="002C7E73">
        <w:rPr>
          <w:color w:val="000000" w:themeColor="text1"/>
          <w:szCs w:val="24"/>
        </w:rPr>
        <w:t xml:space="preserve"> тематических карт из условных знаков, обозначающих организации</w:t>
      </w:r>
      <w:r w:rsidR="003A2803" w:rsidRPr="006A29BE">
        <w:rPr>
          <w:snapToGrid w:val="0"/>
          <w:color w:val="000000" w:themeColor="text1"/>
          <w:szCs w:val="24"/>
        </w:rPr>
        <w:t xml:space="preserve"> лесничеств</w:t>
      </w:r>
      <w:r w:rsidR="00F07C76" w:rsidRPr="006A29BE">
        <w:rPr>
          <w:snapToGrid w:val="0"/>
          <w:color w:val="000000" w:themeColor="text1"/>
          <w:szCs w:val="24"/>
        </w:rPr>
        <w:t xml:space="preserve"> </w:t>
      </w:r>
      <w:r w:rsidR="003A2803" w:rsidRPr="006A29BE">
        <w:rPr>
          <w:snapToGrid w:val="0"/>
          <w:color w:val="000000" w:themeColor="text1"/>
          <w:szCs w:val="24"/>
        </w:rPr>
        <w:t xml:space="preserve">и </w:t>
      </w:r>
      <w:proofErr w:type="spellStart"/>
      <w:r w:rsidR="003A2803" w:rsidRPr="006A29BE">
        <w:rPr>
          <w:snapToGrid w:val="0"/>
          <w:color w:val="000000" w:themeColor="text1"/>
          <w:szCs w:val="24"/>
        </w:rPr>
        <w:t>лесопользователей</w:t>
      </w:r>
      <w:proofErr w:type="spellEnd"/>
      <w:r w:rsidRPr="006A29BE">
        <w:rPr>
          <w:snapToGrid w:val="0"/>
          <w:color w:val="000000" w:themeColor="text1"/>
          <w:szCs w:val="24"/>
        </w:rPr>
        <w:t xml:space="preserve">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66033C" w:rsidRPr="006A29BE">
        <w:rPr>
          <w:snapToGrid w:val="0"/>
          <w:color w:val="000000" w:themeColor="text1"/>
          <w:szCs w:val="24"/>
        </w:rPr>
        <w:t>-</w:t>
      </w:r>
      <w:r w:rsidRPr="006A29BE">
        <w:rPr>
          <w:snapToGrid w:val="0"/>
          <w:color w:val="000000" w:themeColor="text1"/>
          <w:szCs w:val="24"/>
        </w:rPr>
        <w:t>файлов</w:t>
      </w:r>
      <w:r w:rsidR="00D13F9E" w:rsidRPr="006A29BE">
        <w:rPr>
          <w:snapToGrid w:val="0"/>
          <w:color w:val="000000" w:themeColor="text1"/>
          <w:szCs w:val="24"/>
        </w:rPr>
        <w:t>.</w:t>
      </w:r>
    </w:p>
    <w:p w14:paraId="23200B9D" w14:textId="77777777" w:rsidR="0086760D" w:rsidRPr="006A29BE" w:rsidRDefault="003A2803" w:rsidP="004A4799">
      <w:pPr>
        <w:pStyle w:val="2"/>
        <w:numPr>
          <w:ilvl w:val="3"/>
          <w:numId w:val="5"/>
        </w:numPr>
        <w:tabs>
          <w:tab w:val="clear" w:pos="1560"/>
          <w:tab w:val="left" w:pos="1985"/>
        </w:tabs>
        <w:spacing w:before="240"/>
        <w:ind w:left="0" w:firstLine="709"/>
        <w:contextualSpacing w:val="0"/>
        <w:jc w:val="both"/>
        <w:rPr>
          <w:b w:val="0"/>
          <w:szCs w:val="24"/>
        </w:rPr>
      </w:pPr>
      <w:bookmarkStart w:id="430" w:name="_Toc392085548"/>
      <w:bookmarkStart w:id="431" w:name="_Toc392086240"/>
      <w:bookmarkStart w:id="432" w:name="_Toc392601610"/>
      <w:r w:rsidRPr="006A29BE">
        <w:rPr>
          <w:b w:val="0"/>
          <w:szCs w:val="24"/>
        </w:rPr>
        <w:t>Для Подсистемы «Строительство»</w:t>
      </w:r>
      <w:r w:rsidR="004824F6" w:rsidRPr="006A29BE">
        <w:rPr>
          <w:b w:val="0"/>
          <w:szCs w:val="24"/>
        </w:rPr>
        <w:t>:</w:t>
      </w:r>
      <w:bookmarkEnd w:id="430"/>
      <w:bookmarkEnd w:id="431"/>
      <w:bookmarkEnd w:id="432"/>
    </w:p>
    <w:p w14:paraId="1F6A59E2" w14:textId="5E8B7781" w:rsidR="0086760D" w:rsidRPr="006A29BE" w:rsidRDefault="001F7C4B" w:rsidP="004A4799">
      <w:pPr>
        <w:pStyle w:val="a0"/>
        <w:numPr>
          <w:ilvl w:val="0"/>
          <w:numId w:val="34"/>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перечень</w:t>
      </w:r>
      <w:proofErr w:type="gramEnd"/>
      <w:r w:rsidRPr="006A29BE">
        <w:rPr>
          <w:snapToGrid w:val="0"/>
          <w:color w:val="000000" w:themeColor="text1"/>
          <w:szCs w:val="24"/>
        </w:rPr>
        <w:t xml:space="preserve"> реквизитов для информационных карточек </w:t>
      </w:r>
      <w:r w:rsidR="003A2803" w:rsidRPr="006A29BE">
        <w:rPr>
          <w:snapToGrid w:val="0"/>
          <w:color w:val="000000" w:themeColor="text1"/>
          <w:szCs w:val="24"/>
        </w:rPr>
        <w:t>строительных проектов Камчатского края</w:t>
      </w:r>
      <w:r w:rsidR="00D13F9E" w:rsidRPr="006A29BE">
        <w:rPr>
          <w:snapToGrid w:val="0"/>
          <w:color w:val="000000" w:themeColor="text1"/>
          <w:szCs w:val="24"/>
        </w:rPr>
        <w:t>;</w:t>
      </w:r>
    </w:p>
    <w:p w14:paraId="4E06F064" w14:textId="2774880D" w:rsidR="0086760D" w:rsidRPr="006A29BE" w:rsidRDefault="004E7F6D" w:rsidP="004A4799">
      <w:pPr>
        <w:pStyle w:val="a0"/>
        <w:numPr>
          <w:ilvl w:val="0"/>
          <w:numId w:val="34"/>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реестр</w:t>
      </w:r>
      <w:proofErr w:type="gramEnd"/>
      <w:r w:rsidRPr="006A29BE">
        <w:rPr>
          <w:snapToGrid w:val="0"/>
          <w:color w:val="000000" w:themeColor="text1"/>
          <w:szCs w:val="24"/>
        </w:rPr>
        <w:t xml:space="preserve"> строительных проектов КК для начального наполнения соответствующего геоинформационного слоя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66033C" w:rsidRPr="006A29BE">
        <w:rPr>
          <w:snapToGrid w:val="0"/>
          <w:color w:val="000000" w:themeColor="text1"/>
          <w:szCs w:val="24"/>
        </w:rPr>
        <w:t>-</w:t>
      </w:r>
      <w:r w:rsidRPr="006A29BE">
        <w:rPr>
          <w:snapToGrid w:val="0"/>
          <w:color w:val="000000" w:themeColor="text1"/>
          <w:szCs w:val="24"/>
        </w:rPr>
        <w:t>файла</w:t>
      </w:r>
      <w:r w:rsidR="00D13F9E" w:rsidRPr="006A29BE">
        <w:rPr>
          <w:snapToGrid w:val="0"/>
          <w:color w:val="000000" w:themeColor="text1"/>
          <w:szCs w:val="24"/>
        </w:rPr>
        <w:t>;</w:t>
      </w:r>
    </w:p>
    <w:p w14:paraId="7B411C7E" w14:textId="18F6F4EC" w:rsidR="0086760D" w:rsidRPr="006A29BE" w:rsidRDefault="004E7F6D" w:rsidP="004A4799">
      <w:pPr>
        <w:pStyle w:val="a0"/>
        <w:numPr>
          <w:ilvl w:val="0"/>
          <w:numId w:val="34"/>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пространственные</w:t>
      </w:r>
      <w:proofErr w:type="gramEnd"/>
      <w:r w:rsidRPr="006A29BE">
        <w:rPr>
          <w:snapToGrid w:val="0"/>
          <w:color w:val="000000" w:themeColor="text1"/>
          <w:szCs w:val="24"/>
        </w:rPr>
        <w:t xml:space="preserve"> и атрибутивные данные о строительных площадках, ветхом жилье, плановых объектах капитального строительства развития инфраструктуры на территории Камчатского края</w:t>
      </w:r>
      <w:r w:rsidR="00D13F9E" w:rsidRPr="006A29BE">
        <w:rPr>
          <w:snapToGrid w:val="0"/>
          <w:color w:val="000000" w:themeColor="text1"/>
          <w:szCs w:val="24"/>
        </w:rPr>
        <w:t>;</w:t>
      </w:r>
    </w:p>
    <w:p w14:paraId="0BEF0AC2" w14:textId="427B1089" w:rsidR="0086760D" w:rsidRPr="006A29BE" w:rsidRDefault="001F7C4B" w:rsidP="004A4799">
      <w:pPr>
        <w:pStyle w:val="a0"/>
        <w:numPr>
          <w:ilvl w:val="0"/>
          <w:numId w:val="34"/>
        </w:numPr>
        <w:tabs>
          <w:tab w:val="left" w:pos="1985"/>
        </w:tabs>
        <w:spacing w:line="240" w:lineRule="auto"/>
        <w:ind w:left="1985" w:hanging="709"/>
        <w:contextualSpacing w:val="0"/>
        <w:jc w:val="both"/>
        <w:rPr>
          <w:snapToGrid w:val="0"/>
          <w:color w:val="000000" w:themeColor="text1"/>
          <w:szCs w:val="24"/>
        </w:rPr>
      </w:pPr>
      <w:proofErr w:type="gramStart"/>
      <w:r w:rsidRPr="006A29BE">
        <w:rPr>
          <w:snapToGrid w:val="0"/>
          <w:color w:val="000000" w:themeColor="text1"/>
          <w:szCs w:val="24"/>
        </w:rPr>
        <w:t>значения</w:t>
      </w:r>
      <w:proofErr w:type="gramEnd"/>
      <w:r w:rsidRPr="006A29BE">
        <w:rPr>
          <w:snapToGrid w:val="0"/>
          <w:color w:val="000000" w:themeColor="text1"/>
          <w:szCs w:val="24"/>
        </w:rPr>
        <w:t xml:space="preserve"> </w:t>
      </w:r>
      <w:r w:rsidR="00272DC2" w:rsidRPr="006A29BE">
        <w:rPr>
          <w:snapToGrid w:val="0"/>
          <w:color w:val="000000" w:themeColor="text1"/>
          <w:szCs w:val="24"/>
        </w:rPr>
        <w:t>производственно</w:t>
      </w:r>
      <w:r w:rsidR="003A2803" w:rsidRPr="006A29BE">
        <w:rPr>
          <w:snapToGrid w:val="0"/>
          <w:color w:val="000000" w:themeColor="text1"/>
          <w:szCs w:val="24"/>
        </w:rPr>
        <w:t xml:space="preserve">-экономических показателей, имеющих отношение к </w:t>
      </w:r>
      <w:r w:rsidRPr="006A29BE">
        <w:rPr>
          <w:snapToGrid w:val="0"/>
          <w:color w:val="000000" w:themeColor="text1"/>
          <w:szCs w:val="24"/>
        </w:rPr>
        <w:t xml:space="preserve">строительным </w:t>
      </w:r>
      <w:r w:rsidR="003A2803" w:rsidRPr="006A29BE">
        <w:rPr>
          <w:snapToGrid w:val="0"/>
          <w:color w:val="000000" w:themeColor="text1"/>
          <w:szCs w:val="24"/>
        </w:rPr>
        <w:t>проектам</w:t>
      </w:r>
      <w:r w:rsidRPr="006A29BE">
        <w:rPr>
          <w:snapToGrid w:val="0"/>
          <w:color w:val="000000" w:themeColor="text1"/>
          <w:szCs w:val="24"/>
        </w:rPr>
        <w:t xml:space="preserve"> в виде </w:t>
      </w:r>
      <w:proofErr w:type="spellStart"/>
      <w:r w:rsidR="004E72DB" w:rsidRPr="006A29BE">
        <w:rPr>
          <w:snapToGrid w:val="0"/>
          <w:color w:val="000000" w:themeColor="text1"/>
          <w:szCs w:val="24"/>
        </w:rPr>
        <w:t>e</w:t>
      </w:r>
      <w:r w:rsidR="007B0728" w:rsidRPr="006A29BE">
        <w:rPr>
          <w:snapToGrid w:val="0"/>
          <w:color w:val="000000" w:themeColor="text1"/>
          <w:szCs w:val="24"/>
        </w:rPr>
        <w:t>xcel</w:t>
      </w:r>
      <w:proofErr w:type="spellEnd"/>
      <w:r w:rsidR="0066033C" w:rsidRPr="006A29BE">
        <w:rPr>
          <w:snapToGrid w:val="0"/>
          <w:color w:val="000000" w:themeColor="text1"/>
          <w:szCs w:val="24"/>
        </w:rPr>
        <w:t>-</w:t>
      </w:r>
      <w:r w:rsidRPr="006A29BE">
        <w:rPr>
          <w:snapToGrid w:val="0"/>
          <w:color w:val="000000" w:themeColor="text1"/>
          <w:szCs w:val="24"/>
        </w:rPr>
        <w:t>файлов.</w:t>
      </w:r>
    </w:p>
    <w:p w14:paraId="7B8A4EDC" w14:textId="70444E7D" w:rsidR="00FA6536" w:rsidRPr="006A29BE" w:rsidRDefault="00D2065F" w:rsidP="005D4900">
      <w:pPr>
        <w:pStyle w:val="2"/>
        <w:spacing w:before="240" w:after="120" w:line="240" w:lineRule="auto"/>
        <w:ind w:left="0" w:firstLine="709"/>
        <w:contextualSpacing w:val="0"/>
        <w:jc w:val="both"/>
        <w:rPr>
          <w:b w:val="0"/>
          <w:szCs w:val="24"/>
        </w:rPr>
      </w:pPr>
      <w:bookmarkStart w:id="433" w:name="_Toc391893778"/>
      <w:bookmarkStart w:id="434" w:name="_Toc392085549"/>
      <w:bookmarkStart w:id="435" w:name="_Toc392601611"/>
      <w:r w:rsidRPr="006A29BE">
        <w:rPr>
          <w:rFonts w:eastAsiaTheme="minorHAnsi"/>
          <w:b w:val="0"/>
          <w:szCs w:val="24"/>
          <w:lang w:eastAsia="en-US"/>
        </w:rPr>
        <w:t>Требования к т</w:t>
      </w:r>
      <w:r w:rsidR="00C47C7A" w:rsidRPr="006A29BE">
        <w:rPr>
          <w:rFonts w:eastAsiaTheme="minorHAnsi"/>
          <w:b w:val="0"/>
          <w:szCs w:val="24"/>
          <w:lang w:eastAsia="en-US"/>
        </w:rPr>
        <w:t>ехническ</w:t>
      </w:r>
      <w:r w:rsidR="00EA5187" w:rsidRPr="006A29BE">
        <w:rPr>
          <w:rFonts w:eastAsiaTheme="minorHAnsi"/>
          <w:b w:val="0"/>
          <w:szCs w:val="24"/>
          <w:lang w:eastAsia="en-US"/>
        </w:rPr>
        <w:t>ому</w:t>
      </w:r>
      <w:r w:rsidR="00C47C7A" w:rsidRPr="006A29BE">
        <w:rPr>
          <w:rFonts w:eastAsiaTheme="minorHAnsi"/>
          <w:b w:val="0"/>
          <w:szCs w:val="24"/>
          <w:lang w:eastAsia="en-US"/>
        </w:rPr>
        <w:t xml:space="preserve"> </w:t>
      </w:r>
      <w:r w:rsidR="00EA5187" w:rsidRPr="006A29BE">
        <w:rPr>
          <w:rFonts w:eastAsiaTheme="minorHAnsi"/>
          <w:b w:val="0"/>
          <w:szCs w:val="24"/>
          <w:lang w:eastAsia="en-US"/>
        </w:rPr>
        <w:t>обеспечению</w:t>
      </w:r>
      <w:bookmarkEnd w:id="433"/>
      <w:bookmarkEnd w:id="434"/>
      <w:bookmarkEnd w:id="435"/>
    </w:p>
    <w:p w14:paraId="1C5FE0C0" w14:textId="5E9D4121" w:rsidR="00EA5187" w:rsidRPr="006A29BE" w:rsidRDefault="00EA5187" w:rsidP="000C7A98">
      <w:pPr>
        <w:pStyle w:val="a0"/>
        <w:spacing w:line="240" w:lineRule="auto"/>
        <w:ind w:left="0" w:firstLine="709"/>
        <w:contextualSpacing w:val="0"/>
        <w:jc w:val="both"/>
        <w:rPr>
          <w:szCs w:val="24"/>
        </w:rPr>
      </w:pPr>
      <w:r w:rsidRPr="006A29BE">
        <w:rPr>
          <w:szCs w:val="24"/>
        </w:rPr>
        <w:t xml:space="preserve">Техническое обеспечение </w:t>
      </w:r>
      <w:r w:rsidR="000B7F21" w:rsidRPr="006A29BE">
        <w:rPr>
          <w:szCs w:val="24"/>
        </w:rPr>
        <w:t>С</w:t>
      </w:r>
      <w:r w:rsidRPr="006A29BE">
        <w:rPr>
          <w:szCs w:val="24"/>
        </w:rPr>
        <w:t>истемы должно максимально и наиболее эффективным образом использовать существующие у Заказчика технические средства.</w:t>
      </w:r>
    </w:p>
    <w:p w14:paraId="253DF421" w14:textId="77777777" w:rsidR="00C47C7A" w:rsidRPr="006A29BE" w:rsidRDefault="00EA5187" w:rsidP="000C7A98">
      <w:pPr>
        <w:pStyle w:val="a0"/>
        <w:spacing w:line="240" w:lineRule="auto"/>
        <w:ind w:left="0" w:firstLine="709"/>
        <w:contextualSpacing w:val="0"/>
        <w:jc w:val="both"/>
        <w:rPr>
          <w:szCs w:val="24"/>
        </w:rPr>
      </w:pPr>
      <w:r w:rsidRPr="006A29BE">
        <w:rPr>
          <w:szCs w:val="24"/>
        </w:rPr>
        <w:t>Для установки Системы Заказчик предоставляет с</w:t>
      </w:r>
      <w:r w:rsidR="00C47C7A" w:rsidRPr="006A29BE">
        <w:rPr>
          <w:szCs w:val="24"/>
        </w:rPr>
        <w:t>ервер</w:t>
      </w:r>
      <w:r w:rsidRPr="006A29BE">
        <w:rPr>
          <w:szCs w:val="24"/>
        </w:rPr>
        <w:t xml:space="preserve"> со следующими</w:t>
      </w:r>
      <w:r w:rsidR="00C47C7A" w:rsidRPr="006A29BE">
        <w:rPr>
          <w:szCs w:val="24"/>
        </w:rPr>
        <w:t xml:space="preserve"> минимальным</w:t>
      </w:r>
      <w:r w:rsidRPr="006A29BE">
        <w:rPr>
          <w:szCs w:val="24"/>
        </w:rPr>
        <w:t>и</w:t>
      </w:r>
      <w:r w:rsidR="00C47C7A" w:rsidRPr="006A29BE">
        <w:rPr>
          <w:szCs w:val="24"/>
        </w:rPr>
        <w:t xml:space="preserve"> характеристикам</w:t>
      </w:r>
      <w:r w:rsidRPr="006A29BE">
        <w:rPr>
          <w:szCs w:val="24"/>
        </w:rPr>
        <w:t>и</w:t>
      </w:r>
      <w:r w:rsidR="00C47C7A" w:rsidRPr="006A29BE">
        <w:rPr>
          <w:szCs w:val="24"/>
        </w:rPr>
        <w:t>:</w:t>
      </w:r>
    </w:p>
    <w:p w14:paraId="3355208A" w14:textId="35AB4916" w:rsidR="002757F1" w:rsidRPr="006A29BE" w:rsidRDefault="00C47C7A" w:rsidP="00E33C57">
      <w:pPr>
        <w:pStyle w:val="a0"/>
        <w:numPr>
          <w:ilvl w:val="0"/>
          <w:numId w:val="26"/>
        </w:numPr>
        <w:spacing w:line="240" w:lineRule="auto"/>
        <w:ind w:left="1985" w:hanging="567"/>
        <w:contextualSpacing w:val="0"/>
        <w:jc w:val="both"/>
        <w:rPr>
          <w:szCs w:val="24"/>
        </w:rPr>
      </w:pPr>
      <w:r w:rsidRPr="006A29BE">
        <w:rPr>
          <w:szCs w:val="24"/>
        </w:rPr>
        <w:t>Процессор –</w:t>
      </w:r>
      <w:r w:rsidR="00D038C8" w:rsidRPr="006A29BE">
        <w:rPr>
          <w:szCs w:val="24"/>
        </w:rPr>
        <w:t xml:space="preserve"> </w:t>
      </w:r>
      <w:r w:rsidRPr="006A29BE">
        <w:rPr>
          <w:szCs w:val="24"/>
        </w:rPr>
        <w:t>количество ядер не менее 4-х</w:t>
      </w:r>
      <w:r w:rsidR="002757F1" w:rsidRPr="006A29BE">
        <w:rPr>
          <w:szCs w:val="24"/>
        </w:rPr>
        <w:t>;</w:t>
      </w:r>
    </w:p>
    <w:p w14:paraId="3CEBE8F4" w14:textId="59B4B0CE" w:rsidR="002757F1" w:rsidRPr="006A29BE" w:rsidRDefault="00D038C8" w:rsidP="00E33C57">
      <w:pPr>
        <w:pStyle w:val="a0"/>
        <w:numPr>
          <w:ilvl w:val="0"/>
          <w:numId w:val="26"/>
        </w:numPr>
        <w:tabs>
          <w:tab w:val="left" w:pos="1985"/>
        </w:tabs>
        <w:spacing w:line="240" w:lineRule="auto"/>
        <w:ind w:left="1985" w:hanging="567"/>
        <w:contextualSpacing w:val="0"/>
        <w:jc w:val="both"/>
        <w:rPr>
          <w:szCs w:val="24"/>
        </w:rPr>
      </w:pPr>
      <w:r w:rsidRPr="006A29BE">
        <w:rPr>
          <w:szCs w:val="24"/>
        </w:rPr>
        <w:t>Оперативная память - объём</w:t>
      </w:r>
      <w:r w:rsidR="00C47C7A" w:rsidRPr="006A29BE">
        <w:rPr>
          <w:szCs w:val="24"/>
        </w:rPr>
        <w:t xml:space="preserve"> не менее </w:t>
      </w:r>
      <w:r w:rsidR="00F9245F" w:rsidRPr="006A29BE">
        <w:rPr>
          <w:szCs w:val="24"/>
        </w:rPr>
        <w:t>32</w:t>
      </w:r>
      <w:r w:rsidR="00C47C7A" w:rsidRPr="006A29BE">
        <w:rPr>
          <w:szCs w:val="24"/>
        </w:rPr>
        <w:t xml:space="preserve"> </w:t>
      </w:r>
      <w:proofErr w:type="gramStart"/>
      <w:r w:rsidR="00C47C7A" w:rsidRPr="006A29BE">
        <w:rPr>
          <w:szCs w:val="24"/>
        </w:rPr>
        <w:t>Гб.</w:t>
      </w:r>
      <w:r w:rsidR="002757F1" w:rsidRPr="006A29BE">
        <w:rPr>
          <w:szCs w:val="24"/>
        </w:rPr>
        <w:t>;</w:t>
      </w:r>
      <w:proofErr w:type="gramEnd"/>
      <w:r w:rsidR="002757F1" w:rsidRPr="006A29BE">
        <w:rPr>
          <w:szCs w:val="24"/>
        </w:rPr>
        <w:t xml:space="preserve"> </w:t>
      </w:r>
    </w:p>
    <w:p w14:paraId="44EA4287" w14:textId="1BE4A97F" w:rsidR="00C47C7A" w:rsidRPr="006A29BE" w:rsidRDefault="00D038C8" w:rsidP="00E33C57">
      <w:pPr>
        <w:pStyle w:val="a0"/>
        <w:numPr>
          <w:ilvl w:val="0"/>
          <w:numId w:val="26"/>
        </w:numPr>
        <w:tabs>
          <w:tab w:val="left" w:pos="1985"/>
        </w:tabs>
        <w:spacing w:line="240" w:lineRule="auto"/>
        <w:ind w:left="1985" w:hanging="567"/>
        <w:contextualSpacing w:val="0"/>
        <w:jc w:val="both"/>
        <w:rPr>
          <w:szCs w:val="24"/>
        </w:rPr>
      </w:pPr>
      <w:r w:rsidRPr="006A29BE">
        <w:rPr>
          <w:szCs w:val="24"/>
        </w:rPr>
        <w:t>Ж</w:t>
      </w:r>
      <w:r w:rsidR="00C47C7A" w:rsidRPr="006A29BE">
        <w:rPr>
          <w:szCs w:val="24"/>
        </w:rPr>
        <w:t>есткие диски</w:t>
      </w:r>
      <w:r w:rsidRPr="006A29BE">
        <w:rPr>
          <w:szCs w:val="24"/>
        </w:rPr>
        <w:t xml:space="preserve"> -</w:t>
      </w:r>
      <w:r w:rsidR="00C47C7A" w:rsidRPr="006A29BE">
        <w:rPr>
          <w:szCs w:val="24"/>
        </w:rPr>
        <w:t xml:space="preserve"> объем не менее 300Гб,</w:t>
      </w:r>
      <w:r w:rsidR="00F07C76" w:rsidRPr="006A29BE">
        <w:rPr>
          <w:szCs w:val="24"/>
        </w:rPr>
        <w:t xml:space="preserve"> </w:t>
      </w:r>
      <w:r w:rsidR="00C47C7A" w:rsidRPr="006A29BE">
        <w:rPr>
          <w:szCs w:val="24"/>
        </w:rPr>
        <w:t xml:space="preserve">интерфейс </w:t>
      </w:r>
      <w:r w:rsidR="00C47C7A" w:rsidRPr="006A29BE">
        <w:rPr>
          <w:szCs w:val="24"/>
          <w:lang w:val="en-US"/>
        </w:rPr>
        <w:t>SAS</w:t>
      </w:r>
      <w:r w:rsidR="00C47C7A" w:rsidRPr="006A29BE">
        <w:rPr>
          <w:szCs w:val="24"/>
        </w:rPr>
        <w:t>.</w:t>
      </w:r>
    </w:p>
    <w:p w14:paraId="6A070284" w14:textId="364ACD97" w:rsidR="00C47C7A" w:rsidRPr="00D77A6A" w:rsidRDefault="00C47C7A" w:rsidP="00E33C57">
      <w:pPr>
        <w:pStyle w:val="a0"/>
        <w:numPr>
          <w:ilvl w:val="0"/>
          <w:numId w:val="26"/>
        </w:numPr>
        <w:spacing w:line="240" w:lineRule="auto"/>
        <w:ind w:left="1985" w:hanging="567"/>
        <w:contextualSpacing w:val="0"/>
        <w:jc w:val="both"/>
        <w:rPr>
          <w:szCs w:val="24"/>
        </w:rPr>
      </w:pPr>
      <w:r w:rsidRPr="00D77A6A">
        <w:rPr>
          <w:szCs w:val="24"/>
        </w:rPr>
        <w:t>Дополнительные жесткие диски - объем не менее 2000Гб</w:t>
      </w:r>
      <w:r w:rsidR="00D038C8" w:rsidRPr="00D77A6A">
        <w:rPr>
          <w:szCs w:val="24"/>
        </w:rPr>
        <w:t>, интерфейс SAS.</w:t>
      </w:r>
    </w:p>
    <w:p w14:paraId="29F87B1D" w14:textId="556602A0" w:rsidR="00C47C7A" w:rsidRPr="006A29BE" w:rsidRDefault="00C47C7A" w:rsidP="00E33C57">
      <w:pPr>
        <w:pStyle w:val="a0"/>
        <w:numPr>
          <w:ilvl w:val="0"/>
          <w:numId w:val="26"/>
        </w:numPr>
        <w:spacing w:line="240" w:lineRule="auto"/>
        <w:ind w:left="1985" w:hanging="567"/>
        <w:contextualSpacing w:val="0"/>
        <w:jc w:val="both"/>
      </w:pPr>
      <w:r w:rsidRPr="00D77A6A">
        <w:rPr>
          <w:szCs w:val="24"/>
        </w:rPr>
        <w:t>Подключение</w:t>
      </w:r>
      <w:r w:rsidRPr="006A29BE">
        <w:t xml:space="preserve"> к Интернет</w:t>
      </w:r>
      <w:r w:rsidR="00121C4A" w:rsidRPr="006A29BE">
        <w:t xml:space="preserve"> п</w:t>
      </w:r>
      <w:r w:rsidRPr="006A29BE">
        <w:t>ропускн</w:t>
      </w:r>
      <w:r w:rsidR="00121C4A" w:rsidRPr="006A29BE">
        <w:t xml:space="preserve">ой </w:t>
      </w:r>
      <w:r w:rsidRPr="006A29BE">
        <w:t>способность</w:t>
      </w:r>
      <w:r w:rsidR="00121C4A" w:rsidRPr="006A29BE">
        <w:t>ю</w:t>
      </w:r>
      <w:r w:rsidRPr="006A29BE">
        <w:t xml:space="preserve"> 10 </w:t>
      </w:r>
      <w:proofErr w:type="spellStart"/>
      <w:r w:rsidRPr="006A29BE">
        <w:t>мбит</w:t>
      </w:r>
      <w:proofErr w:type="spellEnd"/>
      <w:r w:rsidRPr="006A29BE">
        <w:t>/c.</w:t>
      </w:r>
    </w:p>
    <w:p w14:paraId="2807648F" w14:textId="145D50DE" w:rsidR="00137DA5" w:rsidRPr="006A29BE" w:rsidRDefault="00592F67" w:rsidP="004B207F">
      <w:pPr>
        <w:pStyle w:val="10"/>
        <w:spacing w:before="240" w:after="120" w:line="240" w:lineRule="auto"/>
        <w:ind w:left="0" w:firstLine="709"/>
        <w:contextualSpacing w:val="0"/>
        <w:jc w:val="both"/>
        <w:rPr>
          <w:b w:val="0"/>
          <w:szCs w:val="24"/>
        </w:rPr>
      </w:pPr>
      <w:bookmarkStart w:id="436" w:name="_Toc391893779"/>
      <w:bookmarkStart w:id="437" w:name="_Toc392601612"/>
      <w:r w:rsidRPr="006A29BE">
        <w:rPr>
          <w:b w:val="0"/>
          <w:szCs w:val="24"/>
        </w:rPr>
        <w:t>Состав</w:t>
      </w:r>
      <w:r w:rsidR="00DF7C46" w:rsidRPr="006A29BE">
        <w:rPr>
          <w:b w:val="0"/>
          <w:szCs w:val="24"/>
        </w:rPr>
        <w:t>,</w:t>
      </w:r>
      <w:r w:rsidR="00F07C76" w:rsidRPr="006A29BE">
        <w:rPr>
          <w:b w:val="0"/>
          <w:szCs w:val="24"/>
        </w:rPr>
        <w:t xml:space="preserve"> </w:t>
      </w:r>
      <w:r w:rsidRPr="006A29BE">
        <w:rPr>
          <w:b w:val="0"/>
          <w:szCs w:val="24"/>
        </w:rPr>
        <w:t>содержание и результаты выполняемых работ</w:t>
      </w:r>
      <w:bookmarkEnd w:id="436"/>
      <w:bookmarkEnd w:id="437"/>
      <w:r w:rsidR="00FA0141" w:rsidRPr="006A29BE">
        <w:rPr>
          <w:b w:val="0"/>
          <w:szCs w:val="24"/>
        </w:rPr>
        <w:t>.</w:t>
      </w:r>
    </w:p>
    <w:p w14:paraId="0A8594AC" w14:textId="25F79E0F" w:rsidR="00137DA5" w:rsidRPr="004B207F" w:rsidRDefault="00FB7AB5" w:rsidP="004B207F">
      <w:pPr>
        <w:spacing w:line="240" w:lineRule="auto"/>
        <w:jc w:val="both"/>
        <w:rPr>
          <w:color w:val="000000" w:themeColor="text1"/>
        </w:rPr>
      </w:pPr>
      <w:r w:rsidRPr="004B207F">
        <w:rPr>
          <w:color w:val="000000" w:themeColor="text1"/>
        </w:rPr>
        <w:t xml:space="preserve">Таблица </w:t>
      </w:r>
      <w:r w:rsidR="002E0502" w:rsidRPr="004B207F">
        <w:rPr>
          <w:color w:val="000000" w:themeColor="text1"/>
        </w:rPr>
        <w:t>5</w:t>
      </w:r>
      <w:r w:rsidRPr="004B207F">
        <w:rPr>
          <w:color w:val="000000" w:themeColor="text1"/>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136"/>
        <w:gridCol w:w="424"/>
        <w:gridCol w:w="3999"/>
      </w:tblGrid>
      <w:tr w:rsidR="00E647FB" w:rsidRPr="008217BF" w14:paraId="26F1FEB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8C9BC48" w14:textId="568CE7CA" w:rsidR="00F3505D" w:rsidRPr="008217BF" w:rsidRDefault="00E647FB" w:rsidP="005552A6">
            <w:pPr>
              <w:widowControl w:val="0"/>
              <w:spacing w:line="240" w:lineRule="auto"/>
              <w:jc w:val="center"/>
              <w:rPr>
                <w:rFonts w:eastAsiaTheme="minorHAnsi"/>
                <w:lang w:eastAsia="en-US"/>
              </w:rPr>
            </w:pPr>
            <w:r w:rsidRPr="008217BF">
              <w:rPr>
                <w:rFonts w:eastAsiaTheme="minorHAnsi"/>
                <w:lang w:eastAsia="en-US"/>
              </w:rPr>
              <w:t>№</w:t>
            </w:r>
          </w:p>
          <w:p w14:paraId="41A542D5" w14:textId="482964DA" w:rsidR="00E647FB" w:rsidRPr="008217BF" w:rsidRDefault="00E647FB" w:rsidP="005552A6">
            <w:pPr>
              <w:widowControl w:val="0"/>
              <w:spacing w:line="240" w:lineRule="auto"/>
              <w:jc w:val="center"/>
              <w:rPr>
                <w:rFonts w:eastAsiaTheme="minorHAnsi"/>
                <w:lang w:eastAsia="en-US"/>
              </w:rPr>
            </w:pPr>
            <w:proofErr w:type="gramStart"/>
            <w:r w:rsidRPr="008217BF">
              <w:rPr>
                <w:rFonts w:eastAsiaTheme="minorHAnsi"/>
                <w:lang w:eastAsia="en-US"/>
              </w:rPr>
              <w:t>п</w:t>
            </w:r>
            <w:proofErr w:type="gramEnd"/>
            <w:r w:rsidRPr="008217BF">
              <w:rPr>
                <w:rFonts w:eastAsiaTheme="minorHAnsi"/>
                <w:lang w:eastAsia="en-US"/>
              </w:rPr>
              <w:t>/п</w:t>
            </w:r>
          </w:p>
        </w:tc>
        <w:tc>
          <w:tcPr>
            <w:tcW w:w="2421" w:type="pct"/>
            <w:gridSpan w:val="2"/>
            <w:tcBorders>
              <w:top w:val="single" w:sz="4" w:space="0" w:color="auto"/>
              <w:left w:val="single" w:sz="4" w:space="0" w:color="auto"/>
              <w:bottom w:val="single" w:sz="4" w:space="0" w:color="auto"/>
              <w:right w:val="single" w:sz="4" w:space="0" w:color="auto"/>
            </w:tcBorders>
          </w:tcPr>
          <w:p w14:paraId="7C01AFA1" w14:textId="77777777" w:rsidR="00E647FB" w:rsidRPr="008217BF" w:rsidRDefault="00E647FB" w:rsidP="005552A6">
            <w:pPr>
              <w:widowControl w:val="0"/>
              <w:spacing w:line="240" w:lineRule="auto"/>
              <w:jc w:val="center"/>
              <w:rPr>
                <w:color w:val="000000" w:themeColor="text1"/>
              </w:rPr>
            </w:pPr>
            <w:r w:rsidRPr="008217BF">
              <w:rPr>
                <w:color w:val="000000" w:themeColor="text1"/>
              </w:rPr>
              <w:t>Работы</w:t>
            </w:r>
          </w:p>
        </w:tc>
        <w:tc>
          <w:tcPr>
            <w:tcW w:w="2122" w:type="pct"/>
            <w:tcBorders>
              <w:top w:val="single" w:sz="4" w:space="0" w:color="auto"/>
              <w:left w:val="single" w:sz="4" w:space="0" w:color="auto"/>
              <w:bottom w:val="single" w:sz="4" w:space="0" w:color="auto"/>
              <w:right w:val="single" w:sz="4" w:space="0" w:color="auto"/>
            </w:tcBorders>
          </w:tcPr>
          <w:p w14:paraId="67BBB3EA" w14:textId="77777777" w:rsidR="00E647FB" w:rsidRPr="008217BF" w:rsidRDefault="00E647FB" w:rsidP="005552A6">
            <w:pPr>
              <w:widowControl w:val="0"/>
              <w:spacing w:line="240" w:lineRule="auto"/>
              <w:jc w:val="center"/>
            </w:pPr>
            <w:r w:rsidRPr="008217BF">
              <w:t>Результат</w:t>
            </w:r>
          </w:p>
        </w:tc>
      </w:tr>
      <w:tr w:rsidR="00F3505D" w:rsidRPr="008217BF" w14:paraId="37D9C353"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CC64D43"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1.</w:t>
            </w:r>
          </w:p>
        </w:tc>
        <w:tc>
          <w:tcPr>
            <w:tcW w:w="4544" w:type="pct"/>
            <w:gridSpan w:val="3"/>
            <w:tcBorders>
              <w:top w:val="single" w:sz="4" w:space="0" w:color="auto"/>
              <w:left w:val="single" w:sz="4" w:space="0" w:color="auto"/>
              <w:bottom w:val="single" w:sz="4" w:space="0" w:color="auto"/>
              <w:right w:val="single" w:sz="4" w:space="0" w:color="auto"/>
            </w:tcBorders>
          </w:tcPr>
          <w:p w14:paraId="56F95FB7" w14:textId="78DDF309" w:rsidR="00F3505D" w:rsidRPr="008217BF" w:rsidRDefault="00F3505D" w:rsidP="005552A6">
            <w:pPr>
              <w:widowControl w:val="0"/>
              <w:spacing w:line="240" w:lineRule="auto"/>
              <w:jc w:val="both"/>
            </w:pPr>
            <w:r w:rsidRPr="008217BF">
              <w:rPr>
                <w:color w:val="000000" w:themeColor="text1"/>
              </w:rPr>
              <w:t>Инсталляция технологической платформы Системы</w:t>
            </w:r>
          </w:p>
        </w:tc>
      </w:tr>
      <w:tr w:rsidR="00E647FB" w:rsidRPr="008217BF" w14:paraId="4A1E5B20"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8272ACF"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1.1</w:t>
            </w:r>
          </w:p>
        </w:tc>
        <w:tc>
          <w:tcPr>
            <w:tcW w:w="2421" w:type="pct"/>
            <w:gridSpan w:val="2"/>
            <w:tcBorders>
              <w:top w:val="single" w:sz="4" w:space="0" w:color="auto"/>
              <w:left w:val="single" w:sz="4" w:space="0" w:color="auto"/>
              <w:bottom w:val="single" w:sz="4" w:space="0" w:color="auto"/>
              <w:right w:val="single" w:sz="4" w:space="0" w:color="auto"/>
            </w:tcBorders>
          </w:tcPr>
          <w:p w14:paraId="51A21101" w14:textId="77777777" w:rsidR="00E647FB" w:rsidRPr="008217BF" w:rsidRDefault="00E647FB" w:rsidP="005552A6">
            <w:pPr>
              <w:widowControl w:val="0"/>
              <w:spacing w:line="240" w:lineRule="auto"/>
              <w:jc w:val="both"/>
              <w:rPr>
                <w:color w:val="000000" w:themeColor="text1"/>
              </w:rPr>
            </w:pPr>
            <w:r w:rsidRPr="008217BF">
              <w:rPr>
                <w:color w:val="000000" w:themeColor="text1"/>
              </w:rPr>
              <w:t>Установка технологической платформы Системы на Сервере Заказчика</w:t>
            </w:r>
          </w:p>
        </w:tc>
        <w:tc>
          <w:tcPr>
            <w:tcW w:w="2122" w:type="pct"/>
            <w:tcBorders>
              <w:top w:val="single" w:sz="4" w:space="0" w:color="auto"/>
              <w:left w:val="single" w:sz="4" w:space="0" w:color="auto"/>
              <w:bottom w:val="single" w:sz="4" w:space="0" w:color="auto"/>
              <w:right w:val="single" w:sz="4" w:space="0" w:color="auto"/>
            </w:tcBorders>
          </w:tcPr>
          <w:p w14:paraId="517329FB" w14:textId="77777777" w:rsidR="00E647FB" w:rsidRPr="008217BF" w:rsidRDefault="00E647FB" w:rsidP="005552A6">
            <w:pPr>
              <w:widowControl w:val="0"/>
              <w:spacing w:line="240" w:lineRule="auto"/>
              <w:jc w:val="both"/>
            </w:pPr>
            <w:r w:rsidRPr="008217BF">
              <w:t xml:space="preserve">Установлена платформа информационной системы </w:t>
            </w:r>
            <w:proofErr w:type="spellStart"/>
            <w:r w:rsidRPr="008217BF">
              <w:t>геопространственного</w:t>
            </w:r>
            <w:proofErr w:type="spellEnd"/>
            <w:r w:rsidRPr="008217BF">
              <w:t xml:space="preserve"> обеспечения государственного управления Камчатского края «Инфраструктура пространственных данных Камчатского края» на сервере Заказчика на 100 рабочих мест.</w:t>
            </w:r>
          </w:p>
        </w:tc>
      </w:tr>
      <w:tr w:rsidR="00F3505D" w:rsidRPr="008217BF" w14:paraId="1E59C12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99AA568"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2</w:t>
            </w:r>
          </w:p>
        </w:tc>
        <w:tc>
          <w:tcPr>
            <w:tcW w:w="4544" w:type="pct"/>
            <w:gridSpan w:val="3"/>
            <w:tcBorders>
              <w:top w:val="single" w:sz="4" w:space="0" w:color="auto"/>
              <w:left w:val="single" w:sz="4" w:space="0" w:color="auto"/>
              <w:bottom w:val="single" w:sz="4" w:space="0" w:color="auto"/>
              <w:right w:val="single" w:sz="4" w:space="0" w:color="auto"/>
            </w:tcBorders>
          </w:tcPr>
          <w:p w14:paraId="7A07F548" w14:textId="2739B6A9" w:rsidR="00F3505D" w:rsidRPr="008217BF" w:rsidRDefault="00F3505D" w:rsidP="005552A6">
            <w:pPr>
              <w:widowControl w:val="0"/>
              <w:spacing w:line="240" w:lineRule="auto"/>
              <w:jc w:val="both"/>
            </w:pPr>
            <w:r w:rsidRPr="008217BF">
              <w:rPr>
                <w:color w:val="000000" w:themeColor="text1"/>
              </w:rPr>
              <w:t>Подготовка данных ДЗЗ</w:t>
            </w:r>
          </w:p>
        </w:tc>
      </w:tr>
      <w:tr w:rsidR="00E647FB" w:rsidRPr="008217BF" w14:paraId="3FD4FE91"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4546BC1"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lastRenderedPageBreak/>
              <w:t>2.1</w:t>
            </w:r>
          </w:p>
        </w:tc>
        <w:tc>
          <w:tcPr>
            <w:tcW w:w="2421" w:type="pct"/>
            <w:gridSpan w:val="2"/>
            <w:tcBorders>
              <w:top w:val="single" w:sz="4" w:space="0" w:color="auto"/>
              <w:left w:val="single" w:sz="4" w:space="0" w:color="auto"/>
              <w:bottom w:val="single" w:sz="4" w:space="0" w:color="auto"/>
              <w:right w:val="single" w:sz="4" w:space="0" w:color="auto"/>
            </w:tcBorders>
          </w:tcPr>
          <w:p w14:paraId="65B6C2D9" w14:textId="6650834F" w:rsidR="00E647FB" w:rsidRPr="008217BF" w:rsidRDefault="00E647FB" w:rsidP="005552A6">
            <w:pPr>
              <w:widowControl w:val="0"/>
              <w:spacing w:line="240" w:lineRule="auto"/>
              <w:jc w:val="both"/>
              <w:rPr>
                <w:color w:val="000000" w:themeColor="text1"/>
              </w:rPr>
            </w:pPr>
            <w:r w:rsidRPr="008217BF">
              <w:rPr>
                <w:color w:val="000000" w:themeColor="text1"/>
              </w:rPr>
              <w:t xml:space="preserve">Проведение работ по </w:t>
            </w:r>
            <w:proofErr w:type="spellStart"/>
            <w:r w:rsidRPr="008217BF">
              <w:rPr>
                <w:color w:val="000000" w:themeColor="text1"/>
              </w:rPr>
              <w:t>космосъемке</w:t>
            </w:r>
            <w:proofErr w:type="spellEnd"/>
            <w:r w:rsidRPr="008217BF">
              <w:rPr>
                <w:color w:val="000000" w:themeColor="text1"/>
              </w:rPr>
              <w:t xml:space="preserve"> и поставка космических снимков высокого разрешения, образующих покрытие, согласно перечню полигонов таблицы </w:t>
            </w:r>
            <w:r w:rsidR="002E0502" w:rsidRPr="008217BF">
              <w:rPr>
                <w:color w:val="000000" w:themeColor="text1"/>
              </w:rPr>
              <w:t>2</w:t>
            </w:r>
            <w:r w:rsidRPr="008217BF">
              <w:rPr>
                <w:color w:val="000000" w:themeColor="text1"/>
              </w:rPr>
              <w:t xml:space="preserve"> настоящего технического задания</w:t>
            </w:r>
          </w:p>
        </w:tc>
        <w:tc>
          <w:tcPr>
            <w:tcW w:w="2122" w:type="pct"/>
            <w:tcBorders>
              <w:top w:val="single" w:sz="4" w:space="0" w:color="auto"/>
              <w:left w:val="single" w:sz="4" w:space="0" w:color="auto"/>
              <w:bottom w:val="single" w:sz="4" w:space="0" w:color="auto"/>
              <w:right w:val="single" w:sz="4" w:space="0" w:color="auto"/>
            </w:tcBorders>
          </w:tcPr>
          <w:p w14:paraId="2F5DE2DD" w14:textId="106A1597" w:rsidR="00E647FB" w:rsidRPr="008217BF" w:rsidRDefault="00E647FB" w:rsidP="005552A6">
            <w:pPr>
              <w:widowControl w:val="0"/>
              <w:spacing w:line="240" w:lineRule="auto"/>
              <w:jc w:val="both"/>
            </w:pPr>
            <w:r w:rsidRPr="008217BF">
              <w:t xml:space="preserve">Космические снимки высокого разрешения, согласно перечню полигонов таблицы </w:t>
            </w:r>
            <w:r w:rsidR="002E0502" w:rsidRPr="008217BF">
              <w:t>2</w:t>
            </w:r>
            <w:r w:rsidR="00F07C76" w:rsidRPr="008217BF">
              <w:t xml:space="preserve"> </w:t>
            </w:r>
            <w:r w:rsidRPr="008217BF">
              <w:t xml:space="preserve">на 170,800 </w:t>
            </w:r>
            <w:proofErr w:type="spellStart"/>
            <w:r w:rsidRPr="008217BF">
              <w:t>тыс.кв.км</w:t>
            </w:r>
            <w:proofErr w:type="spellEnd"/>
            <w:proofErr w:type="gramStart"/>
            <w:r w:rsidRPr="008217BF">
              <w:t>. подключены</w:t>
            </w:r>
            <w:proofErr w:type="gramEnd"/>
            <w:r w:rsidRPr="008217BF">
              <w:t xml:space="preserve"> к Системе.</w:t>
            </w:r>
          </w:p>
        </w:tc>
      </w:tr>
      <w:tr w:rsidR="00E647FB" w:rsidRPr="008217BF" w14:paraId="09976798"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936E90C"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2.2</w:t>
            </w:r>
          </w:p>
        </w:tc>
        <w:tc>
          <w:tcPr>
            <w:tcW w:w="2421" w:type="pct"/>
            <w:gridSpan w:val="2"/>
            <w:tcBorders>
              <w:top w:val="single" w:sz="4" w:space="0" w:color="auto"/>
              <w:left w:val="single" w:sz="4" w:space="0" w:color="auto"/>
              <w:bottom w:val="single" w:sz="4" w:space="0" w:color="auto"/>
              <w:right w:val="single" w:sz="4" w:space="0" w:color="auto"/>
            </w:tcBorders>
          </w:tcPr>
          <w:p w14:paraId="7A977288" w14:textId="24E4543B" w:rsidR="00E647FB" w:rsidRPr="008217BF" w:rsidRDefault="00E647FB" w:rsidP="005552A6">
            <w:pPr>
              <w:widowControl w:val="0"/>
              <w:spacing w:line="240" w:lineRule="auto"/>
              <w:jc w:val="both"/>
              <w:rPr>
                <w:color w:val="000000" w:themeColor="text1"/>
              </w:rPr>
            </w:pPr>
            <w:r w:rsidRPr="008217BF">
              <w:rPr>
                <w:color w:val="000000" w:themeColor="text1"/>
              </w:rPr>
              <w:t xml:space="preserve">Проведение работ по </w:t>
            </w:r>
            <w:proofErr w:type="spellStart"/>
            <w:r w:rsidRPr="008217BF">
              <w:rPr>
                <w:color w:val="000000" w:themeColor="text1"/>
              </w:rPr>
              <w:t>космосъемке</w:t>
            </w:r>
            <w:proofErr w:type="spellEnd"/>
            <w:r w:rsidRPr="008217BF">
              <w:rPr>
                <w:color w:val="000000" w:themeColor="text1"/>
              </w:rPr>
              <w:t xml:space="preserve"> и поставка покрытия данными дистанционного зондирования сверхвысокого разрешения территорий согласно перечню таблицы </w:t>
            </w:r>
            <w:r w:rsidR="002E0502" w:rsidRPr="008217BF">
              <w:rPr>
                <w:color w:val="000000" w:themeColor="text1"/>
              </w:rPr>
              <w:t>4</w:t>
            </w:r>
            <w:r w:rsidRPr="008217BF">
              <w:rPr>
                <w:color w:val="000000" w:themeColor="text1"/>
              </w:rPr>
              <w:t xml:space="preserve"> настоящего технического задания</w:t>
            </w:r>
          </w:p>
        </w:tc>
        <w:tc>
          <w:tcPr>
            <w:tcW w:w="2122" w:type="pct"/>
            <w:tcBorders>
              <w:top w:val="single" w:sz="4" w:space="0" w:color="auto"/>
              <w:left w:val="single" w:sz="4" w:space="0" w:color="auto"/>
              <w:bottom w:val="single" w:sz="4" w:space="0" w:color="auto"/>
              <w:right w:val="single" w:sz="4" w:space="0" w:color="auto"/>
            </w:tcBorders>
          </w:tcPr>
          <w:p w14:paraId="1F11D14E" w14:textId="66802815" w:rsidR="00E647FB" w:rsidRPr="008217BF" w:rsidRDefault="00E647FB" w:rsidP="005552A6">
            <w:pPr>
              <w:widowControl w:val="0"/>
              <w:spacing w:line="240" w:lineRule="auto"/>
              <w:jc w:val="both"/>
            </w:pPr>
            <w:r w:rsidRPr="008217BF">
              <w:t xml:space="preserve">Космические снимки сверхвысокого разрешения территорий согласно перечню таблицы </w:t>
            </w:r>
            <w:r w:rsidR="002E0502" w:rsidRPr="008217BF">
              <w:t>4</w:t>
            </w:r>
            <w:r w:rsidRPr="008217BF">
              <w:t xml:space="preserve"> на 486 </w:t>
            </w:r>
            <w:proofErr w:type="spellStart"/>
            <w:r w:rsidRPr="008217BF">
              <w:t>кв.км</w:t>
            </w:r>
            <w:proofErr w:type="spellEnd"/>
            <w:proofErr w:type="gramStart"/>
            <w:r w:rsidRPr="008217BF">
              <w:t>. подключены</w:t>
            </w:r>
            <w:proofErr w:type="gramEnd"/>
            <w:r w:rsidRPr="008217BF">
              <w:t xml:space="preserve"> к Системе.</w:t>
            </w:r>
          </w:p>
        </w:tc>
      </w:tr>
      <w:tr w:rsidR="00E647FB" w:rsidRPr="008217BF" w14:paraId="3760B8B0"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06DE5EC"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2.3</w:t>
            </w:r>
          </w:p>
        </w:tc>
        <w:tc>
          <w:tcPr>
            <w:tcW w:w="2421" w:type="pct"/>
            <w:gridSpan w:val="2"/>
            <w:tcBorders>
              <w:top w:val="single" w:sz="4" w:space="0" w:color="auto"/>
              <w:left w:val="single" w:sz="4" w:space="0" w:color="auto"/>
              <w:bottom w:val="single" w:sz="4" w:space="0" w:color="auto"/>
              <w:right w:val="single" w:sz="4" w:space="0" w:color="auto"/>
            </w:tcBorders>
          </w:tcPr>
          <w:p w14:paraId="631A4EF2" w14:textId="5D8EA6DD" w:rsidR="00E647FB" w:rsidRPr="008217BF" w:rsidRDefault="00E647FB" w:rsidP="005552A6">
            <w:pPr>
              <w:widowControl w:val="0"/>
              <w:spacing w:line="240" w:lineRule="auto"/>
              <w:jc w:val="both"/>
              <w:rPr>
                <w:color w:val="000000" w:themeColor="text1"/>
              </w:rPr>
            </w:pPr>
            <w:r w:rsidRPr="008217BF">
              <w:rPr>
                <w:color w:val="000000" w:themeColor="text1"/>
              </w:rPr>
              <w:t xml:space="preserve">Проведение работ по </w:t>
            </w:r>
            <w:proofErr w:type="spellStart"/>
            <w:r w:rsidRPr="008217BF">
              <w:rPr>
                <w:color w:val="000000" w:themeColor="text1"/>
              </w:rPr>
              <w:t>космосъемке</w:t>
            </w:r>
            <w:proofErr w:type="spellEnd"/>
            <w:r w:rsidRPr="008217BF">
              <w:rPr>
                <w:color w:val="000000" w:themeColor="text1"/>
              </w:rPr>
              <w:t xml:space="preserve"> и поставка покрытия данными дистанционного зондирования среднего разрешения согласно перечню таблицы </w:t>
            </w:r>
            <w:r w:rsidR="002E0502" w:rsidRPr="008217BF">
              <w:rPr>
                <w:color w:val="000000" w:themeColor="text1"/>
              </w:rPr>
              <w:t>3</w:t>
            </w:r>
            <w:r w:rsidRPr="008217BF">
              <w:rPr>
                <w:color w:val="000000" w:themeColor="text1"/>
              </w:rPr>
              <w:t xml:space="preserve"> настоящего технического задания</w:t>
            </w:r>
          </w:p>
        </w:tc>
        <w:tc>
          <w:tcPr>
            <w:tcW w:w="2122" w:type="pct"/>
            <w:tcBorders>
              <w:top w:val="single" w:sz="4" w:space="0" w:color="auto"/>
              <w:left w:val="single" w:sz="4" w:space="0" w:color="auto"/>
              <w:bottom w:val="single" w:sz="4" w:space="0" w:color="auto"/>
              <w:right w:val="single" w:sz="4" w:space="0" w:color="auto"/>
            </w:tcBorders>
          </w:tcPr>
          <w:p w14:paraId="03538D4F" w14:textId="44A44214" w:rsidR="00E647FB" w:rsidRPr="008217BF" w:rsidRDefault="00E647FB" w:rsidP="005552A6">
            <w:pPr>
              <w:widowControl w:val="0"/>
              <w:spacing w:line="240" w:lineRule="auto"/>
              <w:jc w:val="both"/>
            </w:pPr>
            <w:r w:rsidRPr="008217BF">
              <w:t xml:space="preserve">Космические снимки среднего разрешения территорий согласно перечню таблицы </w:t>
            </w:r>
            <w:r w:rsidR="002E0502" w:rsidRPr="008217BF">
              <w:t>3</w:t>
            </w:r>
            <w:r w:rsidRPr="008217BF">
              <w:t xml:space="preserve"> на 292,600 </w:t>
            </w:r>
            <w:proofErr w:type="spellStart"/>
            <w:r w:rsidRPr="008217BF">
              <w:t>тыс.кв.км</w:t>
            </w:r>
            <w:proofErr w:type="spellEnd"/>
            <w:proofErr w:type="gramStart"/>
            <w:r w:rsidRPr="008217BF">
              <w:t>. подключены</w:t>
            </w:r>
            <w:proofErr w:type="gramEnd"/>
            <w:r w:rsidRPr="008217BF">
              <w:t xml:space="preserve"> к Системе.</w:t>
            </w:r>
          </w:p>
        </w:tc>
      </w:tr>
      <w:tr w:rsidR="00F3505D" w:rsidRPr="008217BF" w14:paraId="1775F64A"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499F921"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3</w:t>
            </w:r>
          </w:p>
        </w:tc>
        <w:tc>
          <w:tcPr>
            <w:tcW w:w="4544" w:type="pct"/>
            <w:gridSpan w:val="3"/>
            <w:tcBorders>
              <w:top w:val="single" w:sz="4" w:space="0" w:color="auto"/>
              <w:left w:val="single" w:sz="4" w:space="0" w:color="auto"/>
              <w:bottom w:val="single" w:sz="4" w:space="0" w:color="auto"/>
              <w:right w:val="single" w:sz="4" w:space="0" w:color="auto"/>
            </w:tcBorders>
          </w:tcPr>
          <w:p w14:paraId="3359CF64" w14:textId="11B9E826" w:rsidR="00F3505D" w:rsidRPr="008217BF" w:rsidRDefault="00F3505D" w:rsidP="005552A6">
            <w:pPr>
              <w:widowControl w:val="0"/>
              <w:spacing w:line="240" w:lineRule="auto"/>
              <w:jc w:val="both"/>
            </w:pPr>
            <w:r w:rsidRPr="008217BF">
              <w:rPr>
                <w:color w:val="000000" w:themeColor="text1"/>
              </w:rPr>
              <w:t xml:space="preserve">Внедрение Подсистемы ««Централизованное хранилище пространственных данных региона». </w:t>
            </w:r>
          </w:p>
        </w:tc>
      </w:tr>
      <w:tr w:rsidR="00E647FB" w:rsidRPr="008217BF" w14:paraId="01EE16D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37628E3"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3.1</w:t>
            </w:r>
          </w:p>
        </w:tc>
        <w:tc>
          <w:tcPr>
            <w:tcW w:w="2196" w:type="pct"/>
            <w:tcBorders>
              <w:top w:val="single" w:sz="4" w:space="0" w:color="auto"/>
              <w:left w:val="single" w:sz="4" w:space="0" w:color="auto"/>
              <w:bottom w:val="single" w:sz="4" w:space="0" w:color="auto"/>
              <w:right w:val="single" w:sz="4" w:space="0" w:color="auto"/>
            </w:tcBorders>
          </w:tcPr>
          <w:p w14:paraId="070B4231" w14:textId="5F5F567F" w:rsidR="00E647FB" w:rsidRPr="008217BF" w:rsidRDefault="00AD182C" w:rsidP="005552A6">
            <w:pPr>
              <w:widowControl w:val="0"/>
              <w:spacing w:line="240" w:lineRule="auto"/>
              <w:jc w:val="both"/>
              <w:rPr>
                <w:color w:val="000000" w:themeColor="text1"/>
              </w:rPr>
            </w:pPr>
            <w:r w:rsidRPr="008217BF">
              <w:rPr>
                <w:color w:val="000000" w:themeColor="text1"/>
              </w:rPr>
              <w:t>Установка Подсистемы «</w:t>
            </w:r>
            <w:r w:rsidR="00E647FB" w:rsidRPr="008217BF">
              <w:rPr>
                <w:color w:val="000000" w:themeColor="text1"/>
              </w:rPr>
              <w:t>Централизованное хранилище пространственных данных региона».</w:t>
            </w:r>
            <w:r w:rsidR="00F07C76" w:rsidRPr="008217BF">
              <w:rPr>
                <w:color w:val="000000" w:themeColor="text1"/>
              </w:rPr>
              <w:t xml:space="preserve"> </w:t>
            </w:r>
            <w:r w:rsidR="00E647FB" w:rsidRPr="008217BF">
              <w:rPr>
                <w:color w:val="000000" w:themeColor="text1"/>
              </w:rPr>
              <w:t>Подключение пользователей</w:t>
            </w:r>
          </w:p>
        </w:tc>
        <w:tc>
          <w:tcPr>
            <w:tcW w:w="2348" w:type="pct"/>
            <w:gridSpan w:val="2"/>
            <w:tcBorders>
              <w:top w:val="single" w:sz="4" w:space="0" w:color="auto"/>
              <w:left w:val="single" w:sz="4" w:space="0" w:color="auto"/>
              <w:bottom w:val="single" w:sz="4" w:space="0" w:color="auto"/>
              <w:right w:val="single" w:sz="4" w:space="0" w:color="auto"/>
            </w:tcBorders>
          </w:tcPr>
          <w:p w14:paraId="55F70E58" w14:textId="7050E5D3" w:rsidR="00E647FB" w:rsidRPr="008217BF" w:rsidRDefault="00E647FB" w:rsidP="005552A6">
            <w:pPr>
              <w:widowControl w:val="0"/>
              <w:spacing w:line="240" w:lineRule="auto"/>
              <w:jc w:val="both"/>
            </w:pPr>
            <w:r w:rsidRPr="008217BF">
              <w:t>Установлена Подсистема «Централизованное хранилище пространственных данных региона» в Камчатского края.</w:t>
            </w:r>
            <w:r w:rsidR="00F07C76" w:rsidRPr="008217BF">
              <w:t xml:space="preserve"> </w:t>
            </w:r>
            <w:r w:rsidRPr="008217BF">
              <w:t>Подключены пользователи.</w:t>
            </w:r>
          </w:p>
        </w:tc>
      </w:tr>
      <w:tr w:rsidR="00E647FB" w:rsidRPr="008217BF" w14:paraId="33F613B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5EE2964"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3.2</w:t>
            </w:r>
          </w:p>
        </w:tc>
        <w:tc>
          <w:tcPr>
            <w:tcW w:w="2196" w:type="pct"/>
            <w:tcBorders>
              <w:top w:val="single" w:sz="4" w:space="0" w:color="auto"/>
              <w:left w:val="single" w:sz="4" w:space="0" w:color="auto"/>
              <w:bottom w:val="single" w:sz="4" w:space="0" w:color="auto"/>
              <w:right w:val="single" w:sz="4" w:space="0" w:color="auto"/>
            </w:tcBorders>
          </w:tcPr>
          <w:p w14:paraId="3CB6B686" w14:textId="77777777" w:rsidR="00E647FB" w:rsidRPr="008217BF" w:rsidRDefault="00E647FB" w:rsidP="005552A6">
            <w:pPr>
              <w:widowControl w:val="0"/>
              <w:spacing w:line="240" w:lineRule="auto"/>
              <w:jc w:val="both"/>
              <w:rPr>
                <w:color w:val="000000" w:themeColor="text1"/>
              </w:rPr>
            </w:pPr>
            <w:r w:rsidRPr="008217BF">
              <w:rPr>
                <w:color w:val="000000" w:themeColor="text1"/>
              </w:rPr>
              <w:t>Разработка структуры организации пространственных данных в Подсистеме</w:t>
            </w:r>
          </w:p>
        </w:tc>
        <w:tc>
          <w:tcPr>
            <w:tcW w:w="2348" w:type="pct"/>
            <w:gridSpan w:val="2"/>
            <w:tcBorders>
              <w:top w:val="single" w:sz="4" w:space="0" w:color="auto"/>
              <w:left w:val="single" w:sz="4" w:space="0" w:color="auto"/>
              <w:bottom w:val="single" w:sz="4" w:space="0" w:color="auto"/>
              <w:right w:val="single" w:sz="4" w:space="0" w:color="auto"/>
            </w:tcBorders>
          </w:tcPr>
          <w:p w14:paraId="48851150" w14:textId="6A8DBDB8" w:rsidR="00E647FB" w:rsidRPr="008217BF" w:rsidRDefault="00E647FB" w:rsidP="005552A6">
            <w:pPr>
              <w:widowControl w:val="0"/>
              <w:spacing w:line="240" w:lineRule="auto"/>
              <w:jc w:val="both"/>
            </w:pPr>
            <w:r w:rsidRPr="008217BF">
              <w:t>В Подсистеме сформирована иерархия представления геоинформационных слоев пользователям. Определена</w:t>
            </w:r>
            <w:r w:rsidR="00F07C76" w:rsidRPr="008217BF">
              <w:t xml:space="preserve"> </w:t>
            </w:r>
            <w:r w:rsidRPr="008217BF">
              <w:t xml:space="preserve">техническая структура размещения геоинформационных слоев. </w:t>
            </w:r>
          </w:p>
        </w:tc>
      </w:tr>
      <w:tr w:rsidR="00E647FB" w:rsidRPr="008217BF" w14:paraId="16B10927"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25F0B4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3.3</w:t>
            </w:r>
          </w:p>
        </w:tc>
        <w:tc>
          <w:tcPr>
            <w:tcW w:w="2196" w:type="pct"/>
            <w:tcBorders>
              <w:top w:val="single" w:sz="4" w:space="0" w:color="auto"/>
              <w:left w:val="single" w:sz="4" w:space="0" w:color="auto"/>
              <w:bottom w:val="single" w:sz="4" w:space="0" w:color="auto"/>
              <w:right w:val="single" w:sz="4" w:space="0" w:color="auto"/>
            </w:tcBorders>
          </w:tcPr>
          <w:p w14:paraId="13416F2E" w14:textId="791A3D94" w:rsidR="00E647FB" w:rsidRPr="008217BF" w:rsidRDefault="00E647FB" w:rsidP="005552A6">
            <w:pPr>
              <w:widowControl w:val="0"/>
              <w:spacing w:line="240" w:lineRule="auto"/>
              <w:jc w:val="both"/>
              <w:rPr>
                <w:color w:val="000000" w:themeColor="text1"/>
              </w:rPr>
            </w:pPr>
            <w:r w:rsidRPr="008217BF">
              <w:rPr>
                <w:color w:val="000000" w:themeColor="text1"/>
              </w:rPr>
              <w:t xml:space="preserve">Подключение к </w:t>
            </w:r>
            <w:r w:rsidR="000B7F21" w:rsidRPr="008217BF">
              <w:rPr>
                <w:color w:val="000000" w:themeColor="text1"/>
              </w:rPr>
              <w:t>С</w:t>
            </w:r>
            <w:r w:rsidRPr="008217BF">
              <w:rPr>
                <w:color w:val="000000" w:themeColor="text1"/>
              </w:rPr>
              <w:t>истеме пространственных данных, сформированных согласно</w:t>
            </w:r>
            <w:r w:rsidR="00F07C76" w:rsidRPr="008217BF">
              <w:rPr>
                <w:color w:val="000000" w:themeColor="text1"/>
              </w:rPr>
              <w:t xml:space="preserve"> </w:t>
            </w:r>
            <w:r w:rsidRPr="008217BF">
              <w:rPr>
                <w:color w:val="000000" w:themeColor="text1"/>
              </w:rPr>
              <w:t>п.4.2</w:t>
            </w:r>
          </w:p>
        </w:tc>
        <w:tc>
          <w:tcPr>
            <w:tcW w:w="2348" w:type="pct"/>
            <w:gridSpan w:val="2"/>
            <w:tcBorders>
              <w:top w:val="single" w:sz="4" w:space="0" w:color="auto"/>
              <w:left w:val="single" w:sz="4" w:space="0" w:color="auto"/>
              <w:bottom w:val="single" w:sz="4" w:space="0" w:color="auto"/>
              <w:right w:val="single" w:sz="4" w:space="0" w:color="auto"/>
            </w:tcBorders>
          </w:tcPr>
          <w:p w14:paraId="5052E1E6" w14:textId="4E793527" w:rsidR="00E647FB" w:rsidRPr="008217BF" w:rsidRDefault="00E647FB" w:rsidP="005552A6">
            <w:pPr>
              <w:widowControl w:val="0"/>
              <w:spacing w:line="240" w:lineRule="auto"/>
              <w:jc w:val="both"/>
            </w:pPr>
            <w:r w:rsidRPr="008217BF">
              <w:t>Пользователи могут использовать пространственные данные, согласно</w:t>
            </w:r>
            <w:r w:rsidR="00F07C76" w:rsidRPr="008217BF">
              <w:t xml:space="preserve"> </w:t>
            </w:r>
            <w:r w:rsidRPr="008217BF">
              <w:t>требований п.4.2.</w:t>
            </w:r>
          </w:p>
        </w:tc>
      </w:tr>
      <w:tr w:rsidR="00E647FB" w:rsidRPr="008217BF" w14:paraId="0AD0CE7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0B8D36B"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3.4</w:t>
            </w:r>
          </w:p>
        </w:tc>
        <w:tc>
          <w:tcPr>
            <w:tcW w:w="2196" w:type="pct"/>
            <w:tcBorders>
              <w:top w:val="single" w:sz="4" w:space="0" w:color="auto"/>
              <w:left w:val="single" w:sz="4" w:space="0" w:color="auto"/>
              <w:bottom w:val="single" w:sz="4" w:space="0" w:color="auto"/>
              <w:right w:val="single" w:sz="4" w:space="0" w:color="auto"/>
            </w:tcBorders>
          </w:tcPr>
          <w:p w14:paraId="6D9376D3" w14:textId="77777777" w:rsidR="00E647FB" w:rsidRPr="008217BF" w:rsidRDefault="00E647FB" w:rsidP="005552A6">
            <w:pPr>
              <w:widowControl w:val="0"/>
              <w:spacing w:line="240" w:lineRule="auto"/>
              <w:jc w:val="both"/>
              <w:rPr>
                <w:color w:val="000000" w:themeColor="text1"/>
              </w:rPr>
            </w:pPr>
            <w:r w:rsidRPr="008217BF">
              <w:rPr>
                <w:color w:val="000000" w:themeColor="text1"/>
              </w:rPr>
              <w:t>Конвертация и загрузка в систему пространственных данных, предоставленных Заказчиком согласно п.4.4.1.</w:t>
            </w:r>
          </w:p>
        </w:tc>
        <w:tc>
          <w:tcPr>
            <w:tcW w:w="2348" w:type="pct"/>
            <w:gridSpan w:val="2"/>
            <w:tcBorders>
              <w:top w:val="single" w:sz="4" w:space="0" w:color="auto"/>
              <w:left w:val="single" w:sz="4" w:space="0" w:color="auto"/>
              <w:bottom w:val="single" w:sz="4" w:space="0" w:color="auto"/>
              <w:right w:val="single" w:sz="4" w:space="0" w:color="auto"/>
            </w:tcBorders>
          </w:tcPr>
          <w:p w14:paraId="4D427D61" w14:textId="1AF8FBB4" w:rsidR="00E647FB" w:rsidRPr="008217BF" w:rsidRDefault="00E647FB" w:rsidP="005552A6">
            <w:pPr>
              <w:widowControl w:val="0"/>
              <w:spacing w:line="240" w:lineRule="auto"/>
              <w:jc w:val="both"/>
            </w:pPr>
            <w:r w:rsidRPr="008217BF">
              <w:t>Пользователи могут использовать пространственные данные, согласно</w:t>
            </w:r>
            <w:r w:rsidR="00F07C76" w:rsidRPr="008217BF">
              <w:t xml:space="preserve"> </w:t>
            </w:r>
            <w:r w:rsidRPr="008217BF">
              <w:t>требований п.4.4.1.</w:t>
            </w:r>
          </w:p>
        </w:tc>
      </w:tr>
      <w:tr w:rsidR="00E647FB" w:rsidRPr="008217BF" w14:paraId="3781E2D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78DE8C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3.5</w:t>
            </w:r>
          </w:p>
        </w:tc>
        <w:tc>
          <w:tcPr>
            <w:tcW w:w="2196" w:type="pct"/>
            <w:tcBorders>
              <w:top w:val="single" w:sz="4" w:space="0" w:color="auto"/>
              <w:left w:val="single" w:sz="4" w:space="0" w:color="auto"/>
              <w:bottom w:val="single" w:sz="4" w:space="0" w:color="auto"/>
              <w:right w:val="single" w:sz="4" w:space="0" w:color="auto"/>
            </w:tcBorders>
          </w:tcPr>
          <w:p w14:paraId="6A28C913" w14:textId="77777777" w:rsidR="00E647FB" w:rsidRPr="008217BF" w:rsidRDefault="00E647FB" w:rsidP="005552A6">
            <w:pPr>
              <w:widowControl w:val="0"/>
              <w:spacing w:line="240" w:lineRule="auto"/>
              <w:jc w:val="both"/>
              <w:rPr>
                <w:color w:val="000000" w:themeColor="text1"/>
              </w:rPr>
            </w:pPr>
            <w:r w:rsidRPr="008217BF">
              <w:rPr>
                <w:color w:val="000000" w:themeColor="text1"/>
              </w:rPr>
              <w:t xml:space="preserve">Подключение публичных доступных открытых источников согласно п. </w:t>
            </w:r>
            <w:proofErr w:type="gramStart"/>
            <w:r w:rsidRPr="008217BF">
              <w:rPr>
                <w:color w:val="000000" w:themeColor="text1"/>
              </w:rPr>
              <w:t>4.3.1.2.,</w:t>
            </w:r>
            <w:proofErr w:type="gramEnd"/>
            <w:r w:rsidRPr="008217BF">
              <w:rPr>
                <w:color w:val="000000" w:themeColor="text1"/>
              </w:rPr>
              <w:t xml:space="preserve"> а также слоя </w:t>
            </w:r>
            <w:proofErr w:type="spellStart"/>
            <w:r w:rsidRPr="008217BF">
              <w:rPr>
                <w:color w:val="000000" w:themeColor="text1"/>
              </w:rPr>
              <w:t>Росреестра</w:t>
            </w:r>
            <w:proofErr w:type="spellEnd"/>
          </w:p>
        </w:tc>
        <w:tc>
          <w:tcPr>
            <w:tcW w:w="2348" w:type="pct"/>
            <w:gridSpan w:val="2"/>
            <w:tcBorders>
              <w:top w:val="single" w:sz="4" w:space="0" w:color="auto"/>
              <w:left w:val="single" w:sz="4" w:space="0" w:color="auto"/>
              <w:bottom w:val="single" w:sz="4" w:space="0" w:color="auto"/>
              <w:right w:val="single" w:sz="4" w:space="0" w:color="auto"/>
            </w:tcBorders>
          </w:tcPr>
          <w:p w14:paraId="39B6DE7B" w14:textId="5CDCD665" w:rsidR="00E647FB" w:rsidRPr="008217BF" w:rsidRDefault="00E647FB" w:rsidP="005552A6">
            <w:pPr>
              <w:widowControl w:val="0"/>
              <w:spacing w:line="240" w:lineRule="auto"/>
              <w:jc w:val="both"/>
            </w:pPr>
            <w:r w:rsidRPr="008217BF">
              <w:t>Пользователи могут использовать пространственные данные доступных открытых источников, согласно</w:t>
            </w:r>
            <w:r w:rsidR="00F07C76" w:rsidRPr="008217BF">
              <w:t xml:space="preserve"> </w:t>
            </w:r>
            <w:r w:rsidRPr="008217BF">
              <w:t xml:space="preserve">требований п.4.3.1.2. Подключен слой </w:t>
            </w:r>
            <w:proofErr w:type="spellStart"/>
            <w:r w:rsidRPr="008217BF">
              <w:t>Росреестра</w:t>
            </w:r>
            <w:proofErr w:type="spellEnd"/>
            <w:r w:rsidRPr="008217BF">
              <w:t xml:space="preserve">. </w:t>
            </w:r>
          </w:p>
        </w:tc>
      </w:tr>
      <w:tr w:rsidR="00F3505D" w:rsidRPr="008217BF" w14:paraId="521CB688"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CE7F088"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4</w:t>
            </w:r>
          </w:p>
        </w:tc>
        <w:tc>
          <w:tcPr>
            <w:tcW w:w="4544" w:type="pct"/>
            <w:gridSpan w:val="3"/>
            <w:tcBorders>
              <w:top w:val="single" w:sz="4" w:space="0" w:color="auto"/>
              <w:left w:val="single" w:sz="4" w:space="0" w:color="auto"/>
              <w:bottom w:val="single" w:sz="4" w:space="0" w:color="auto"/>
              <w:right w:val="single" w:sz="4" w:space="0" w:color="auto"/>
            </w:tcBorders>
          </w:tcPr>
          <w:p w14:paraId="4C00B496" w14:textId="32CC9149" w:rsidR="00F3505D" w:rsidRPr="008217BF" w:rsidRDefault="00F3505D" w:rsidP="005552A6">
            <w:pPr>
              <w:widowControl w:val="0"/>
              <w:spacing w:line="240" w:lineRule="auto"/>
              <w:jc w:val="both"/>
            </w:pPr>
            <w:r w:rsidRPr="008217BF">
              <w:rPr>
                <w:color w:val="000000" w:themeColor="text1"/>
              </w:rPr>
              <w:t>Внедрение Подсистемы «Земельный фонд и имущество»:</w:t>
            </w:r>
          </w:p>
        </w:tc>
      </w:tr>
      <w:tr w:rsidR="00E647FB" w:rsidRPr="008217BF" w14:paraId="45FCCE3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29369A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4.1</w:t>
            </w:r>
          </w:p>
        </w:tc>
        <w:tc>
          <w:tcPr>
            <w:tcW w:w="2196" w:type="pct"/>
            <w:tcBorders>
              <w:top w:val="single" w:sz="4" w:space="0" w:color="auto"/>
              <w:left w:val="single" w:sz="4" w:space="0" w:color="auto"/>
              <w:bottom w:val="single" w:sz="4" w:space="0" w:color="auto"/>
              <w:right w:val="single" w:sz="4" w:space="0" w:color="auto"/>
            </w:tcBorders>
          </w:tcPr>
          <w:p w14:paraId="5C491B3C" w14:textId="151B9097" w:rsidR="00E647FB" w:rsidRPr="008217BF" w:rsidRDefault="00E647FB" w:rsidP="005552A6">
            <w:pPr>
              <w:widowControl w:val="0"/>
              <w:spacing w:line="240" w:lineRule="auto"/>
              <w:jc w:val="both"/>
              <w:rPr>
                <w:color w:val="000000" w:themeColor="text1"/>
              </w:rPr>
            </w:pPr>
            <w:r w:rsidRPr="008217BF">
              <w:rPr>
                <w:color w:val="000000" w:themeColor="text1"/>
              </w:rPr>
              <w:t>Установка Подсистемы «Земельный фонд и имущество». Подключение</w:t>
            </w:r>
            <w:r w:rsidR="00F07C76" w:rsidRPr="008217BF">
              <w:rPr>
                <w:color w:val="000000" w:themeColor="text1"/>
              </w:rPr>
              <w:t xml:space="preserve"> </w:t>
            </w:r>
            <w:r w:rsidR="00073928" w:rsidRPr="008217BF">
              <w:rPr>
                <w:color w:val="000000" w:themeColor="text1"/>
              </w:rPr>
              <w:t>пользователей Министерства</w:t>
            </w:r>
            <w:r w:rsidRPr="008217BF">
              <w:rPr>
                <w:color w:val="000000" w:themeColor="text1"/>
              </w:rPr>
              <w:t xml:space="preserve"> имущественных и земельных отношений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7BA6B864" w14:textId="107AECA4" w:rsidR="00E647FB" w:rsidRPr="008217BF" w:rsidRDefault="00E647FB" w:rsidP="005552A6">
            <w:pPr>
              <w:widowControl w:val="0"/>
              <w:spacing w:line="240" w:lineRule="auto"/>
              <w:jc w:val="both"/>
            </w:pPr>
            <w:r w:rsidRPr="008217BF">
              <w:t>Установлена Подсистема «Земельный фонд и имущество».</w:t>
            </w:r>
            <w:r w:rsidR="00F07C76" w:rsidRPr="008217BF">
              <w:t xml:space="preserve"> </w:t>
            </w:r>
            <w:r w:rsidRPr="008217BF">
              <w:t xml:space="preserve">Подключены </w:t>
            </w:r>
            <w:r w:rsidR="00073928" w:rsidRPr="008217BF">
              <w:t>пользователи Министерства</w:t>
            </w:r>
            <w:r w:rsidRPr="008217BF">
              <w:t xml:space="preserve"> имущественных и земельных отношений Камчатского края.</w:t>
            </w:r>
          </w:p>
        </w:tc>
      </w:tr>
      <w:tr w:rsidR="00E647FB" w:rsidRPr="008217BF" w14:paraId="68C62F0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E80C205"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lastRenderedPageBreak/>
              <w:t>4.2</w:t>
            </w:r>
          </w:p>
        </w:tc>
        <w:tc>
          <w:tcPr>
            <w:tcW w:w="2196" w:type="pct"/>
            <w:tcBorders>
              <w:top w:val="single" w:sz="4" w:space="0" w:color="auto"/>
              <w:left w:val="single" w:sz="4" w:space="0" w:color="auto"/>
              <w:bottom w:val="single" w:sz="4" w:space="0" w:color="auto"/>
              <w:right w:val="single" w:sz="4" w:space="0" w:color="auto"/>
            </w:tcBorders>
          </w:tcPr>
          <w:p w14:paraId="7C9FF4B5" w14:textId="0E24D3CE" w:rsidR="00E647FB" w:rsidRPr="008217BF" w:rsidRDefault="00E647FB" w:rsidP="005552A6">
            <w:pPr>
              <w:widowControl w:val="0"/>
              <w:spacing w:line="240" w:lineRule="auto"/>
              <w:jc w:val="both"/>
              <w:rPr>
                <w:color w:val="000000" w:themeColor="text1"/>
              </w:rPr>
            </w:pPr>
            <w:r w:rsidRPr="008217BF">
              <w:rPr>
                <w:color w:val="000000" w:themeColor="text1"/>
              </w:rPr>
              <w:t>Разработка структуры организации пространственных данных в Подсистеме. Подключение геоинформационных слоев из числа слоев, зарегистрированных в</w:t>
            </w:r>
            <w:r w:rsidR="00F07C76" w:rsidRPr="008217BF">
              <w:rPr>
                <w:color w:val="000000" w:themeColor="text1"/>
              </w:rPr>
              <w:t xml:space="preserve"> </w:t>
            </w:r>
            <w:r w:rsidRPr="008217BF">
              <w:rPr>
                <w:color w:val="000000" w:themeColor="text1"/>
              </w:rPr>
              <w:t>Подсистеме</w:t>
            </w:r>
            <w:r w:rsidR="00F07C76" w:rsidRPr="008217BF">
              <w:rPr>
                <w:color w:val="000000" w:themeColor="text1"/>
              </w:rPr>
              <w:t xml:space="preserve"> </w:t>
            </w:r>
            <w:r w:rsidRPr="008217BF">
              <w:rPr>
                <w:color w:val="000000" w:themeColor="text1"/>
              </w:rPr>
              <w:t>«Централизованное хранилище пространственных данных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1F7BBB1E" w14:textId="2818D172" w:rsidR="00E647FB" w:rsidRPr="008217BF" w:rsidRDefault="00E647FB" w:rsidP="005552A6">
            <w:pPr>
              <w:widowControl w:val="0"/>
              <w:spacing w:line="240" w:lineRule="auto"/>
              <w:jc w:val="both"/>
            </w:pPr>
            <w:r w:rsidRPr="008217BF">
              <w:t>В Подсистеме сформирована иерархия представления геоинформационных слоев пользователям.</w:t>
            </w:r>
            <w:r w:rsidR="00F07C76" w:rsidRPr="008217BF">
              <w:t xml:space="preserve"> </w:t>
            </w:r>
            <w:r w:rsidRPr="008217BF">
              <w:t>Пользователи могут использовать подключенные геоинформационные слои из Подсистемы</w:t>
            </w:r>
            <w:r w:rsidR="00F07C76" w:rsidRPr="008217BF">
              <w:t xml:space="preserve"> </w:t>
            </w:r>
            <w:r w:rsidRPr="008217BF">
              <w:t>«Централизованное хранилище пространственных данных Камчатского края».</w:t>
            </w:r>
          </w:p>
        </w:tc>
      </w:tr>
      <w:tr w:rsidR="00E647FB" w:rsidRPr="008217BF" w14:paraId="73DC4B3A"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6065A03"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4.3</w:t>
            </w:r>
          </w:p>
        </w:tc>
        <w:tc>
          <w:tcPr>
            <w:tcW w:w="2196" w:type="pct"/>
            <w:tcBorders>
              <w:top w:val="single" w:sz="4" w:space="0" w:color="auto"/>
              <w:left w:val="single" w:sz="4" w:space="0" w:color="auto"/>
              <w:bottom w:val="single" w:sz="4" w:space="0" w:color="auto"/>
              <w:right w:val="single" w:sz="4" w:space="0" w:color="auto"/>
            </w:tcBorders>
          </w:tcPr>
          <w:p w14:paraId="0CB7E95A" w14:textId="5DE42800"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земельных участков согласно п. 4.3.2.1, 4.3.2.2,</w:t>
            </w:r>
            <w:r w:rsidR="00F07C76" w:rsidRPr="008217BF">
              <w:rPr>
                <w:color w:val="000000" w:themeColor="text1"/>
              </w:rPr>
              <w:t xml:space="preserve"> </w:t>
            </w:r>
            <w:r w:rsidRPr="008217BF">
              <w:rPr>
                <w:color w:val="000000" w:themeColor="text1"/>
              </w:rPr>
              <w:t>4.4.</w:t>
            </w:r>
            <w:r w:rsidR="00B1567A" w:rsidRPr="008217BF">
              <w:rPr>
                <w:color w:val="000000" w:themeColor="text1"/>
              </w:rPr>
              <w:t>3</w:t>
            </w:r>
            <w:r w:rsidRPr="008217BF">
              <w:rPr>
                <w:color w:val="000000" w:themeColor="text1"/>
              </w:rPr>
              <w:t>.1</w:t>
            </w:r>
          </w:p>
        </w:tc>
        <w:tc>
          <w:tcPr>
            <w:tcW w:w="2348" w:type="pct"/>
            <w:gridSpan w:val="2"/>
            <w:tcBorders>
              <w:top w:val="single" w:sz="4" w:space="0" w:color="auto"/>
              <w:left w:val="single" w:sz="4" w:space="0" w:color="auto"/>
              <w:bottom w:val="single" w:sz="4" w:space="0" w:color="auto"/>
              <w:right w:val="single" w:sz="4" w:space="0" w:color="auto"/>
            </w:tcBorders>
          </w:tcPr>
          <w:p w14:paraId="067FE762" w14:textId="77777777" w:rsidR="00E647FB" w:rsidRPr="008217BF" w:rsidRDefault="00E647FB" w:rsidP="005552A6">
            <w:pPr>
              <w:widowControl w:val="0"/>
              <w:spacing w:line="240" w:lineRule="auto"/>
              <w:jc w:val="both"/>
            </w:pPr>
            <w:r w:rsidRPr="008217BF">
              <w:t>Пользователи могут использовать ГБД земельных участков согласно требований п. 4.3.2.1, 4.3.2.2</w:t>
            </w:r>
          </w:p>
        </w:tc>
      </w:tr>
      <w:tr w:rsidR="00E647FB" w:rsidRPr="008217BF" w14:paraId="0B3A210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53EEBDA"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4.4</w:t>
            </w:r>
          </w:p>
        </w:tc>
        <w:tc>
          <w:tcPr>
            <w:tcW w:w="2196" w:type="pct"/>
            <w:tcBorders>
              <w:top w:val="single" w:sz="4" w:space="0" w:color="auto"/>
              <w:left w:val="single" w:sz="4" w:space="0" w:color="auto"/>
              <w:bottom w:val="single" w:sz="4" w:space="0" w:color="auto"/>
              <w:right w:val="single" w:sz="4" w:space="0" w:color="auto"/>
            </w:tcBorders>
          </w:tcPr>
          <w:p w14:paraId="39EAE6BC" w14:textId="14DF6331" w:rsidR="00E647FB" w:rsidRPr="008217BF" w:rsidRDefault="00E647FB" w:rsidP="005552A6">
            <w:pPr>
              <w:widowControl w:val="0"/>
              <w:spacing w:line="240" w:lineRule="auto"/>
              <w:jc w:val="both"/>
              <w:rPr>
                <w:color w:val="000000" w:themeColor="text1"/>
              </w:rPr>
            </w:pPr>
            <w:r w:rsidRPr="008217BF">
              <w:rPr>
                <w:color w:val="000000" w:themeColor="text1"/>
              </w:rPr>
              <w:t>Настройка шаблона для выполнения анализа базы данных земельных кадастровых участков согласно п. 4.3.2.</w:t>
            </w:r>
            <w:r w:rsidR="00B1567A" w:rsidRPr="008217BF">
              <w:rPr>
                <w:color w:val="000000" w:themeColor="text1"/>
              </w:rPr>
              <w:t>6</w:t>
            </w:r>
            <w:r w:rsidRPr="008217BF">
              <w:rPr>
                <w:color w:val="000000" w:themeColor="text1"/>
              </w:rPr>
              <w:t>.</w:t>
            </w:r>
          </w:p>
        </w:tc>
        <w:tc>
          <w:tcPr>
            <w:tcW w:w="2348" w:type="pct"/>
            <w:gridSpan w:val="2"/>
            <w:tcBorders>
              <w:top w:val="single" w:sz="4" w:space="0" w:color="auto"/>
              <w:left w:val="single" w:sz="4" w:space="0" w:color="auto"/>
              <w:bottom w:val="single" w:sz="4" w:space="0" w:color="auto"/>
              <w:right w:val="single" w:sz="4" w:space="0" w:color="auto"/>
            </w:tcBorders>
          </w:tcPr>
          <w:p w14:paraId="03A27A4A" w14:textId="77777777" w:rsidR="00E647FB" w:rsidRPr="008217BF" w:rsidRDefault="00E647FB" w:rsidP="005552A6">
            <w:pPr>
              <w:widowControl w:val="0"/>
              <w:spacing w:line="240" w:lineRule="auto"/>
              <w:jc w:val="both"/>
            </w:pPr>
            <w:r w:rsidRPr="008217BF">
              <w:t>Возможен анализ базы данных земельных кадастровых участков через универсальный инструмент анализа данных с использованием настроенного шаблона</w:t>
            </w:r>
          </w:p>
        </w:tc>
      </w:tr>
      <w:tr w:rsidR="00E647FB" w:rsidRPr="008217BF" w14:paraId="20A2A2B0"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010FF13"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4.5</w:t>
            </w:r>
          </w:p>
        </w:tc>
        <w:tc>
          <w:tcPr>
            <w:tcW w:w="2196" w:type="pct"/>
            <w:tcBorders>
              <w:top w:val="single" w:sz="4" w:space="0" w:color="auto"/>
              <w:left w:val="single" w:sz="4" w:space="0" w:color="auto"/>
              <w:bottom w:val="single" w:sz="4" w:space="0" w:color="auto"/>
              <w:right w:val="single" w:sz="4" w:space="0" w:color="auto"/>
            </w:tcBorders>
          </w:tcPr>
          <w:p w14:paraId="37166255" w14:textId="6A56215C"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объектов имущества согласно п. 4.3.2.</w:t>
            </w:r>
            <w:r w:rsidR="00B1567A" w:rsidRPr="008217BF">
              <w:rPr>
                <w:color w:val="000000" w:themeColor="text1"/>
              </w:rPr>
              <w:t>7</w:t>
            </w:r>
            <w:r w:rsidRPr="008217BF">
              <w:rPr>
                <w:color w:val="000000" w:themeColor="text1"/>
              </w:rPr>
              <w:t>, 4.3.2.</w:t>
            </w:r>
            <w:r w:rsidR="00B1567A" w:rsidRPr="008217BF">
              <w:rPr>
                <w:color w:val="000000" w:themeColor="text1"/>
              </w:rPr>
              <w:t>8</w:t>
            </w:r>
            <w:r w:rsidRPr="008217BF">
              <w:rPr>
                <w:color w:val="000000" w:themeColor="text1"/>
              </w:rPr>
              <w:t>, 4.3.2.</w:t>
            </w:r>
            <w:r w:rsidR="00B1567A" w:rsidRPr="008217BF">
              <w:rPr>
                <w:color w:val="000000" w:themeColor="text1"/>
              </w:rPr>
              <w:t>9</w:t>
            </w:r>
            <w:r w:rsidRPr="008217BF">
              <w:rPr>
                <w:color w:val="000000" w:themeColor="text1"/>
              </w:rPr>
              <w:t>, 4.4.</w:t>
            </w:r>
            <w:r w:rsidR="005329F0" w:rsidRPr="008217BF">
              <w:rPr>
                <w:color w:val="000000" w:themeColor="text1"/>
              </w:rPr>
              <w:t>3</w:t>
            </w:r>
            <w:r w:rsidRPr="008217BF">
              <w:rPr>
                <w:color w:val="000000" w:themeColor="text1"/>
              </w:rPr>
              <w:t>.1</w:t>
            </w:r>
          </w:p>
        </w:tc>
        <w:tc>
          <w:tcPr>
            <w:tcW w:w="2348" w:type="pct"/>
            <w:gridSpan w:val="2"/>
            <w:tcBorders>
              <w:top w:val="single" w:sz="4" w:space="0" w:color="auto"/>
              <w:left w:val="single" w:sz="4" w:space="0" w:color="auto"/>
              <w:bottom w:val="single" w:sz="4" w:space="0" w:color="auto"/>
              <w:right w:val="single" w:sz="4" w:space="0" w:color="auto"/>
            </w:tcBorders>
          </w:tcPr>
          <w:p w14:paraId="70C715F7" w14:textId="054AC907" w:rsidR="00E647FB" w:rsidRPr="008217BF" w:rsidRDefault="00E647FB" w:rsidP="005552A6">
            <w:pPr>
              <w:widowControl w:val="0"/>
              <w:spacing w:line="240" w:lineRule="auto"/>
              <w:jc w:val="both"/>
            </w:pPr>
            <w:r w:rsidRPr="008217BF">
              <w:t>Пользователи имеют доступ к ГБД объектов имущества согласно требований п</w:t>
            </w:r>
            <w:r w:rsidR="00B1567A" w:rsidRPr="008217BF">
              <w:t>. 4.3.2.7, 4.3.2.8, 4.3.2.9</w:t>
            </w:r>
          </w:p>
        </w:tc>
      </w:tr>
      <w:tr w:rsidR="00E647FB" w:rsidRPr="008217BF" w14:paraId="6F4C31F3"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A47FA74"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4.6</w:t>
            </w:r>
          </w:p>
        </w:tc>
        <w:tc>
          <w:tcPr>
            <w:tcW w:w="2196" w:type="pct"/>
            <w:tcBorders>
              <w:top w:val="single" w:sz="4" w:space="0" w:color="auto"/>
              <w:left w:val="single" w:sz="4" w:space="0" w:color="auto"/>
              <w:bottom w:val="single" w:sz="4" w:space="0" w:color="auto"/>
              <w:right w:val="single" w:sz="4" w:space="0" w:color="auto"/>
            </w:tcBorders>
          </w:tcPr>
          <w:p w14:paraId="565FF6AD" w14:textId="46FF6972" w:rsidR="00E647FB" w:rsidRPr="008217BF" w:rsidRDefault="00E647FB" w:rsidP="005552A6">
            <w:pPr>
              <w:widowControl w:val="0"/>
              <w:spacing w:line="240" w:lineRule="auto"/>
              <w:jc w:val="both"/>
              <w:rPr>
                <w:color w:val="000000" w:themeColor="text1"/>
              </w:rPr>
            </w:pPr>
            <w:r w:rsidRPr="008217BF">
              <w:rPr>
                <w:color w:val="000000" w:themeColor="text1"/>
              </w:rPr>
              <w:t xml:space="preserve">Формирование ГБД производственно-экономических и других целевых показателей </w:t>
            </w:r>
            <w:r w:rsidR="00073928" w:rsidRPr="008217BF">
              <w:rPr>
                <w:color w:val="000000" w:themeColor="text1"/>
              </w:rPr>
              <w:t>деятельности Министерства</w:t>
            </w:r>
            <w:r w:rsidRPr="008217BF">
              <w:rPr>
                <w:color w:val="000000" w:themeColor="text1"/>
              </w:rPr>
              <w:t xml:space="preserve"> имущественных и земельных отношений Камчатского края в разрезе МО, настройка соответствующих тематических карт согласно п. 4.3.2.10, 4.3.2.11, 4.4.</w:t>
            </w:r>
            <w:r w:rsidR="00B1567A" w:rsidRPr="008217BF">
              <w:rPr>
                <w:color w:val="000000" w:themeColor="text1"/>
              </w:rPr>
              <w:t>3</w:t>
            </w:r>
            <w:r w:rsidRPr="008217BF">
              <w:rPr>
                <w:color w:val="000000" w:themeColor="text1"/>
              </w:rPr>
              <w:t>.1</w:t>
            </w:r>
          </w:p>
        </w:tc>
        <w:tc>
          <w:tcPr>
            <w:tcW w:w="2348" w:type="pct"/>
            <w:gridSpan w:val="2"/>
            <w:tcBorders>
              <w:top w:val="single" w:sz="4" w:space="0" w:color="auto"/>
              <w:left w:val="single" w:sz="4" w:space="0" w:color="auto"/>
              <w:bottom w:val="single" w:sz="4" w:space="0" w:color="auto"/>
              <w:right w:val="single" w:sz="4" w:space="0" w:color="auto"/>
            </w:tcBorders>
          </w:tcPr>
          <w:p w14:paraId="3A873014" w14:textId="0B4E20FF" w:rsidR="00E647FB" w:rsidRPr="008217BF" w:rsidRDefault="00E647FB" w:rsidP="005552A6">
            <w:pPr>
              <w:widowControl w:val="0"/>
              <w:spacing w:line="240" w:lineRule="auto"/>
              <w:jc w:val="both"/>
            </w:pPr>
            <w:r w:rsidRPr="008217BF">
              <w:t xml:space="preserve">Пользователям доступен анализ производственно-экономических и других целевых </w:t>
            </w:r>
            <w:r w:rsidR="00073928" w:rsidRPr="008217BF">
              <w:t>показателей Министерства</w:t>
            </w:r>
            <w:r w:rsidRPr="008217BF">
              <w:t xml:space="preserve"> имущественных и земельных отношений Камчатского края, используя тематические карты</w:t>
            </w:r>
            <w:r w:rsidR="00F07C76" w:rsidRPr="008217BF">
              <w:t xml:space="preserve"> </w:t>
            </w:r>
            <w:r w:rsidRPr="008217BF">
              <w:t xml:space="preserve">в разрезе МО. </w:t>
            </w:r>
          </w:p>
        </w:tc>
      </w:tr>
      <w:tr w:rsidR="00E647FB" w:rsidRPr="008217BF" w14:paraId="56084F9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9252A71"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4.7</w:t>
            </w:r>
          </w:p>
        </w:tc>
        <w:tc>
          <w:tcPr>
            <w:tcW w:w="2196" w:type="pct"/>
            <w:tcBorders>
              <w:top w:val="single" w:sz="4" w:space="0" w:color="auto"/>
              <w:left w:val="single" w:sz="4" w:space="0" w:color="auto"/>
              <w:bottom w:val="single" w:sz="4" w:space="0" w:color="auto"/>
              <w:right w:val="single" w:sz="4" w:space="0" w:color="auto"/>
            </w:tcBorders>
          </w:tcPr>
          <w:p w14:paraId="01DA11F0" w14:textId="7B6B3360" w:rsidR="00E647FB" w:rsidRPr="008217BF" w:rsidRDefault="00E647FB" w:rsidP="005552A6">
            <w:pPr>
              <w:widowControl w:val="0"/>
              <w:spacing w:line="240" w:lineRule="auto"/>
              <w:jc w:val="both"/>
              <w:rPr>
                <w:color w:val="000000" w:themeColor="text1"/>
              </w:rPr>
            </w:pPr>
            <w:r w:rsidRPr="008217BF">
              <w:rPr>
                <w:color w:val="000000" w:themeColor="text1"/>
              </w:rPr>
              <w:t xml:space="preserve">Формирование ГБД производственно-экономических и других целевых показателей </w:t>
            </w:r>
            <w:r w:rsidR="00073928" w:rsidRPr="008217BF">
              <w:rPr>
                <w:color w:val="000000" w:themeColor="text1"/>
              </w:rPr>
              <w:t>деятельности Министерства</w:t>
            </w:r>
            <w:r w:rsidRPr="008217BF">
              <w:rPr>
                <w:color w:val="000000" w:themeColor="text1"/>
              </w:rPr>
              <w:t xml:space="preserve"> имущественных и земельных отношений Камчатского края в разрезе</w:t>
            </w:r>
            <w:r w:rsidR="00F07C76" w:rsidRPr="008217BF">
              <w:rPr>
                <w:color w:val="000000" w:themeColor="text1"/>
              </w:rPr>
              <w:t xml:space="preserve"> </w:t>
            </w:r>
            <w:r w:rsidRPr="008217BF">
              <w:rPr>
                <w:color w:val="000000" w:themeColor="text1"/>
              </w:rPr>
              <w:t xml:space="preserve">объектов имущества, настройка соответствующих тематических карт согласно п.4.3.2.2.12, 4.3.2.13, </w:t>
            </w:r>
            <w:r w:rsidR="00B1567A" w:rsidRPr="008217BF">
              <w:rPr>
                <w:color w:val="000000" w:themeColor="text1"/>
              </w:rPr>
              <w:t xml:space="preserve">4.3.2.14, </w:t>
            </w:r>
            <w:r w:rsidRPr="008217BF">
              <w:rPr>
                <w:color w:val="000000" w:themeColor="text1"/>
              </w:rPr>
              <w:t>4.4.</w:t>
            </w:r>
            <w:r w:rsidR="00B1567A" w:rsidRPr="008217BF">
              <w:rPr>
                <w:color w:val="000000" w:themeColor="text1"/>
              </w:rPr>
              <w:t>3</w:t>
            </w:r>
            <w:r w:rsidRPr="008217BF">
              <w:rPr>
                <w:color w:val="000000" w:themeColor="text1"/>
              </w:rPr>
              <w:t>.1</w:t>
            </w:r>
          </w:p>
        </w:tc>
        <w:tc>
          <w:tcPr>
            <w:tcW w:w="2348" w:type="pct"/>
            <w:gridSpan w:val="2"/>
            <w:tcBorders>
              <w:top w:val="single" w:sz="4" w:space="0" w:color="auto"/>
              <w:left w:val="single" w:sz="4" w:space="0" w:color="auto"/>
              <w:bottom w:val="single" w:sz="4" w:space="0" w:color="auto"/>
              <w:right w:val="single" w:sz="4" w:space="0" w:color="auto"/>
            </w:tcBorders>
          </w:tcPr>
          <w:p w14:paraId="25EED258" w14:textId="19DDBD2D" w:rsidR="00E647FB" w:rsidRPr="008217BF" w:rsidRDefault="00E647FB" w:rsidP="005552A6">
            <w:pPr>
              <w:widowControl w:val="0"/>
              <w:spacing w:line="240" w:lineRule="auto"/>
              <w:jc w:val="both"/>
            </w:pPr>
            <w:r w:rsidRPr="008217BF">
              <w:t xml:space="preserve">Пользователям доступен анализ производственно-экономических и других целевых </w:t>
            </w:r>
            <w:r w:rsidR="00073928" w:rsidRPr="008217BF">
              <w:t>показателей Министерства</w:t>
            </w:r>
            <w:r w:rsidRPr="008217BF">
              <w:t xml:space="preserve"> имущественных и земельных отношений Камчатского края, используя тематические карты</w:t>
            </w:r>
            <w:r w:rsidR="00F07C76" w:rsidRPr="008217BF">
              <w:t xml:space="preserve"> </w:t>
            </w:r>
            <w:r w:rsidRPr="008217BF">
              <w:t>в разрезе объектов имущества.</w:t>
            </w:r>
          </w:p>
        </w:tc>
      </w:tr>
      <w:tr w:rsidR="00E647FB" w:rsidRPr="008217BF" w14:paraId="018E155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7E31C1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4.8</w:t>
            </w:r>
          </w:p>
        </w:tc>
        <w:tc>
          <w:tcPr>
            <w:tcW w:w="2196" w:type="pct"/>
            <w:tcBorders>
              <w:top w:val="single" w:sz="4" w:space="0" w:color="auto"/>
              <w:left w:val="single" w:sz="4" w:space="0" w:color="auto"/>
              <w:bottom w:val="single" w:sz="4" w:space="0" w:color="auto"/>
              <w:right w:val="single" w:sz="4" w:space="0" w:color="auto"/>
            </w:tcBorders>
          </w:tcPr>
          <w:p w14:paraId="7EBA7BD1" w14:textId="5AFBB436" w:rsidR="00E647FB" w:rsidRPr="008217BF" w:rsidRDefault="00E647FB" w:rsidP="005552A6">
            <w:pPr>
              <w:widowControl w:val="0"/>
              <w:spacing w:line="240" w:lineRule="auto"/>
              <w:jc w:val="both"/>
              <w:rPr>
                <w:color w:val="000000" w:themeColor="text1"/>
              </w:rPr>
            </w:pPr>
            <w:r w:rsidRPr="008217BF">
              <w:rPr>
                <w:color w:val="000000" w:themeColor="text1"/>
              </w:rPr>
              <w:t>Подключение</w:t>
            </w:r>
            <w:r w:rsidR="00F07C76" w:rsidRPr="008217BF">
              <w:rPr>
                <w:color w:val="000000" w:themeColor="text1"/>
              </w:rPr>
              <w:t xml:space="preserve"> </w:t>
            </w:r>
            <w:r w:rsidRPr="008217BF">
              <w:rPr>
                <w:color w:val="000000" w:themeColor="text1"/>
              </w:rPr>
              <w:t>мобильного приложения, позволяющего формировать</w:t>
            </w:r>
            <w:r w:rsidR="00F07C76" w:rsidRPr="008217BF">
              <w:rPr>
                <w:color w:val="000000" w:themeColor="text1"/>
              </w:rPr>
              <w:t xml:space="preserve"> </w:t>
            </w:r>
            <w:r w:rsidRPr="008217BF">
              <w:rPr>
                <w:color w:val="000000" w:themeColor="text1"/>
              </w:rPr>
              <w:t>сообщения с координатной привязкой, содержащие текстовую, фото и видео информацию согласно п.4.3.2.1</w:t>
            </w:r>
            <w:r w:rsidR="00B1567A" w:rsidRPr="008217BF">
              <w:rPr>
                <w:color w:val="000000" w:themeColor="text1"/>
              </w:rPr>
              <w:t>5</w:t>
            </w:r>
            <w:r w:rsidRPr="008217BF">
              <w:rPr>
                <w:color w:val="000000" w:themeColor="text1"/>
              </w:rPr>
              <w:t>.</w:t>
            </w:r>
          </w:p>
        </w:tc>
        <w:tc>
          <w:tcPr>
            <w:tcW w:w="2348" w:type="pct"/>
            <w:gridSpan w:val="2"/>
            <w:tcBorders>
              <w:top w:val="single" w:sz="4" w:space="0" w:color="auto"/>
              <w:left w:val="single" w:sz="4" w:space="0" w:color="auto"/>
              <w:bottom w:val="single" w:sz="4" w:space="0" w:color="auto"/>
              <w:right w:val="single" w:sz="4" w:space="0" w:color="auto"/>
            </w:tcBorders>
          </w:tcPr>
          <w:p w14:paraId="532D07B9" w14:textId="053D52B0" w:rsidR="00E647FB" w:rsidRPr="008217BF" w:rsidRDefault="00E647FB" w:rsidP="005552A6">
            <w:pPr>
              <w:widowControl w:val="0"/>
              <w:spacing w:line="240" w:lineRule="auto"/>
              <w:jc w:val="both"/>
            </w:pPr>
            <w:r w:rsidRPr="008217BF">
              <w:t>Пользователи могут использовать мобильное приложение, позволяющее</w:t>
            </w:r>
            <w:r w:rsidR="00F07C76" w:rsidRPr="008217BF">
              <w:t xml:space="preserve"> </w:t>
            </w:r>
            <w:r w:rsidRPr="008217BF">
              <w:t>формировать</w:t>
            </w:r>
            <w:r w:rsidR="00F07C76" w:rsidRPr="008217BF">
              <w:t xml:space="preserve"> </w:t>
            </w:r>
            <w:r w:rsidRPr="008217BF">
              <w:t>сообщения с координатной привязкой, содержащие текстовую, фото и видео информацию согласно требований п.4.3.2.1</w:t>
            </w:r>
            <w:r w:rsidR="00B1567A" w:rsidRPr="008217BF">
              <w:t>5</w:t>
            </w:r>
            <w:r w:rsidRPr="008217BF">
              <w:t>.</w:t>
            </w:r>
          </w:p>
        </w:tc>
      </w:tr>
      <w:tr w:rsidR="00E647FB" w:rsidRPr="008217BF" w14:paraId="7BC7DFE7"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2D6130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4.9</w:t>
            </w:r>
          </w:p>
        </w:tc>
        <w:tc>
          <w:tcPr>
            <w:tcW w:w="2196" w:type="pct"/>
            <w:tcBorders>
              <w:top w:val="single" w:sz="4" w:space="0" w:color="auto"/>
              <w:left w:val="single" w:sz="4" w:space="0" w:color="auto"/>
              <w:bottom w:val="single" w:sz="4" w:space="0" w:color="auto"/>
              <w:right w:val="single" w:sz="4" w:space="0" w:color="auto"/>
            </w:tcBorders>
          </w:tcPr>
          <w:p w14:paraId="29A504FB" w14:textId="015A2265" w:rsidR="00E647FB" w:rsidRPr="008217BF" w:rsidRDefault="00E647FB" w:rsidP="005552A6">
            <w:pPr>
              <w:widowControl w:val="0"/>
              <w:spacing w:line="240" w:lineRule="auto"/>
              <w:jc w:val="both"/>
              <w:rPr>
                <w:color w:val="000000" w:themeColor="text1"/>
              </w:rPr>
            </w:pPr>
            <w:r w:rsidRPr="008217BF">
              <w:rPr>
                <w:color w:val="000000" w:themeColor="text1"/>
              </w:rPr>
              <w:t>Настройка информационных паспортов с данными об участках земельного фонда</w:t>
            </w:r>
            <w:r w:rsidR="00F07C76" w:rsidRPr="008217BF">
              <w:rPr>
                <w:color w:val="000000" w:themeColor="text1"/>
              </w:rPr>
              <w:t xml:space="preserve"> </w:t>
            </w:r>
            <w:r w:rsidRPr="008217BF">
              <w:rPr>
                <w:color w:val="000000" w:themeColor="text1"/>
              </w:rPr>
              <w:t>согласно п 4.3.2.1</w:t>
            </w:r>
            <w:r w:rsidR="00B1567A" w:rsidRPr="008217BF">
              <w:rPr>
                <w:color w:val="000000" w:themeColor="text1"/>
              </w:rPr>
              <w:t>7</w:t>
            </w:r>
            <w:r w:rsidRPr="008217BF">
              <w:rPr>
                <w:color w:val="000000" w:themeColor="text1"/>
              </w:rPr>
              <w:t>, 4.4.</w:t>
            </w:r>
            <w:r w:rsidR="00B1567A" w:rsidRPr="008217BF">
              <w:rPr>
                <w:color w:val="000000" w:themeColor="text1"/>
              </w:rPr>
              <w:t>3</w:t>
            </w:r>
            <w:r w:rsidRPr="008217BF">
              <w:rPr>
                <w:color w:val="000000" w:themeColor="text1"/>
              </w:rPr>
              <w:t>.1</w:t>
            </w:r>
          </w:p>
        </w:tc>
        <w:tc>
          <w:tcPr>
            <w:tcW w:w="2348" w:type="pct"/>
            <w:gridSpan w:val="2"/>
            <w:tcBorders>
              <w:top w:val="single" w:sz="4" w:space="0" w:color="auto"/>
              <w:left w:val="single" w:sz="4" w:space="0" w:color="auto"/>
              <w:bottom w:val="single" w:sz="4" w:space="0" w:color="auto"/>
              <w:right w:val="single" w:sz="4" w:space="0" w:color="auto"/>
            </w:tcBorders>
          </w:tcPr>
          <w:p w14:paraId="3ABCE5C7" w14:textId="79E62C7E" w:rsidR="00E647FB" w:rsidRPr="008217BF" w:rsidRDefault="00E647FB" w:rsidP="005552A6">
            <w:pPr>
              <w:widowControl w:val="0"/>
              <w:spacing w:line="240" w:lineRule="auto"/>
              <w:jc w:val="both"/>
            </w:pPr>
            <w:r w:rsidRPr="008217BF">
              <w:t>Пользователям доступна информация об участках земельного фонда в виде информационных паспортов согласно требований п.4.3.2.1</w:t>
            </w:r>
            <w:r w:rsidR="00B1567A" w:rsidRPr="008217BF">
              <w:t>7</w:t>
            </w:r>
            <w:r w:rsidRPr="008217BF">
              <w:t xml:space="preserve">. </w:t>
            </w:r>
          </w:p>
        </w:tc>
      </w:tr>
      <w:tr w:rsidR="00E647FB" w:rsidRPr="008217BF" w14:paraId="613E0FFF"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DE58E3D"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4.10</w:t>
            </w:r>
          </w:p>
        </w:tc>
        <w:tc>
          <w:tcPr>
            <w:tcW w:w="2196" w:type="pct"/>
            <w:tcBorders>
              <w:top w:val="single" w:sz="4" w:space="0" w:color="auto"/>
              <w:left w:val="single" w:sz="4" w:space="0" w:color="auto"/>
              <w:bottom w:val="single" w:sz="4" w:space="0" w:color="auto"/>
              <w:right w:val="single" w:sz="4" w:space="0" w:color="auto"/>
            </w:tcBorders>
          </w:tcPr>
          <w:p w14:paraId="2A8E949A" w14:textId="0E45D9A2" w:rsidR="00E647FB" w:rsidRPr="008217BF" w:rsidRDefault="00E647FB" w:rsidP="005552A6">
            <w:pPr>
              <w:widowControl w:val="0"/>
              <w:spacing w:line="240" w:lineRule="auto"/>
              <w:jc w:val="both"/>
              <w:rPr>
                <w:color w:val="000000" w:themeColor="text1"/>
              </w:rPr>
            </w:pPr>
            <w:r w:rsidRPr="008217BF">
              <w:rPr>
                <w:color w:val="000000" w:themeColor="text1"/>
              </w:rPr>
              <w:t>Настройка шаблона для выполнения анализа списка участков земельного фонда МО согласно п.4.3.2.1</w:t>
            </w:r>
            <w:r w:rsidR="00B1567A" w:rsidRPr="008217BF">
              <w:rPr>
                <w:color w:val="000000" w:themeColor="text1"/>
              </w:rPr>
              <w:t>8</w:t>
            </w:r>
            <w:r w:rsidRPr="008217BF">
              <w:rPr>
                <w:color w:val="000000" w:themeColor="text1"/>
              </w:rPr>
              <w:t>.</w:t>
            </w:r>
          </w:p>
        </w:tc>
        <w:tc>
          <w:tcPr>
            <w:tcW w:w="2348" w:type="pct"/>
            <w:gridSpan w:val="2"/>
            <w:tcBorders>
              <w:top w:val="single" w:sz="4" w:space="0" w:color="auto"/>
              <w:left w:val="single" w:sz="4" w:space="0" w:color="auto"/>
              <w:bottom w:val="single" w:sz="4" w:space="0" w:color="auto"/>
              <w:right w:val="single" w:sz="4" w:space="0" w:color="auto"/>
            </w:tcBorders>
          </w:tcPr>
          <w:p w14:paraId="3AE794A3" w14:textId="593AE136" w:rsidR="008618C3" w:rsidRPr="008217BF" w:rsidRDefault="00E647FB" w:rsidP="008217BF">
            <w:pPr>
              <w:widowControl w:val="0"/>
              <w:spacing w:line="240" w:lineRule="auto"/>
              <w:jc w:val="both"/>
            </w:pPr>
            <w:r w:rsidRPr="008217BF">
              <w:t>Возможен анализ базы данных участков земельного фонда МО через универсальный инструмент анализа данных с использованием настроенного шаблона</w:t>
            </w:r>
          </w:p>
        </w:tc>
      </w:tr>
      <w:tr w:rsidR="00F3505D" w:rsidRPr="008217BF" w14:paraId="68A57DA1"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4F8A139"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5</w:t>
            </w:r>
          </w:p>
        </w:tc>
        <w:tc>
          <w:tcPr>
            <w:tcW w:w="4544" w:type="pct"/>
            <w:gridSpan w:val="3"/>
            <w:tcBorders>
              <w:top w:val="single" w:sz="4" w:space="0" w:color="auto"/>
              <w:left w:val="single" w:sz="4" w:space="0" w:color="auto"/>
              <w:bottom w:val="single" w:sz="4" w:space="0" w:color="auto"/>
              <w:right w:val="single" w:sz="4" w:space="0" w:color="auto"/>
            </w:tcBorders>
          </w:tcPr>
          <w:p w14:paraId="533D1041" w14:textId="3855CBCD" w:rsidR="00F3505D" w:rsidRPr="008217BF" w:rsidRDefault="00F3505D" w:rsidP="005552A6">
            <w:pPr>
              <w:widowControl w:val="0"/>
              <w:spacing w:line="240" w:lineRule="auto"/>
              <w:jc w:val="both"/>
            </w:pPr>
            <w:r w:rsidRPr="008217BF">
              <w:rPr>
                <w:color w:val="000000" w:themeColor="text1"/>
              </w:rPr>
              <w:t>Внедрение Подсистемы «Сельское хозяйство»:</w:t>
            </w:r>
          </w:p>
        </w:tc>
      </w:tr>
      <w:tr w:rsidR="00E647FB" w:rsidRPr="008217BF" w14:paraId="4E7675A0"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2FD17889" w14:textId="77777777" w:rsidR="00E647FB" w:rsidRPr="008217BF" w:rsidRDefault="00E647FB" w:rsidP="005552A6">
            <w:pPr>
              <w:widowControl w:val="0"/>
              <w:spacing w:line="240" w:lineRule="auto"/>
              <w:ind w:firstLine="22"/>
              <w:jc w:val="center"/>
              <w:rPr>
                <w:rFonts w:eastAsiaTheme="minorHAnsi"/>
                <w:lang w:eastAsia="en-US"/>
              </w:rPr>
            </w:pPr>
          </w:p>
        </w:tc>
        <w:tc>
          <w:tcPr>
            <w:tcW w:w="2196" w:type="pct"/>
            <w:tcBorders>
              <w:top w:val="single" w:sz="4" w:space="0" w:color="auto"/>
              <w:left w:val="single" w:sz="4" w:space="0" w:color="auto"/>
              <w:bottom w:val="single" w:sz="4" w:space="0" w:color="auto"/>
              <w:right w:val="single" w:sz="4" w:space="0" w:color="auto"/>
            </w:tcBorders>
          </w:tcPr>
          <w:p w14:paraId="1209DA97" w14:textId="5BBBB5C7" w:rsidR="00E647FB" w:rsidRPr="008217BF" w:rsidRDefault="00E647FB" w:rsidP="005552A6">
            <w:pPr>
              <w:widowControl w:val="0"/>
              <w:spacing w:line="240" w:lineRule="auto"/>
              <w:jc w:val="both"/>
              <w:rPr>
                <w:color w:val="000000" w:themeColor="text1"/>
              </w:rPr>
            </w:pPr>
            <w:r w:rsidRPr="008217BF">
              <w:rPr>
                <w:color w:val="000000" w:themeColor="text1"/>
              </w:rPr>
              <w:t>Установка Подсистемы «Сельское хозяйство». Подключение</w:t>
            </w:r>
            <w:r w:rsidR="00F07C76" w:rsidRPr="008217BF">
              <w:rPr>
                <w:color w:val="000000" w:themeColor="text1"/>
              </w:rPr>
              <w:t xml:space="preserve"> </w:t>
            </w:r>
            <w:r w:rsidR="00073928" w:rsidRPr="008217BF">
              <w:rPr>
                <w:color w:val="000000" w:themeColor="text1"/>
              </w:rPr>
              <w:t>пользователей Министерства</w:t>
            </w:r>
            <w:r w:rsidRPr="008217BF">
              <w:rPr>
                <w:color w:val="000000" w:themeColor="text1"/>
              </w:rPr>
              <w:t xml:space="preserve"> </w:t>
            </w:r>
            <w:r w:rsidR="004E72DB" w:rsidRPr="008217BF">
              <w:rPr>
                <w:color w:val="000000" w:themeColor="text1"/>
              </w:rPr>
              <w:t>сельского хозяйства, пищевой и перерабатывающей промышленности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1F139CE3" w14:textId="7860FD63" w:rsidR="00E647FB" w:rsidRPr="008217BF" w:rsidRDefault="00E647FB" w:rsidP="005552A6">
            <w:pPr>
              <w:widowControl w:val="0"/>
              <w:spacing w:line="240" w:lineRule="auto"/>
              <w:jc w:val="both"/>
            </w:pPr>
            <w:r w:rsidRPr="008217BF">
              <w:t>Установлена Подсистема «Сельское хозяйство».</w:t>
            </w:r>
            <w:r w:rsidR="00F07C76" w:rsidRPr="008217BF">
              <w:t xml:space="preserve"> </w:t>
            </w:r>
            <w:r w:rsidRPr="008217BF">
              <w:t xml:space="preserve">Подключены </w:t>
            </w:r>
            <w:r w:rsidR="00073928" w:rsidRPr="008217BF">
              <w:t>пользователи Министерства</w:t>
            </w:r>
            <w:r w:rsidRPr="008217BF">
              <w:t xml:space="preserve"> </w:t>
            </w:r>
            <w:r w:rsidR="004E72DB" w:rsidRPr="008217BF">
              <w:t>сельского хозяйства, пищевой и перерабатывающей промышленности Камчатского края</w:t>
            </w:r>
            <w:r w:rsidRPr="008217BF">
              <w:t>.</w:t>
            </w:r>
          </w:p>
        </w:tc>
      </w:tr>
      <w:tr w:rsidR="00E647FB" w:rsidRPr="008217BF" w14:paraId="4F6F250A"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18B47B4"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5.1</w:t>
            </w:r>
          </w:p>
        </w:tc>
        <w:tc>
          <w:tcPr>
            <w:tcW w:w="2196" w:type="pct"/>
            <w:tcBorders>
              <w:top w:val="single" w:sz="4" w:space="0" w:color="auto"/>
              <w:left w:val="single" w:sz="4" w:space="0" w:color="auto"/>
              <w:bottom w:val="single" w:sz="4" w:space="0" w:color="auto"/>
              <w:right w:val="single" w:sz="4" w:space="0" w:color="auto"/>
            </w:tcBorders>
          </w:tcPr>
          <w:p w14:paraId="474A904B" w14:textId="77777777" w:rsidR="00E647FB" w:rsidRPr="008217BF" w:rsidRDefault="00E647FB" w:rsidP="005552A6">
            <w:pPr>
              <w:widowControl w:val="0"/>
              <w:spacing w:line="240" w:lineRule="auto"/>
              <w:jc w:val="both"/>
              <w:rPr>
                <w:color w:val="000000" w:themeColor="text1"/>
              </w:rPr>
            </w:pPr>
            <w:r w:rsidRPr="008217BF">
              <w:rPr>
                <w:color w:val="000000" w:themeColor="text1"/>
              </w:rPr>
              <w:t>Разработка структуры организации пространственных данных в Подсистеме.</w:t>
            </w:r>
          </w:p>
          <w:p w14:paraId="128E672A" w14:textId="5793A6FF" w:rsidR="00E647FB" w:rsidRPr="008217BF" w:rsidRDefault="00E647FB" w:rsidP="005552A6">
            <w:pPr>
              <w:widowControl w:val="0"/>
              <w:spacing w:line="240" w:lineRule="auto"/>
              <w:jc w:val="both"/>
              <w:rPr>
                <w:color w:val="000000" w:themeColor="text1"/>
              </w:rPr>
            </w:pPr>
            <w:r w:rsidRPr="008217BF">
              <w:rPr>
                <w:color w:val="000000" w:themeColor="text1"/>
              </w:rPr>
              <w:t>Подключение геоинформационных слоев из числа слоев, зарегистрированных в</w:t>
            </w:r>
            <w:r w:rsidR="00F07C76" w:rsidRPr="008217BF">
              <w:rPr>
                <w:color w:val="000000" w:themeColor="text1"/>
              </w:rPr>
              <w:t xml:space="preserve"> </w:t>
            </w:r>
            <w:r w:rsidRPr="008217BF">
              <w:rPr>
                <w:color w:val="000000" w:themeColor="text1"/>
              </w:rPr>
              <w:t>Подсистеме</w:t>
            </w:r>
            <w:r w:rsidR="00F07C76" w:rsidRPr="008217BF">
              <w:rPr>
                <w:color w:val="000000" w:themeColor="text1"/>
              </w:rPr>
              <w:t xml:space="preserve"> </w:t>
            </w:r>
            <w:r w:rsidRPr="008217BF">
              <w:rPr>
                <w:color w:val="000000" w:themeColor="text1"/>
              </w:rPr>
              <w:t>«Централизованное хранилище пространственных данных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7C186888" w14:textId="316FEA02" w:rsidR="00E647FB" w:rsidRPr="008217BF" w:rsidRDefault="00E647FB" w:rsidP="005552A6">
            <w:pPr>
              <w:widowControl w:val="0"/>
              <w:spacing w:line="240" w:lineRule="auto"/>
              <w:jc w:val="both"/>
            </w:pPr>
            <w:r w:rsidRPr="008217BF">
              <w:t>В Подсистеме сформирована иерархия представления геоинформационных слоев пользователям.</w:t>
            </w:r>
            <w:r w:rsidR="00F07C76" w:rsidRPr="008217BF">
              <w:t xml:space="preserve"> </w:t>
            </w:r>
            <w:r w:rsidRPr="008217BF">
              <w:t>Пользователи могут использовать подключенные геоинформационные слои из Подсистемы</w:t>
            </w:r>
            <w:r w:rsidR="00F07C76" w:rsidRPr="008217BF">
              <w:t xml:space="preserve"> </w:t>
            </w:r>
            <w:r w:rsidRPr="008217BF">
              <w:t>«Централизованное хранилище пространственных данных Камчатского края».</w:t>
            </w:r>
          </w:p>
        </w:tc>
      </w:tr>
      <w:tr w:rsidR="00E647FB" w:rsidRPr="008217BF" w14:paraId="479E19B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5ECBF61"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5.2</w:t>
            </w:r>
          </w:p>
        </w:tc>
        <w:tc>
          <w:tcPr>
            <w:tcW w:w="2196" w:type="pct"/>
            <w:tcBorders>
              <w:top w:val="single" w:sz="4" w:space="0" w:color="auto"/>
              <w:left w:val="single" w:sz="4" w:space="0" w:color="auto"/>
              <w:bottom w:val="single" w:sz="4" w:space="0" w:color="auto"/>
              <w:right w:val="single" w:sz="4" w:space="0" w:color="auto"/>
            </w:tcBorders>
          </w:tcPr>
          <w:p w14:paraId="1676E8C6" w14:textId="77777777" w:rsidR="00E647FB" w:rsidRPr="008217BF" w:rsidRDefault="00E647FB" w:rsidP="005552A6">
            <w:pPr>
              <w:widowControl w:val="0"/>
              <w:spacing w:line="240" w:lineRule="auto"/>
              <w:jc w:val="both"/>
              <w:rPr>
                <w:color w:val="000000" w:themeColor="text1"/>
              </w:rPr>
            </w:pPr>
            <w:r w:rsidRPr="008217BF">
              <w:rPr>
                <w:color w:val="000000" w:themeColor="text1"/>
              </w:rPr>
              <w:t>Создание векторного слоя контуров пахотных земель Камчатского края согласно п. 4.3.3.1, 4.3.3.2, 4.3.3.3, 4.3.3.4.</w:t>
            </w:r>
          </w:p>
        </w:tc>
        <w:tc>
          <w:tcPr>
            <w:tcW w:w="2348" w:type="pct"/>
            <w:gridSpan w:val="2"/>
            <w:tcBorders>
              <w:top w:val="single" w:sz="4" w:space="0" w:color="auto"/>
              <w:left w:val="single" w:sz="4" w:space="0" w:color="auto"/>
              <w:bottom w:val="single" w:sz="4" w:space="0" w:color="auto"/>
              <w:right w:val="single" w:sz="4" w:space="0" w:color="auto"/>
            </w:tcBorders>
          </w:tcPr>
          <w:p w14:paraId="6ACCA335" w14:textId="2D711E14" w:rsidR="00E647FB" w:rsidRPr="008217BF" w:rsidRDefault="00E647FB" w:rsidP="005552A6">
            <w:pPr>
              <w:widowControl w:val="0"/>
              <w:spacing w:line="240" w:lineRule="auto"/>
              <w:jc w:val="both"/>
            </w:pPr>
            <w:r w:rsidRPr="008217BF">
              <w:t>Пользователям доступен актуальный векторный слой пахотных земель, созданный по материалам данных ДЗЗ 2014 года.</w:t>
            </w:r>
            <w:r w:rsidR="00F07C76" w:rsidRPr="008217BF">
              <w:t xml:space="preserve"> </w:t>
            </w:r>
          </w:p>
        </w:tc>
      </w:tr>
      <w:tr w:rsidR="00E647FB" w:rsidRPr="008217BF" w14:paraId="68AD4E01"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74C9BC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5.3</w:t>
            </w:r>
          </w:p>
        </w:tc>
        <w:tc>
          <w:tcPr>
            <w:tcW w:w="2196" w:type="pct"/>
            <w:tcBorders>
              <w:top w:val="single" w:sz="4" w:space="0" w:color="auto"/>
              <w:left w:val="single" w:sz="4" w:space="0" w:color="auto"/>
              <w:bottom w:val="single" w:sz="4" w:space="0" w:color="auto"/>
              <w:right w:val="single" w:sz="4" w:space="0" w:color="auto"/>
            </w:tcBorders>
          </w:tcPr>
          <w:p w14:paraId="7101F504" w14:textId="24E0F676"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содержащей</w:t>
            </w:r>
            <w:r w:rsidR="00F07C76" w:rsidRPr="008217BF">
              <w:rPr>
                <w:color w:val="000000" w:themeColor="text1"/>
              </w:rPr>
              <w:t xml:space="preserve"> </w:t>
            </w:r>
            <w:r w:rsidRPr="008217BF">
              <w:rPr>
                <w:color w:val="000000" w:themeColor="text1"/>
              </w:rPr>
              <w:t>информацию о полях СХ Угодий и землепользователях (СО и КФХ), увязанных между собою согласно п. 4.3.3.5 - 4.3.3.9, а также п. 4.4.</w:t>
            </w:r>
            <w:r w:rsidR="00B1567A" w:rsidRPr="008217BF">
              <w:rPr>
                <w:color w:val="000000" w:themeColor="text1"/>
              </w:rPr>
              <w:t>3</w:t>
            </w:r>
            <w:r w:rsidRPr="008217BF">
              <w:rPr>
                <w:color w:val="000000" w:themeColor="text1"/>
              </w:rPr>
              <w:t>.2</w:t>
            </w:r>
          </w:p>
        </w:tc>
        <w:tc>
          <w:tcPr>
            <w:tcW w:w="2348" w:type="pct"/>
            <w:gridSpan w:val="2"/>
            <w:tcBorders>
              <w:top w:val="single" w:sz="4" w:space="0" w:color="auto"/>
              <w:left w:val="single" w:sz="4" w:space="0" w:color="auto"/>
              <w:bottom w:val="single" w:sz="4" w:space="0" w:color="auto"/>
              <w:right w:val="single" w:sz="4" w:space="0" w:color="auto"/>
            </w:tcBorders>
          </w:tcPr>
          <w:p w14:paraId="732189B8" w14:textId="594D8B07" w:rsidR="00E647FB" w:rsidRPr="008217BF" w:rsidRDefault="00E647FB" w:rsidP="005552A6">
            <w:pPr>
              <w:widowControl w:val="0"/>
              <w:spacing w:line="240" w:lineRule="auto"/>
              <w:jc w:val="both"/>
            </w:pPr>
            <w:r w:rsidRPr="008217BF">
              <w:t>Пользователи имеют возможность геоинформационного анализа данных о полях СХ угодий в разрезе землепользователей на карте, согласно требований</w:t>
            </w:r>
            <w:r w:rsidR="00F07C76" w:rsidRPr="008217BF">
              <w:t xml:space="preserve"> </w:t>
            </w:r>
            <w:r w:rsidRPr="008217BF">
              <w:t xml:space="preserve">п. 4.3.3.5 - 4.3.3.9. </w:t>
            </w:r>
          </w:p>
        </w:tc>
      </w:tr>
      <w:tr w:rsidR="00E647FB" w:rsidRPr="008217BF" w14:paraId="06E19941"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B96676F"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5.4</w:t>
            </w:r>
          </w:p>
        </w:tc>
        <w:tc>
          <w:tcPr>
            <w:tcW w:w="2196" w:type="pct"/>
            <w:tcBorders>
              <w:top w:val="single" w:sz="4" w:space="0" w:color="auto"/>
              <w:left w:val="single" w:sz="4" w:space="0" w:color="auto"/>
              <w:bottom w:val="single" w:sz="4" w:space="0" w:color="auto"/>
              <w:right w:val="single" w:sz="4" w:space="0" w:color="auto"/>
            </w:tcBorders>
          </w:tcPr>
          <w:p w14:paraId="340AFCD2" w14:textId="77777777" w:rsidR="00E647FB" w:rsidRPr="008217BF" w:rsidRDefault="00E647FB" w:rsidP="005552A6">
            <w:pPr>
              <w:widowControl w:val="0"/>
              <w:spacing w:line="240" w:lineRule="auto"/>
              <w:jc w:val="both"/>
              <w:rPr>
                <w:color w:val="000000" w:themeColor="text1"/>
              </w:rPr>
            </w:pPr>
            <w:r w:rsidRPr="008217BF">
              <w:rPr>
                <w:color w:val="000000" w:themeColor="text1"/>
              </w:rPr>
              <w:t>Создание векторного слоя землепользователей (СО и КФХ) согласно п.4.3.3.10-4.3.3.13.</w:t>
            </w:r>
          </w:p>
        </w:tc>
        <w:tc>
          <w:tcPr>
            <w:tcW w:w="2348" w:type="pct"/>
            <w:gridSpan w:val="2"/>
            <w:tcBorders>
              <w:top w:val="single" w:sz="4" w:space="0" w:color="auto"/>
              <w:left w:val="single" w:sz="4" w:space="0" w:color="auto"/>
              <w:bottom w:val="single" w:sz="4" w:space="0" w:color="auto"/>
              <w:right w:val="single" w:sz="4" w:space="0" w:color="auto"/>
            </w:tcBorders>
          </w:tcPr>
          <w:p w14:paraId="2491C28E" w14:textId="0EDB720C" w:rsidR="00E647FB" w:rsidRPr="008217BF" w:rsidRDefault="00E647FB" w:rsidP="005552A6">
            <w:pPr>
              <w:widowControl w:val="0"/>
              <w:spacing w:line="240" w:lineRule="auto"/>
              <w:jc w:val="both"/>
            </w:pPr>
            <w:r w:rsidRPr="008217BF">
              <w:t>Пользователям доступен векторный точечный слой землепользователей (СО и КФХ), показывающий их юридическое местоположение на карте. Существует возможность визуализации полей СХ Угодий</w:t>
            </w:r>
            <w:r w:rsidR="00F07C76" w:rsidRPr="008217BF">
              <w:t xml:space="preserve"> </w:t>
            </w:r>
            <w:r w:rsidRPr="008217BF">
              <w:t>выбранного землепользователя, а также другие возможности согласно требований п. 4.3.3.10-4.3.3.13.</w:t>
            </w:r>
          </w:p>
        </w:tc>
      </w:tr>
      <w:tr w:rsidR="00E647FB" w:rsidRPr="008217BF" w14:paraId="07DD50A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7C11A06"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5.5</w:t>
            </w:r>
          </w:p>
        </w:tc>
        <w:tc>
          <w:tcPr>
            <w:tcW w:w="2196" w:type="pct"/>
            <w:tcBorders>
              <w:top w:val="single" w:sz="4" w:space="0" w:color="auto"/>
              <w:left w:val="single" w:sz="4" w:space="0" w:color="auto"/>
              <w:bottom w:val="single" w:sz="4" w:space="0" w:color="auto"/>
              <w:right w:val="single" w:sz="4" w:space="0" w:color="auto"/>
            </w:tcBorders>
          </w:tcPr>
          <w:p w14:paraId="66100FA0" w14:textId="13B2FC6C"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производственно-экономических показателей, относящихся к СО и КФХ,</w:t>
            </w:r>
            <w:r w:rsidR="00F07C76" w:rsidRPr="008217BF">
              <w:rPr>
                <w:color w:val="000000" w:themeColor="text1"/>
              </w:rPr>
              <w:t xml:space="preserve"> </w:t>
            </w:r>
            <w:r w:rsidRPr="008217BF">
              <w:rPr>
                <w:color w:val="000000" w:themeColor="text1"/>
              </w:rPr>
              <w:t>МО Камчатского края, настройка соответствующих тематических карт согласно п.4.3.3.14–4.3.3.17.</w:t>
            </w:r>
          </w:p>
          <w:p w14:paraId="113456DA" w14:textId="77777777" w:rsidR="00E647FB" w:rsidRPr="008217BF" w:rsidRDefault="00E647FB" w:rsidP="005552A6">
            <w:pPr>
              <w:widowControl w:val="0"/>
              <w:spacing w:line="240" w:lineRule="auto"/>
              <w:jc w:val="both"/>
              <w:rPr>
                <w:color w:val="000000" w:themeColor="text1"/>
              </w:rPr>
            </w:pPr>
          </w:p>
        </w:tc>
        <w:tc>
          <w:tcPr>
            <w:tcW w:w="2348" w:type="pct"/>
            <w:gridSpan w:val="2"/>
            <w:tcBorders>
              <w:top w:val="single" w:sz="4" w:space="0" w:color="auto"/>
              <w:left w:val="single" w:sz="4" w:space="0" w:color="auto"/>
              <w:bottom w:val="single" w:sz="4" w:space="0" w:color="auto"/>
              <w:right w:val="single" w:sz="4" w:space="0" w:color="auto"/>
            </w:tcBorders>
          </w:tcPr>
          <w:p w14:paraId="1FF4A7FD" w14:textId="548A6857" w:rsidR="00E647FB" w:rsidRPr="008217BF" w:rsidRDefault="00E647FB" w:rsidP="005552A6">
            <w:pPr>
              <w:widowControl w:val="0"/>
              <w:spacing w:line="240" w:lineRule="auto"/>
              <w:jc w:val="both"/>
            </w:pPr>
            <w:r w:rsidRPr="008217BF">
              <w:t>Пользователям доступен анализ производственно-экономических показателей, относящихся к СО и КФХ,</w:t>
            </w:r>
            <w:r w:rsidR="00F07C76" w:rsidRPr="008217BF">
              <w:t xml:space="preserve"> </w:t>
            </w:r>
            <w:r w:rsidRPr="008217BF">
              <w:t>МО Камчатского края, используя тематические карты.</w:t>
            </w:r>
          </w:p>
        </w:tc>
      </w:tr>
      <w:tr w:rsidR="00E647FB" w:rsidRPr="008217BF" w14:paraId="7318C71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06B0169"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5.6</w:t>
            </w:r>
          </w:p>
        </w:tc>
        <w:tc>
          <w:tcPr>
            <w:tcW w:w="2196" w:type="pct"/>
            <w:tcBorders>
              <w:top w:val="single" w:sz="4" w:space="0" w:color="auto"/>
              <w:left w:val="single" w:sz="4" w:space="0" w:color="auto"/>
              <w:bottom w:val="single" w:sz="4" w:space="0" w:color="auto"/>
              <w:right w:val="single" w:sz="4" w:space="0" w:color="auto"/>
            </w:tcBorders>
          </w:tcPr>
          <w:p w14:paraId="3421F994" w14:textId="77777777" w:rsidR="00E647FB" w:rsidRPr="008217BF" w:rsidRDefault="00E647FB" w:rsidP="005552A6">
            <w:pPr>
              <w:widowControl w:val="0"/>
              <w:spacing w:line="240" w:lineRule="auto"/>
              <w:jc w:val="both"/>
              <w:rPr>
                <w:color w:val="000000" w:themeColor="text1"/>
              </w:rPr>
            </w:pPr>
            <w:r w:rsidRPr="008217BF">
              <w:rPr>
                <w:color w:val="000000" w:themeColor="text1"/>
              </w:rPr>
              <w:t>Настройка шаблона для выполнения анализа списка полей СХ Угодий согласно п.4.3.3.25.</w:t>
            </w:r>
          </w:p>
        </w:tc>
        <w:tc>
          <w:tcPr>
            <w:tcW w:w="2348" w:type="pct"/>
            <w:gridSpan w:val="2"/>
            <w:tcBorders>
              <w:top w:val="single" w:sz="4" w:space="0" w:color="auto"/>
              <w:left w:val="single" w:sz="4" w:space="0" w:color="auto"/>
              <w:bottom w:val="single" w:sz="4" w:space="0" w:color="auto"/>
              <w:right w:val="single" w:sz="4" w:space="0" w:color="auto"/>
            </w:tcBorders>
          </w:tcPr>
          <w:p w14:paraId="5669B4AD" w14:textId="77777777" w:rsidR="00E647FB" w:rsidRPr="008217BF" w:rsidRDefault="00E647FB" w:rsidP="005552A6">
            <w:pPr>
              <w:widowControl w:val="0"/>
              <w:spacing w:line="240" w:lineRule="auto"/>
              <w:jc w:val="both"/>
            </w:pPr>
            <w:r w:rsidRPr="008217BF">
              <w:t>Возможен анализ базы данных полей СХ Угодий через универсальный инструмент анализа данных с использованием настроенного шаблона</w:t>
            </w:r>
          </w:p>
          <w:p w14:paraId="291F4F84" w14:textId="076CE493" w:rsidR="008B0988" w:rsidRPr="008217BF" w:rsidRDefault="008B0988" w:rsidP="005552A6">
            <w:pPr>
              <w:widowControl w:val="0"/>
              <w:spacing w:line="240" w:lineRule="auto"/>
              <w:jc w:val="both"/>
            </w:pPr>
          </w:p>
        </w:tc>
      </w:tr>
      <w:tr w:rsidR="00F3505D" w:rsidRPr="008217BF" w14:paraId="349E9073"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89B6C5E"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6</w:t>
            </w:r>
          </w:p>
        </w:tc>
        <w:tc>
          <w:tcPr>
            <w:tcW w:w="4544" w:type="pct"/>
            <w:gridSpan w:val="3"/>
            <w:tcBorders>
              <w:top w:val="single" w:sz="4" w:space="0" w:color="auto"/>
              <w:left w:val="single" w:sz="4" w:space="0" w:color="auto"/>
              <w:bottom w:val="single" w:sz="4" w:space="0" w:color="auto"/>
              <w:right w:val="single" w:sz="4" w:space="0" w:color="auto"/>
            </w:tcBorders>
          </w:tcPr>
          <w:p w14:paraId="574FF7BF" w14:textId="42DEC6E2" w:rsidR="008B0988" w:rsidRPr="008217BF" w:rsidRDefault="00F3505D" w:rsidP="008217BF">
            <w:pPr>
              <w:widowControl w:val="0"/>
              <w:spacing w:line="240" w:lineRule="auto"/>
              <w:jc w:val="both"/>
            </w:pPr>
            <w:r w:rsidRPr="008217BF">
              <w:rPr>
                <w:color w:val="000000" w:themeColor="text1"/>
              </w:rPr>
              <w:t>Внедрение Подсистемы «Рыбное хозяйство»</w:t>
            </w:r>
          </w:p>
        </w:tc>
      </w:tr>
      <w:tr w:rsidR="00FB61D0" w:rsidRPr="008217BF" w14:paraId="5B7BC0B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2185150" w14:textId="03957C83"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6.1</w:t>
            </w:r>
          </w:p>
        </w:tc>
        <w:tc>
          <w:tcPr>
            <w:tcW w:w="2196" w:type="pct"/>
            <w:tcBorders>
              <w:top w:val="single" w:sz="4" w:space="0" w:color="auto"/>
              <w:left w:val="single" w:sz="4" w:space="0" w:color="auto"/>
              <w:bottom w:val="single" w:sz="4" w:space="0" w:color="auto"/>
              <w:right w:val="single" w:sz="4" w:space="0" w:color="auto"/>
            </w:tcBorders>
          </w:tcPr>
          <w:p w14:paraId="39F4331E" w14:textId="3FD3243A" w:rsidR="00FB61D0" w:rsidRPr="008217BF" w:rsidRDefault="00FB61D0" w:rsidP="008217BF">
            <w:pPr>
              <w:widowControl w:val="0"/>
              <w:spacing w:line="240" w:lineRule="auto"/>
              <w:jc w:val="both"/>
              <w:rPr>
                <w:color w:val="000000" w:themeColor="text1"/>
              </w:rPr>
            </w:pPr>
            <w:r w:rsidRPr="008217BF">
              <w:rPr>
                <w:color w:val="000000"/>
              </w:rPr>
              <w:t>Установка Подсистемы «Рыбное хозяйство». Подключение пользователей Министерства рыбного хозяйства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41AB874F" w14:textId="70657CBA" w:rsidR="00FB61D0" w:rsidRPr="008217BF" w:rsidRDefault="00FB61D0" w:rsidP="005552A6">
            <w:pPr>
              <w:widowControl w:val="0"/>
              <w:spacing w:line="240" w:lineRule="auto"/>
              <w:jc w:val="both"/>
            </w:pPr>
            <w:r w:rsidRPr="008217BF">
              <w:t xml:space="preserve">Установлена Подсистема «Рыбное хозяйство». Подключены пользователи Министерства рыбного хозяйства Камчатского края. </w:t>
            </w:r>
          </w:p>
        </w:tc>
      </w:tr>
      <w:tr w:rsidR="00FB61D0" w:rsidRPr="008217BF" w14:paraId="3CFA4DF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59DD9B1" w14:textId="006EF0DF"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lastRenderedPageBreak/>
              <w:t>6.2</w:t>
            </w:r>
          </w:p>
        </w:tc>
        <w:tc>
          <w:tcPr>
            <w:tcW w:w="2196" w:type="pct"/>
            <w:tcBorders>
              <w:top w:val="single" w:sz="4" w:space="0" w:color="auto"/>
              <w:left w:val="single" w:sz="4" w:space="0" w:color="auto"/>
              <w:bottom w:val="single" w:sz="4" w:space="0" w:color="auto"/>
              <w:right w:val="single" w:sz="4" w:space="0" w:color="auto"/>
            </w:tcBorders>
          </w:tcPr>
          <w:p w14:paraId="3B1B53E2" w14:textId="77777777" w:rsidR="00FB61D0" w:rsidRPr="008217BF" w:rsidRDefault="00FB61D0" w:rsidP="005552A6">
            <w:pPr>
              <w:widowControl w:val="0"/>
              <w:spacing w:line="240" w:lineRule="auto"/>
              <w:jc w:val="both"/>
              <w:rPr>
                <w:color w:val="000000"/>
              </w:rPr>
            </w:pPr>
            <w:r w:rsidRPr="008217BF">
              <w:rPr>
                <w:color w:val="000000"/>
              </w:rPr>
              <w:t>Разработка структуры организации пространственных данных в Подсистеме.</w:t>
            </w:r>
          </w:p>
          <w:p w14:paraId="74B43734" w14:textId="7780A603" w:rsidR="00FB61D0" w:rsidRPr="008217BF" w:rsidRDefault="00FB61D0" w:rsidP="008217BF">
            <w:pPr>
              <w:widowControl w:val="0"/>
              <w:spacing w:line="240" w:lineRule="auto"/>
              <w:jc w:val="both"/>
              <w:rPr>
                <w:color w:val="000000" w:themeColor="text1"/>
              </w:rPr>
            </w:pPr>
            <w:r w:rsidRPr="008217BF">
              <w:rPr>
                <w:color w:val="000000"/>
              </w:rPr>
              <w:t>Подключение геоинформационных слоев из числа слоев, зарегистрированных в Подсистеме «Централизованное хранилище пространственных данных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1D9AB433" w14:textId="6B48499C" w:rsidR="00FB61D0" w:rsidRPr="008217BF" w:rsidRDefault="00FB61D0" w:rsidP="005552A6">
            <w:pPr>
              <w:widowControl w:val="0"/>
              <w:spacing w:line="240" w:lineRule="auto"/>
              <w:jc w:val="both"/>
            </w:pPr>
            <w:r w:rsidRPr="008217BF">
              <w:t xml:space="preserve">В Подсистеме сформирована иерархия представления геоинформационных слоев пользователям. Пользователи могут использовать подключенные геоинформационные слои из Подсистемы «Централизованное хранилище пространственных данных Камчатского края». </w:t>
            </w:r>
          </w:p>
        </w:tc>
      </w:tr>
      <w:tr w:rsidR="00FB61D0" w:rsidRPr="008217BF" w14:paraId="3E8E86C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98EB9FA" w14:textId="4F3CC6DA"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6.3</w:t>
            </w:r>
          </w:p>
        </w:tc>
        <w:tc>
          <w:tcPr>
            <w:tcW w:w="2196" w:type="pct"/>
            <w:tcBorders>
              <w:top w:val="single" w:sz="4" w:space="0" w:color="auto"/>
              <w:left w:val="single" w:sz="4" w:space="0" w:color="auto"/>
              <w:bottom w:val="single" w:sz="4" w:space="0" w:color="auto"/>
              <w:right w:val="single" w:sz="4" w:space="0" w:color="auto"/>
            </w:tcBorders>
          </w:tcPr>
          <w:p w14:paraId="3B5331AB" w14:textId="1D6DC019" w:rsidR="00FB61D0" w:rsidRPr="008217BF" w:rsidRDefault="00FB61D0" w:rsidP="008217BF">
            <w:pPr>
              <w:widowControl w:val="0"/>
              <w:spacing w:line="240" w:lineRule="auto"/>
              <w:jc w:val="both"/>
              <w:rPr>
                <w:color w:val="000000" w:themeColor="text1"/>
              </w:rPr>
            </w:pPr>
            <w:r w:rsidRPr="008217BF">
              <w:rPr>
                <w:color w:val="000000"/>
              </w:rPr>
              <w:t>Конвертация и подключение геоинформационных слоев, имеющихся в пользовании Министерства рыбного хозяйства КК и не подключенных к ЦХПД КК.</w:t>
            </w:r>
          </w:p>
        </w:tc>
        <w:tc>
          <w:tcPr>
            <w:tcW w:w="2348" w:type="pct"/>
            <w:gridSpan w:val="2"/>
            <w:tcBorders>
              <w:top w:val="single" w:sz="4" w:space="0" w:color="auto"/>
              <w:left w:val="single" w:sz="4" w:space="0" w:color="auto"/>
              <w:bottom w:val="single" w:sz="4" w:space="0" w:color="auto"/>
              <w:right w:val="single" w:sz="4" w:space="0" w:color="auto"/>
            </w:tcBorders>
          </w:tcPr>
          <w:p w14:paraId="01A553DA" w14:textId="0E9F0AE3" w:rsidR="00FB61D0" w:rsidRPr="008217BF" w:rsidRDefault="00FB61D0" w:rsidP="005552A6">
            <w:pPr>
              <w:widowControl w:val="0"/>
              <w:spacing w:line="240" w:lineRule="auto"/>
              <w:jc w:val="both"/>
            </w:pPr>
            <w:r w:rsidRPr="008217BF">
              <w:t>Пользователи могут использовать пространственные данные.</w:t>
            </w:r>
          </w:p>
        </w:tc>
      </w:tr>
      <w:tr w:rsidR="00FB61D0" w:rsidRPr="008217BF" w14:paraId="1D4049C1"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CD60737" w14:textId="06716EED"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6.4</w:t>
            </w:r>
          </w:p>
        </w:tc>
        <w:tc>
          <w:tcPr>
            <w:tcW w:w="2196" w:type="pct"/>
            <w:tcBorders>
              <w:top w:val="single" w:sz="4" w:space="0" w:color="auto"/>
              <w:left w:val="single" w:sz="4" w:space="0" w:color="auto"/>
              <w:bottom w:val="single" w:sz="4" w:space="0" w:color="auto"/>
              <w:right w:val="single" w:sz="4" w:space="0" w:color="auto"/>
            </w:tcBorders>
          </w:tcPr>
          <w:p w14:paraId="5758B74A" w14:textId="166F2E11" w:rsidR="00FB61D0" w:rsidRPr="008217BF" w:rsidRDefault="00FB61D0" w:rsidP="008217BF">
            <w:pPr>
              <w:widowControl w:val="0"/>
              <w:spacing w:line="240" w:lineRule="auto"/>
              <w:jc w:val="both"/>
              <w:rPr>
                <w:color w:val="000000" w:themeColor="text1"/>
              </w:rPr>
            </w:pPr>
            <w:r w:rsidRPr="008217BF">
              <w:rPr>
                <w:color w:val="000000"/>
              </w:rPr>
              <w:t xml:space="preserve">Формирование ГБД объектов </w:t>
            </w:r>
            <w:proofErr w:type="spellStart"/>
            <w:r w:rsidRPr="008217BF">
              <w:rPr>
                <w:color w:val="000000"/>
              </w:rPr>
              <w:t>рыбохозяйственного</w:t>
            </w:r>
            <w:proofErr w:type="spellEnd"/>
            <w:r w:rsidRPr="008217BF">
              <w:rPr>
                <w:color w:val="000000"/>
              </w:rPr>
              <w:t xml:space="preserve"> комплекса согласно п.4.3.4.1-4.3.4.3, 4.3.4.5, 4.3.4.7, 4.4.3.3</w:t>
            </w:r>
          </w:p>
        </w:tc>
        <w:tc>
          <w:tcPr>
            <w:tcW w:w="2348" w:type="pct"/>
            <w:gridSpan w:val="2"/>
            <w:tcBorders>
              <w:top w:val="single" w:sz="4" w:space="0" w:color="auto"/>
              <w:left w:val="single" w:sz="4" w:space="0" w:color="auto"/>
              <w:bottom w:val="single" w:sz="4" w:space="0" w:color="auto"/>
              <w:right w:val="single" w:sz="4" w:space="0" w:color="auto"/>
            </w:tcBorders>
          </w:tcPr>
          <w:p w14:paraId="017C6BCD" w14:textId="010DE97D" w:rsidR="00FB61D0" w:rsidRPr="008217BF" w:rsidRDefault="00FB61D0" w:rsidP="005552A6">
            <w:pPr>
              <w:widowControl w:val="0"/>
              <w:spacing w:line="240" w:lineRule="auto"/>
              <w:jc w:val="both"/>
            </w:pPr>
            <w:r w:rsidRPr="008217BF">
              <w:t xml:space="preserve">Пользователи имеют доступ к ГБД объектов </w:t>
            </w:r>
            <w:proofErr w:type="spellStart"/>
            <w:r w:rsidRPr="008217BF">
              <w:t>рыбохозяйственного</w:t>
            </w:r>
            <w:proofErr w:type="spellEnd"/>
            <w:r w:rsidRPr="008217BF">
              <w:t xml:space="preserve"> комплекса согласно требований </w:t>
            </w:r>
            <w:r w:rsidRPr="008217BF">
              <w:rPr>
                <w:color w:val="000000"/>
              </w:rPr>
              <w:t>п.4.3.4.1-4.3.4.3, 4.3.4.5, 4.3.4.7</w:t>
            </w:r>
          </w:p>
        </w:tc>
      </w:tr>
      <w:tr w:rsidR="00FB61D0" w:rsidRPr="008217BF" w14:paraId="3505BC55"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65A2005" w14:textId="0DC2FE16"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6.5</w:t>
            </w:r>
          </w:p>
        </w:tc>
        <w:tc>
          <w:tcPr>
            <w:tcW w:w="2196" w:type="pct"/>
            <w:tcBorders>
              <w:top w:val="single" w:sz="4" w:space="0" w:color="auto"/>
              <w:left w:val="single" w:sz="4" w:space="0" w:color="auto"/>
              <w:bottom w:val="single" w:sz="4" w:space="0" w:color="auto"/>
              <w:right w:val="single" w:sz="4" w:space="0" w:color="auto"/>
            </w:tcBorders>
          </w:tcPr>
          <w:p w14:paraId="0A8B39EC" w14:textId="0C9A42C6" w:rsidR="00FB61D0" w:rsidRPr="008217BF" w:rsidRDefault="00FB61D0" w:rsidP="005552A6">
            <w:pPr>
              <w:widowControl w:val="0"/>
              <w:spacing w:line="240" w:lineRule="auto"/>
              <w:jc w:val="both"/>
              <w:rPr>
                <w:color w:val="000000" w:themeColor="text1"/>
              </w:rPr>
            </w:pPr>
            <w:r w:rsidRPr="008217BF">
              <w:rPr>
                <w:color w:val="000000"/>
              </w:rPr>
              <w:t xml:space="preserve">Настройка шаблона для выполнения анализа объектов </w:t>
            </w:r>
            <w:proofErr w:type="spellStart"/>
            <w:r w:rsidRPr="008217BF">
              <w:rPr>
                <w:color w:val="000000"/>
              </w:rPr>
              <w:t>рыбохозяйственного</w:t>
            </w:r>
            <w:proofErr w:type="spellEnd"/>
            <w:r w:rsidRPr="008217BF">
              <w:rPr>
                <w:color w:val="000000"/>
              </w:rPr>
              <w:t xml:space="preserve"> комплекса согласно п 4.3.4.4.</w:t>
            </w:r>
          </w:p>
        </w:tc>
        <w:tc>
          <w:tcPr>
            <w:tcW w:w="2348" w:type="pct"/>
            <w:gridSpan w:val="2"/>
            <w:tcBorders>
              <w:top w:val="single" w:sz="4" w:space="0" w:color="auto"/>
              <w:left w:val="single" w:sz="4" w:space="0" w:color="auto"/>
              <w:bottom w:val="single" w:sz="4" w:space="0" w:color="auto"/>
              <w:right w:val="single" w:sz="4" w:space="0" w:color="auto"/>
            </w:tcBorders>
          </w:tcPr>
          <w:p w14:paraId="1A39C34A" w14:textId="4246F161" w:rsidR="00FB61D0" w:rsidRPr="008217BF" w:rsidRDefault="00FB61D0" w:rsidP="008217BF">
            <w:pPr>
              <w:widowControl w:val="0"/>
              <w:spacing w:line="240" w:lineRule="auto"/>
              <w:jc w:val="both"/>
            </w:pPr>
            <w:r w:rsidRPr="008217BF">
              <w:t xml:space="preserve">Возможен анализ базы данных объектов </w:t>
            </w:r>
            <w:proofErr w:type="spellStart"/>
            <w:r w:rsidRPr="008217BF">
              <w:t>рыбохозяйственного</w:t>
            </w:r>
            <w:proofErr w:type="spellEnd"/>
            <w:r w:rsidRPr="008217BF">
              <w:t xml:space="preserve"> комплекса через универсальный инструмент анализа данных с использованием настроенного шаблона</w:t>
            </w:r>
          </w:p>
        </w:tc>
      </w:tr>
      <w:tr w:rsidR="00FB61D0" w:rsidRPr="008217BF" w14:paraId="7987EBA4"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816E98A" w14:textId="4C99082D"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6.6</w:t>
            </w:r>
          </w:p>
        </w:tc>
        <w:tc>
          <w:tcPr>
            <w:tcW w:w="2196" w:type="pct"/>
            <w:tcBorders>
              <w:top w:val="single" w:sz="4" w:space="0" w:color="auto"/>
              <w:left w:val="single" w:sz="4" w:space="0" w:color="auto"/>
              <w:bottom w:val="single" w:sz="4" w:space="0" w:color="auto"/>
              <w:right w:val="single" w:sz="4" w:space="0" w:color="auto"/>
            </w:tcBorders>
          </w:tcPr>
          <w:p w14:paraId="620A12BF" w14:textId="36A700B6" w:rsidR="00FB61D0" w:rsidRPr="008217BF" w:rsidRDefault="00FB61D0" w:rsidP="008217BF">
            <w:pPr>
              <w:widowControl w:val="0"/>
              <w:spacing w:line="240" w:lineRule="auto"/>
              <w:jc w:val="both"/>
              <w:rPr>
                <w:color w:val="000000" w:themeColor="text1"/>
              </w:rPr>
            </w:pPr>
            <w:r w:rsidRPr="008217BF">
              <w:rPr>
                <w:color w:val="000000"/>
              </w:rPr>
              <w:t xml:space="preserve">Формирование ГБД производственно-экономических показателей деятельности </w:t>
            </w:r>
            <w:proofErr w:type="spellStart"/>
            <w:r w:rsidRPr="008217BF">
              <w:rPr>
                <w:color w:val="000000"/>
              </w:rPr>
              <w:t>рыбохозяйственного</w:t>
            </w:r>
            <w:proofErr w:type="spellEnd"/>
            <w:r w:rsidRPr="008217BF">
              <w:rPr>
                <w:color w:val="000000"/>
              </w:rPr>
              <w:t xml:space="preserve"> комплекса Камчатского края в разрезе МО, настройка соответствующих тематических карт согласно п 4.3.4.5, 4.3.4.6, 4.4.3.3</w:t>
            </w:r>
          </w:p>
        </w:tc>
        <w:tc>
          <w:tcPr>
            <w:tcW w:w="2348" w:type="pct"/>
            <w:gridSpan w:val="2"/>
            <w:tcBorders>
              <w:top w:val="single" w:sz="4" w:space="0" w:color="auto"/>
              <w:left w:val="single" w:sz="4" w:space="0" w:color="auto"/>
              <w:bottom w:val="single" w:sz="4" w:space="0" w:color="auto"/>
              <w:right w:val="single" w:sz="4" w:space="0" w:color="auto"/>
            </w:tcBorders>
          </w:tcPr>
          <w:p w14:paraId="0702199C" w14:textId="72DE1B8B" w:rsidR="00FB61D0" w:rsidRPr="008217BF" w:rsidRDefault="00FB61D0" w:rsidP="005552A6">
            <w:pPr>
              <w:widowControl w:val="0"/>
              <w:spacing w:line="240" w:lineRule="auto"/>
              <w:jc w:val="both"/>
            </w:pPr>
            <w:r w:rsidRPr="008217BF">
              <w:t xml:space="preserve">Пользователям доступен анализ производственно-экономических деятельности </w:t>
            </w:r>
            <w:proofErr w:type="spellStart"/>
            <w:r w:rsidRPr="008217BF">
              <w:t>рыбохозяйственного</w:t>
            </w:r>
            <w:proofErr w:type="spellEnd"/>
            <w:r w:rsidRPr="008217BF">
              <w:t xml:space="preserve"> комплекса Камчатского края, используя тематические карты в разрезе МО, промысловых зон и </w:t>
            </w:r>
            <w:proofErr w:type="spellStart"/>
            <w:r w:rsidRPr="008217BF">
              <w:t>подзон</w:t>
            </w:r>
            <w:proofErr w:type="spellEnd"/>
            <w:r w:rsidRPr="008217BF">
              <w:t xml:space="preserve">. </w:t>
            </w:r>
          </w:p>
        </w:tc>
      </w:tr>
      <w:tr w:rsidR="00FB61D0" w:rsidRPr="008217BF" w14:paraId="62E9BA27"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E67FD7E" w14:textId="4DD38F8B"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6.7</w:t>
            </w:r>
          </w:p>
        </w:tc>
        <w:tc>
          <w:tcPr>
            <w:tcW w:w="2196" w:type="pct"/>
            <w:tcBorders>
              <w:top w:val="single" w:sz="4" w:space="0" w:color="auto"/>
              <w:left w:val="single" w:sz="4" w:space="0" w:color="auto"/>
              <w:bottom w:val="single" w:sz="4" w:space="0" w:color="auto"/>
              <w:right w:val="single" w:sz="4" w:space="0" w:color="auto"/>
            </w:tcBorders>
          </w:tcPr>
          <w:p w14:paraId="2674C1FC" w14:textId="48369E7D" w:rsidR="00FB61D0" w:rsidRPr="008217BF" w:rsidRDefault="00FB61D0" w:rsidP="005552A6">
            <w:pPr>
              <w:widowControl w:val="0"/>
              <w:spacing w:line="240" w:lineRule="auto"/>
              <w:jc w:val="both"/>
              <w:rPr>
                <w:color w:val="000000" w:themeColor="text1"/>
              </w:rPr>
            </w:pPr>
            <w:r w:rsidRPr="008217BF">
              <w:rPr>
                <w:color w:val="000000"/>
              </w:rPr>
              <w:t xml:space="preserve">Формирование БД производственно-экономических показателей деятельности </w:t>
            </w:r>
            <w:proofErr w:type="spellStart"/>
            <w:r w:rsidRPr="008217BF">
              <w:t>рыбохозяйственного</w:t>
            </w:r>
            <w:proofErr w:type="spellEnd"/>
            <w:r w:rsidRPr="008217BF">
              <w:t xml:space="preserve"> комплекса Камчатского края</w:t>
            </w:r>
            <w:r w:rsidRPr="008217BF">
              <w:rPr>
                <w:color w:val="000000"/>
              </w:rPr>
              <w:t xml:space="preserve"> в разрезе объектов </w:t>
            </w:r>
            <w:proofErr w:type="spellStart"/>
            <w:r w:rsidRPr="008217BF">
              <w:rPr>
                <w:color w:val="000000"/>
              </w:rPr>
              <w:t>рыбохозяйственного</w:t>
            </w:r>
            <w:proofErr w:type="spellEnd"/>
            <w:r w:rsidRPr="008217BF">
              <w:rPr>
                <w:color w:val="000000"/>
              </w:rPr>
              <w:t xml:space="preserve"> комплекса, настройка соответствующих тематических карт согласно п.4.3.4.7, 4.3.4.8, 4.4.3.3</w:t>
            </w:r>
          </w:p>
        </w:tc>
        <w:tc>
          <w:tcPr>
            <w:tcW w:w="2348" w:type="pct"/>
            <w:gridSpan w:val="2"/>
            <w:tcBorders>
              <w:top w:val="single" w:sz="4" w:space="0" w:color="auto"/>
              <w:left w:val="single" w:sz="4" w:space="0" w:color="auto"/>
              <w:bottom w:val="single" w:sz="4" w:space="0" w:color="auto"/>
              <w:right w:val="single" w:sz="4" w:space="0" w:color="auto"/>
            </w:tcBorders>
          </w:tcPr>
          <w:p w14:paraId="3F8F3364" w14:textId="726AF6D3" w:rsidR="00FB61D0" w:rsidRPr="008217BF" w:rsidRDefault="00FB61D0" w:rsidP="005552A6">
            <w:pPr>
              <w:widowControl w:val="0"/>
              <w:spacing w:line="240" w:lineRule="auto"/>
              <w:jc w:val="both"/>
            </w:pPr>
            <w:r w:rsidRPr="008217BF">
              <w:t xml:space="preserve">Пользователям доступен анализ производственно-экономических показателей деятельности </w:t>
            </w:r>
            <w:proofErr w:type="spellStart"/>
            <w:r w:rsidRPr="008217BF">
              <w:t>рыбохозяйственного</w:t>
            </w:r>
            <w:proofErr w:type="spellEnd"/>
            <w:r w:rsidRPr="008217BF">
              <w:t xml:space="preserve"> комплекса Камчатского края, используя тематические карты в разрезе объектов </w:t>
            </w:r>
            <w:proofErr w:type="spellStart"/>
            <w:r w:rsidRPr="008217BF">
              <w:t>рыбохозяйственного</w:t>
            </w:r>
            <w:proofErr w:type="spellEnd"/>
            <w:r w:rsidRPr="008217BF">
              <w:t xml:space="preserve"> комплекса. </w:t>
            </w:r>
          </w:p>
        </w:tc>
      </w:tr>
      <w:tr w:rsidR="00FB61D0" w:rsidRPr="008217BF" w14:paraId="5EE3AB4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B97540B" w14:textId="0C8BFF8E"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6.8</w:t>
            </w:r>
          </w:p>
        </w:tc>
        <w:tc>
          <w:tcPr>
            <w:tcW w:w="2196" w:type="pct"/>
            <w:tcBorders>
              <w:top w:val="single" w:sz="4" w:space="0" w:color="auto"/>
              <w:left w:val="single" w:sz="4" w:space="0" w:color="auto"/>
              <w:bottom w:val="single" w:sz="4" w:space="0" w:color="auto"/>
              <w:right w:val="single" w:sz="4" w:space="0" w:color="auto"/>
            </w:tcBorders>
          </w:tcPr>
          <w:p w14:paraId="4328F10C" w14:textId="71D7AAA6" w:rsidR="00FB61D0" w:rsidRPr="008217BF" w:rsidRDefault="00FB61D0" w:rsidP="005552A6">
            <w:pPr>
              <w:widowControl w:val="0"/>
              <w:spacing w:line="240" w:lineRule="auto"/>
              <w:jc w:val="both"/>
              <w:rPr>
                <w:color w:val="000000" w:themeColor="text1"/>
              </w:rPr>
            </w:pPr>
            <w:r w:rsidRPr="008217BF">
              <w:rPr>
                <w:color w:val="000000"/>
              </w:rPr>
              <w:t>Формирование ГБД рыбопромысловых участков согласно п.4.3.4.11, 4.3.4.12, 4.4.3.3</w:t>
            </w:r>
          </w:p>
        </w:tc>
        <w:tc>
          <w:tcPr>
            <w:tcW w:w="2348" w:type="pct"/>
            <w:gridSpan w:val="2"/>
            <w:tcBorders>
              <w:top w:val="single" w:sz="4" w:space="0" w:color="auto"/>
              <w:left w:val="single" w:sz="4" w:space="0" w:color="auto"/>
              <w:bottom w:val="single" w:sz="4" w:space="0" w:color="auto"/>
              <w:right w:val="single" w:sz="4" w:space="0" w:color="auto"/>
            </w:tcBorders>
          </w:tcPr>
          <w:p w14:paraId="2D85852D" w14:textId="79BA87C1" w:rsidR="00FB61D0" w:rsidRPr="008217BF" w:rsidRDefault="00FB61D0" w:rsidP="005552A6">
            <w:pPr>
              <w:widowControl w:val="0"/>
              <w:spacing w:line="240" w:lineRule="auto"/>
              <w:jc w:val="both"/>
            </w:pPr>
            <w:r w:rsidRPr="008217BF">
              <w:t xml:space="preserve">Пользователи имеют доступ к ГБД рыбопромысловых участков согласно требований п.4.3.4.11, 4.3.4.12. </w:t>
            </w:r>
          </w:p>
        </w:tc>
      </w:tr>
      <w:tr w:rsidR="00FB61D0" w:rsidRPr="008217BF" w14:paraId="49E8526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F2F50D5" w14:textId="03F6F512"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6.9</w:t>
            </w:r>
          </w:p>
        </w:tc>
        <w:tc>
          <w:tcPr>
            <w:tcW w:w="2196" w:type="pct"/>
            <w:tcBorders>
              <w:top w:val="single" w:sz="4" w:space="0" w:color="auto"/>
              <w:left w:val="single" w:sz="4" w:space="0" w:color="auto"/>
              <w:bottom w:val="single" w:sz="4" w:space="0" w:color="auto"/>
              <w:right w:val="single" w:sz="4" w:space="0" w:color="auto"/>
            </w:tcBorders>
          </w:tcPr>
          <w:p w14:paraId="353CED7F" w14:textId="3424740E" w:rsidR="00FB61D0" w:rsidRPr="008217BF" w:rsidRDefault="00FB61D0" w:rsidP="005552A6">
            <w:pPr>
              <w:widowControl w:val="0"/>
              <w:spacing w:line="240" w:lineRule="auto"/>
              <w:jc w:val="both"/>
              <w:rPr>
                <w:color w:val="000000" w:themeColor="text1"/>
              </w:rPr>
            </w:pPr>
            <w:r w:rsidRPr="008217BF">
              <w:rPr>
                <w:color w:val="000000"/>
              </w:rPr>
              <w:t xml:space="preserve">Формирование ГБД инвестиционных площадок, наиболее перспективных для размещения объектов </w:t>
            </w:r>
            <w:proofErr w:type="spellStart"/>
            <w:r w:rsidRPr="008217BF">
              <w:rPr>
                <w:color w:val="000000"/>
              </w:rPr>
              <w:t>рыбохозяйственного</w:t>
            </w:r>
            <w:proofErr w:type="spellEnd"/>
            <w:r w:rsidRPr="008217BF">
              <w:rPr>
                <w:color w:val="000000"/>
              </w:rPr>
              <w:t xml:space="preserve"> комплекса согласно п.4.3.4.15 – 4.3.4.17, 4.4.3.3</w:t>
            </w:r>
          </w:p>
        </w:tc>
        <w:tc>
          <w:tcPr>
            <w:tcW w:w="2348" w:type="pct"/>
            <w:gridSpan w:val="2"/>
            <w:tcBorders>
              <w:top w:val="single" w:sz="4" w:space="0" w:color="auto"/>
              <w:left w:val="single" w:sz="4" w:space="0" w:color="auto"/>
              <w:bottom w:val="single" w:sz="4" w:space="0" w:color="auto"/>
              <w:right w:val="single" w:sz="4" w:space="0" w:color="auto"/>
            </w:tcBorders>
          </w:tcPr>
          <w:p w14:paraId="7D6FED1C" w14:textId="7584FF9F" w:rsidR="00FB61D0" w:rsidRPr="008217BF" w:rsidRDefault="00FB61D0" w:rsidP="005552A6">
            <w:pPr>
              <w:widowControl w:val="0"/>
              <w:spacing w:line="240" w:lineRule="auto"/>
              <w:jc w:val="both"/>
            </w:pPr>
            <w:r w:rsidRPr="008217BF">
              <w:t xml:space="preserve">Пользователи имеют доступ к ГБД инвестиционных площадок, наиболее перспективных для размещения объектов </w:t>
            </w:r>
            <w:proofErr w:type="spellStart"/>
            <w:r w:rsidRPr="008217BF">
              <w:t>рыбохозяйственного</w:t>
            </w:r>
            <w:proofErr w:type="spellEnd"/>
            <w:r w:rsidRPr="008217BF">
              <w:t xml:space="preserve"> комплекса согласно п. 4.3.4.15 – 4.3.4.17</w:t>
            </w:r>
          </w:p>
        </w:tc>
      </w:tr>
      <w:tr w:rsidR="00FB61D0" w:rsidRPr="008217BF" w14:paraId="7BA8DD08"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0AEA776" w14:textId="0A4F5BFE"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6.10</w:t>
            </w:r>
          </w:p>
        </w:tc>
        <w:tc>
          <w:tcPr>
            <w:tcW w:w="2196" w:type="pct"/>
            <w:tcBorders>
              <w:top w:val="single" w:sz="4" w:space="0" w:color="auto"/>
              <w:left w:val="single" w:sz="4" w:space="0" w:color="auto"/>
              <w:bottom w:val="single" w:sz="4" w:space="0" w:color="auto"/>
              <w:right w:val="single" w:sz="4" w:space="0" w:color="auto"/>
            </w:tcBorders>
          </w:tcPr>
          <w:p w14:paraId="775B5CD7" w14:textId="2188E209" w:rsidR="00FB61D0" w:rsidRPr="008217BF" w:rsidRDefault="00FB61D0" w:rsidP="005552A6">
            <w:pPr>
              <w:widowControl w:val="0"/>
              <w:spacing w:line="240" w:lineRule="auto"/>
              <w:jc w:val="both"/>
              <w:rPr>
                <w:color w:val="000000" w:themeColor="text1"/>
              </w:rPr>
            </w:pPr>
            <w:r w:rsidRPr="008217BF">
              <w:rPr>
                <w:color w:val="000000"/>
              </w:rPr>
              <w:t xml:space="preserve">Формирование ГБД инвестиционных проектов </w:t>
            </w:r>
            <w:proofErr w:type="spellStart"/>
            <w:r w:rsidRPr="008217BF">
              <w:rPr>
                <w:color w:val="000000"/>
              </w:rPr>
              <w:t>рыбохозяйственного</w:t>
            </w:r>
            <w:proofErr w:type="spellEnd"/>
            <w:r w:rsidRPr="008217BF">
              <w:rPr>
                <w:color w:val="000000"/>
              </w:rPr>
              <w:t xml:space="preserve"> комплекса согласно п. 4.3.4.18-4.3.4.20, 4.4.3.3</w:t>
            </w:r>
          </w:p>
        </w:tc>
        <w:tc>
          <w:tcPr>
            <w:tcW w:w="2348" w:type="pct"/>
            <w:gridSpan w:val="2"/>
            <w:tcBorders>
              <w:top w:val="single" w:sz="4" w:space="0" w:color="auto"/>
              <w:left w:val="single" w:sz="4" w:space="0" w:color="auto"/>
              <w:bottom w:val="single" w:sz="4" w:space="0" w:color="auto"/>
              <w:right w:val="single" w:sz="4" w:space="0" w:color="auto"/>
            </w:tcBorders>
          </w:tcPr>
          <w:p w14:paraId="0705916E" w14:textId="1B54470B" w:rsidR="00FB61D0" w:rsidRPr="008217BF" w:rsidRDefault="00FB61D0" w:rsidP="005552A6">
            <w:pPr>
              <w:widowControl w:val="0"/>
              <w:spacing w:line="240" w:lineRule="auto"/>
              <w:jc w:val="both"/>
            </w:pPr>
            <w:r w:rsidRPr="008217BF">
              <w:t xml:space="preserve">Пользователи имеют доступ к ГБД инвестиционных проектов </w:t>
            </w:r>
            <w:proofErr w:type="spellStart"/>
            <w:r w:rsidRPr="008217BF">
              <w:t>рыбохозяйственного</w:t>
            </w:r>
            <w:proofErr w:type="spellEnd"/>
            <w:r w:rsidRPr="008217BF">
              <w:t xml:space="preserve"> комплекса согласно п. 4.3.4.18-4.3.4.20.</w:t>
            </w:r>
          </w:p>
        </w:tc>
      </w:tr>
      <w:tr w:rsidR="00FB61D0" w:rsidRPr="008217BF" w14:paraId="466ED875"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66F14F1" w14:textId="0B362753"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lastRenderedPageBreak/>
              <w:t>6.11</w:t>
            </w:r>
          </w:p>
        </w:tc>
        <w:tc>
          <w:tcPr>
            <w:tcW w:w="2196" w:type="pct"/>
            <w:tcBorders>
              <w:top w:val="single" w:sz="4" w:space="0" w:color="auto"/>
              <w:left w:val="single" w:sz="4" w:space="0" w:color="auto"/>
              <w:bottom w:val="single" w:sz="4" w:space="0" w:color="auto"/>
              <w:right w:val="single" w:sz="4" w:space="0" w:color="auto"/>
            </w:tcBorders>
          </w:tcPr>
          <w:p w14:paraId="4E8347AD" w14:textId="378F42B7" w:rsidR="00FB61D0" w:rsidRPr="008217BF" w:rsidRDefault="00FB61D0" w:rsidP="005552A6">
            <w:pPr>
              <w:widowControl w:val="0"/>
              <w:spacing w:line="240" w:lineRule="auto"/>
              <w:jc w:val="both"/>
              <w:rPr>
                <w:color w:val="000000" w:themeColor="text1"/>
              </w:rPr>
            </w:pPr>
            <w:r w:rsidRPr="008217BF">
              <w:rPr>
                <w:color w:val="000000"/>
              </w:rPr>
              <w:t xml:space="preserve">Формирование ГБД </w:t>
            </w:r>
            <w:r w:rsidRPr="008217BF">
              <w:t xml:space="preserve">береговых </w:t>
            </w:r>
            <w:proofErr w:type="spellStart"/>
            <w:r w:rsidRPr="008217BF">
              <w:t>рыбоперерабатывающих</w:t>
            </w:r>
            <w:proofErr w:type="spellEnd"/>
            <w:r w:rsidRPr="008217BF">
              <w:t xml:space="preserve"> заводов</w:t>
            </w:r>
            <w:r w:rsidRPr="008217BF">
              <w:rPr>
                <w:snapToGrid w:val="0"/>
                <w:color w:val="000000"/>
              </w:rPr>
              <w:t xml:space="preserve"> в разрезе МО</w:t>
            </w:r>
            <w:r w:rsidRPr="008217BF">
              <w:rPr>
                <w:color w:val="000000"/>
              </w:rPr>
              <w:t xml:space="preserve"> согласно п. 4.3.4.13, 4.3.4.14, п 4.4.3.3</w:t>
            </w:r>
          </w:p>
        </w:tc>
        <w:tc>
          <w:tcPr>
            <w:tcW w:w="2348" w:type="pct"/>
            <w:gridSpan w:val="2"/>
            <w:tcBorders>
              <w:top w:val="single" w:sz="4" w:space="0" w:color="auto"/>
              <w:left w:val="single" w:sz="4" w:space="0" w:color="auto"/>
              <w:bottom w:val="single" w:sz="4" w:space="0" w:color="auto"/>
              <w:right w:val="single" w:sz="4" w:space="0" w:color="auto"/>
            </w:tcBorders>
          </w:tcPr>
          <w:p w14:paraId="1D61A7CB" w14:textId="0DFF3CBA" w:rsidR="00FB61D0" w:rsidRPr="008217BF" w:rsidRDefault="00FB61D0" w:rsidP="005552A6">
            <w:pPr>
              <w:widowControl w:val="0"/>
              <w:spacing w:line="240" w:lineRule="auto"/>
              <w:jc w:val="both"/>
            </w:pPr>
            <w:r w:rsidRPr="008217BF">
              <w:t xml:space="preserve">Пользователи имеют доступ к ГБД береговых </w:t>
            </w:r>
            <w:proofErr w:type="spellStart"/>
            <w:r w:rsidRPr="008217BF">
              <w:t>рыбоперерабатывающих</w:t>
            </w:r>
            <w:proofErr w:type="spellEnd"/>
            <w:r w:rsidRPr="008217BF">
              <w:t xml:space="preserve"> заводов</w:t>
            </w:r>
            <w:r w:rsidRPr="008217BF">
              <w:rPr>
                <w:snapToGrid w:val="0"/>
                <w:color w:val="000000"/>
              </w:rPr>
              <w:t xml:space="preserve"> </w:t>
            </w:r>
            <w:r w:rsidRPr="008217BF">
              <w:t>согласно требований</w:t>
            </w:r>
          </w:p>
        </w:tc>
      </w:tr>
      <w:tr w:rsidR="00FB61D0" w:rsidRPr="008217BF" w14:paraId="5D74E4DE"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8348554" w14:textId="13C961AC" w:rsidR="00FB61D0" w:rsidRPr="008217BF" w:rsidRDefault="00FB61D0" w:rsidP="005552A6">
            <w:pPr>
              <w:widowControl w:val="0"/>
              <w:spacing w:line="240" w:lineRule="auto"/>
              <w:ind w:firstLine="22"/>
              <w:jc w:val="center"/>
              <w:rPr>
                <w:rFonts w:eastAsiaTheme="minorHAnsi"/>
                <w:lang w:eastAsia="en-US"/>
              </w:rPr>
            </w:pPr>
            <w:r w:rsidRPr="008217BF">
              <w:rPr>
                <w:rFonts w:eastAsia="Calibri"/>
                <w:lang w:eastAsia="en-US"/>
              </w:rPr>
              <w:t>6.12</w:t>
            </w:r>
          </w:p>
        </w:tc>
        <w:tc>
          <w:tcPr>
            <w:tcW w:w="2196" w:type="pct"/>
            <w:tcBorders>
              <w:top w:val="single" w:sz="4" w:space="0" w:color="auto"/>
              <w:left w:val="single" w:sz="4" w:space="0" w:color="auto"/>
              <w:bottom w:val="single" w:sz="4" w:space="0" w:color="auto"/>
              <w:right w:val="single" w:sz="4" w:space="0" w:color="auto"/>
            </w:tcBorders>
          </w:tcPr>
          <w:p w14:paraId="31EBA016" w14:textId="2FB4BC82" w:rsidR="00FB61D0" w:rsidRPr="008217BF" w:rsidRDefault="00FB61D0" w:rsidP="005552A6">
            <w:pPr>
              <w:widowControl w:val="0"/>
              <w:spacing w:line="240" w:lineRule="auto"/>
              <w:jc w:val="both"/>
              <w:rPr>
                <w:color w:val="000000" w:themeColor="text1"/>
              </w:rPr>
            </w:pPr>
            <w:r w:rsidRPr="008217BF">
              <w:rPr>
                <w:color w:val="000000"/>
              </w:rPr>
              <w:t xml:space="preserve">Настройка шаблона для выполнения анализа инвестиционных проектов </w:t>
            </w:r>
            <w:proofErr w:type="spellStart"/>
            <w:r w:rsidRPr="008217BF">
              <w:rPr>
                <w:color w:val="000000"/>
              </w:rPr>
              <w:t>рыбохозяйственного</w:t>
            </w:r>
            <w:proofErr w:type="spellEnd"/>
            <w:r w:rsidRPr="008217BF">
              <w:rPr>
                <w:color w:val="000000"/>
              </w:rPr>
              <w:t xml:space="preserve"> комплекса согласно п. 4.3.2.21.</w:t>
            </w:r>
          </w:p>
        </w:tc>
        <w:tc>
          <w:tcPr>
            <w:tcW w:w="2348" w:type="pct"/>
            <w:gridSpan w:val="2"/>
            <w:tcBorders>
              <w:top w:val="single" w:sz="4" w:space="0" w:color="auto"/>
              <w:left w:val="single" w:sz="4" w:space="0" w:color="auto"/>
              <w:bottom w:val="single" w:sz="4" w:space="0" w:color="auto"/>
              <w:right w:val="single" w:sz="4" w:space="0" w:color="auto"/>
            </w:tcBorders>
          </w:tcPr>
          <w:p w14:paraId="37694B27" w14:textId="43B08378" w:rsidR="00FB61D0" w:rsidRPr="008217BF" w:rsidRDefault="00FB61D0" w:rsidP="005552A6">
            <w:pPr>
              <w:widowControl w:val="0"/>
              <w:spacing w:line="240" w:lineRule="auto"/>
              <w:jc w:val="both"/>
            </w:pPr>
            <w:r w:rsidRPr="008217BF">
              <w:t xml:space="preserve">Возможен анализ базы данных инвестиционных проектов </w:t>
            </w:r>
            <w:proofErr w:type="spellStart"/>
            <w:r w:rsidRPr="008217BF">
              <w:t>рыбохозяйственного</w:t>
            </w:r>
            <w:proofErr w:type="spellEnd"/>
            <w:r w:rsidRPr="008217BF">
              <w:t xml:space="preserve"> комплекса через универсальный инструмент анализа данных с использованием настроенного шаблона</w:t>
            </w:r>
          </w:p>
        </w:tc>
      </w:tr>
      <w:tr w:rsidR="005329F0" w:rsidRPr="008217BF" w14:paraId="193C958E"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87D0059" w14:textId="77777777" w:rsidR="005329F0" w:rsidRPr="008217BF" w:rsidRDefault="005329F0" w:rsidP="005552A6">
            <w:pPr>
              <w:widowControl w:val="0"/>
              <w:spacing w:line="240" w:lineRule="auto"/>
              <w:ind w:firstLine="22"/>
              <w:jc w:val="center"/>
              <w:rPr>
                <w:rFonts w:eastAsiaTheme="minorHAnsi"/>
                <w:lang w:eastAsia="en-US"/>
              </w:rPr>
            </w:pPr>
            <w:r w:rsidRPr="008217BF">
              <w:rPr>
                <w:rFonts w:eastAsiaTheme="minorHAnsi"/>
                <w:lang w:eastAsia="en-US"/>
              </w:rPr>
              <w:t>7</w:t>
            </w:r>
          </w:p>
        </w:tc>
        <w:tc>
          <w:tcPr>
            <w:tcW w:w="4544" w:type="pct"/>
            <w:gridSpan w:val="3"/>
            <w:tcBorders>
              <w:top w:val="single" w:sz="4" w:space="0" w:color="auto"/>
              <w:left w:val="single" w:sz="4" w:space="0" w:color="auto"/>
              <w:bottom w:val="single" w:sz="4" w:space="0" w:color="auto"/>
              <w:right w:val="single" w:sz="4" w:space="0" w:color="auto"/>
            </w:tcBorders>
          </w:tcPr>
          <w:p w14:paraId="2C1ABFCB" w14:textId="427C77E5" w:rsidR="005329F0" w:rsidRPr="008217BF" w:rsidRDefault="005329F0" w:rsidP="005552A6">
            <w:pPr>
              <w:widowControl w:val="0"/>
              <w:spacing w:line="240" w:lineRule="auto"/>
              <w:jc w:val="both"/>
            </w:pPr>
            <w:r w:rsidRPr="008217BF">
              <w:rPr>
                <w:color w:val="000000" w:themeColor="text1"/>
              </w:rPr>
              <w:t>Внедрени</w:t>
            </w:r>
            <w:r w:rsidR="007C4C52" w:rsidRPr="008217BF">
              <w:rPr>
                <w:color w:val="000000" w:themeColor="text1"/>
              </w:rPr>
              <w:t>е Подсистемы «Лесное хозяйство»</w:t>
            </w:r>
            <w:r w:rsidR="00FA0141" w:rsidRPr="008217BF">
              <w:rPr>
                <w:color w:val="000000" w:themeColor="text1"/>
              </w:rPr>
              <w:t>:</w:t>
            </w:r>
          </w:p>
        </w:tc>
      </w:tr>
      <w:tr w:rsidR="005329F0" w:rsidRPr="008217BF" w14:paraId="7CD89B6E"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4423503" w14:textId="77777777" w:rsidR="005329F0" w:rsidRPr="008217BF" w:rsidRDefault="005329F0" w:rsidP="005552A6">
            <w:pPr>
              <w:widowControl w:val="0"/>
              <w:spacing w:line="240" w:lineRule="auto"/>
              <w:ind w:firstLine="22"/>
              <w:jc w:val="center"/>
              <w:rPr>
                <w:rFonts w:eastAsiaTheme="minorHAnsi"/>
                <w:lang w:eastAsia="en-US"/>
              </w:rPr>
            </w:pPr>
            <w:r w:rsidRPr="008217BF">
              <w:rPr>
                <w:rFonts w:eastAsiaTheme="minorHAnsi"/>
                <w:lang w:eastAsia="en-US"/>
              </w:rPr>
              <w:t>7.1</w:t>
            </w:r>
          </w:p>
        </w:tc>
        <w:tc>
          <w:tcPr>
            <w:tcW w:w="2196" w:type="pct"/>
            <w:tcBorders>
              <w:top w:val="single" w:sz="4" w:space="0" w:color="auto"/>
              <w:left w:val="single" w:sz="4" w:space="0" w:color="auto"/>
              <w:bottom w:val="single" w:sz="4" w:space="0" w:color="auto"/>
              <w:right w:val="single" w:sz="4" w:space="0" w:color="auto"/>
            </w:tcBorders>
          </w:tcPr>
          <w:p w14:paraId="3AF8986B" w14:textId="215FC726" w:rsidR="008B0988" w:rsidRPr="008217BF" w:rsidRDefault="005329F0" w:rsidP="00B003A9">
            <w:pPr>
              <w:widowControl w:val="0"/>
              <w:spacing w:line="240" w:lineRule="auto"/>
              <w:jc w:val="both"/>
              <w:rPr>
                <w:color w:val="000000" w:themeColor="text1"/>
              </w:rPr>
            </w:pPr>
            <w:r w:rsidRPr="008217BF">
              <w:rPr>
                <w:color w:val="000000" w:themeColor="text1"/>
              </w:rPr>
              <w:t xml:space="preserve">Установка Подсистемы «Лесное хозяйство». Подключение пользователей </w:t>
            </w:r>
            <w:r w:rsidR="0066033C" w:rsidRPr="008217BF">
              <w:rPr>
                <w:color w:val="000000" w:themeColor="text1"/>
              </w:rPr>
              <w:t>А</w:t>
            </w:r>
            <w:r w:rsidRPr="008217BF">
              <w:rPr>
                <w:color w:val="000000" w:themeColor="text1"/>
              </w:rPr>
              <w:t>гентства лесного хозяйства и охраны животного мира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6DFC2306" w14:textId="17313B26" w:rsidR="005329F0" w:rsidRPr="008217BF" w:rsidRDefault="005329F0" w:rsidP="005552A6">
            <w:pPr>
              <w:widowControl w:val="0"/>
              <w:spacing w:line="240" w:lineRule="auto"/>
              <w:jc w:val="both"/>
            </w:pPr>
            <w:r w:rsidRPr="008217BF">
              <w:t xml:space="preserve">Установлена Подсистема «Лесное хозяйство». Подключены пользователи </w:t>
            </w:r>
            <w:r w:rsidR="0066033C" w:rsidRPr="008217BF">
              <w:t>А</w:t>
            </w:r>
            <w:r w:rsidRPr="008217BF">
              <w:t>гентства лесного хозяйства и охраны животного мира Камчатского края.</w:t>
            </w:r>
          </w:p>
        </w:tc>
      </w:tr>
      <w:tr w:rsidR="005329F0" w:rsidRPr="008217BF" w14:paraId="0F9FFCB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CCFCDB7" w14:textId="77777777" w:rsidR="005329F0" w:rsidRPr="008217BF" w:rsidRDefault="005329F0" w:rsidP="005552A6">
            <w:pPr>
              <w:widowControl w:val="0"/>
              <w:spacing w:line="240" w:lineRule="auto"/>
              <w:ind w:firstLine="22"/>
              <w:jc w:val="center"/>
              <w:rPr>
                <w:rFonts w:eastAsiaTheme="minorHAnsi"/>
                <w:lang w:eastAsia="en-US"/>
              </w:rPr>
            </w:pPr>
            <w:r w:rsidRPr="008217BF">
              <w:rPr>
                <w:rFonts w:eastAsiaTheme="minorHAnsi"/>
                <w:lang w:eastAsia="en-US"/>
              </w:rPr>
              <w:t>7.2</w:t>
            </w:r>
          </w:p>
        </w:tc>
        <w:tc>
          <w:tcPr>
            <w:tcW w:w="2196" w:type="pct"/>
            <w:tcBorders>
              <w:top w:val="single" w:sz="4" w:space="0" w:color="auto"/>
              <w:left w:val="single" w:sz="4" w:space="0" w:color="auto"/>
              <w:bottom w:val="single" w:sz="4" w:space="0" w:color="auto"/>
              <w:right w:val="single" w:sz="4" w:space="0" w:color="auto"/>
            </w:tcBorders>
          </w:tcPr>
          <w:p w14:paraId="6B13979B" w14:textId="77777777" w:rsidR="005329F0" w:rsidRPr="008217BF" w:rsidRDefault="005329F0" w:rsidP="005552A6">
            <w:pPr>
              <w:widowControl w:val="0"/>
              <w:spacing w:line="240" w:lineRule="auto"/>
              <w:jc w:val="both"/>
              <w:rPr>
                <w:color w:val="000000" w:themeColor="text1"/>
              </w:rPr>
            </w:pPr>
            <w:r w:rsidRPr="008217BF">
              <w:rPr>
                <w:color w:val="000000" w:themeColor="text1"/>
              </w:rPr>
              <w:t>Разработка структуры организации пространственных данных в Подсистеме.</w:t>
            </w:r>
          </w:p>
          <w:p w14:paraId="69AC0300" w14:textId="7267C136" w:rsidR="008B0988" w:rsidRPr="008217BF" w:rsidRDefault="005329F0" w:rsidP="00B003A9">
            <w:pPr>
              <w:widowControl w:val="0"/>
              <w:spacing w:line="240" w:lineRule="auto"/>
              <w:jc w:val="both"/>
              <w:rPr>
                <w:color w:val="000000" w:themeColor="text1"/>
              </w:rPr>
            </w:pPr>
            <w:r w:rsidRPr="008217BF">
              <w:rPr>
                <w:color w:val="000000" w:themeColor="text1"/>
              </w:rPr>
              <w:t>Подключение геоинформационных слоев из числа слоев, зарегистрированных в Подсистеме «Централизованное хранилище пространственных данных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06FC1435" w14:textId="385B5E2D" w:rsidR="005329F0" w:rsidRPr="008217BF" w:rsidRDefault="005329F0" w:rsidP="005552A6">
            <w:pPr>
              <w:widowControl w:val="0"/>
              <w:spacing w:line="240" w:lineRule="auto"/>
              <w:jc w:val="both"/>
            </w:pPr>
            <w:r w:rsidRPr="008217BF">
              <w:t>В Подсистеме сформирована иерархия представления геоинформационных слоев пользователям. Пользователи могут использовать подключенные геоинформационные слои из Подсистемы «Централизованное хранилище пространственных данных Камчатского края».</w:t>
            </w:r>
          </w:p>
        </w:tc>
      </w:tr>
      <w:tr w:rsidR="005329F0" w:rsidRPr="008217BF" w14:paraId="1F252BF7"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7AF9D14" w14:textId="77777777" w:rsidR="005329F0" w:rsidRPr="008217BF" w:rsidRDefault="005329F0" w:rsidP="005552A6">
            <w:pPr>
              <w:widowControl w:val="0"/>
              <w:spacing w:line="240" w:lineRule="auto"/>
              <w:ind w:firstLine="22"/>
              <w:jc w:val="center"/>
              <w:rPr>
                <w:rFonts w:eastAsiaTheme="minorHAnsi"/>
                <w:lang w:eastAsia="en-US"/>
              </w:rPr>
            </w:pPr>
            <w:r w:rsidRPr="008217BF">
              <w:rPr>
                <w:rFonts w:eastAsiaTheme="minorHAnsi"/>
                <w:lang w:eastAsia="en-US"/>
              </w:rPr>
              <w:t>7.3</w:t>
            </w:r>
          </w:p>
        </w:tc>
        <w:tc>
          <w:tcPr>
            <w:tcW w:w="2196" w:type="pct"/>
            <w:tcBorders>
              <w:top w:val="single" w:sz="4" w:space="0" w:color="auto"/>
              <w:left w:val="single" w:sz="4" w:space="0" w:color="auto"/>
              <w:bottom w:val="single" w:sz="4" w:space="0" w:color="auto"/>
              <w:right w:val="single" w:sz="4" w:space="0" w:color="auto"/>
            </w:tcBorders>
          </w:tcPr>
          <w:p w14:paraId="7729C781" w14:textId="5CD485A2" w:rsidR="005329F0" w:rsidRPr="008217BF" w:rsidRDefault="005329F0" w:rsidP="005552A6">
            <w:pPr>
              <w:widowControl w:val="0"/>
              <w:spacing w:line="240" w:lineRule="auto"/>
              <w:jc w:val="both"/>
              <w:rPr>
                <w:color w:val="000000" w:themeColor="text1"/>
              </w:rPr>
            </w:pPr>
            <w:r w:rsidRPr="008217BF">
              <w:rPr>
                <w:color w:val="000000" w:themeColor="text1"/>
              </w:rPr>
              <w:t>Формирование ГБД лесного фонда по уровням деления: лесничества, участковые лесничества, кварталы и выделы согласно п. 4.3.5.1, 4.4.</w:t>
            </w:r>
            <w:r w:rsidR="00073928" w:rsidRPr="008217BF">
              <w:rPr>
                <w:color w:val="000000" w:themeColor="text1"/>
              </w:rPr>
              <w:t>3</w:t>
            </w:r>
            <w:r w:rsidRPr="008217BF">
              <w:rPr>
                <w:color w:val="000000" w:themeColor="text1"/>
              </w:rPr>
              <w:t xml:space="preserve">.4. </w:t>
            </w:r>
          </w:p>
        </w:tc>
        <w:tc>
          <w:tcPr>
            <w:tcW w:w="2348" w:type="pct"/>
            <w:gridSpan w:val="2"/>
            <w:tcBorders>
              <w:top w:val="single" w:sz="4" w:space="0" w:color="auto"/>
              <w:left w:val="single" w:sz="4" w:space="0" w:color="auto"/>
              <w:bottom w:val="single" w:sz="4" w:space="0" w:color="auto"/>
              <w:right w:val="single" w:sz="4" w:space="0" w:color="auto"/>
            </w:tcBorders>
          </w:tcPr>
          <w:p w14:paraId="18D78565" w14:textId="77777777" w:rsidR="005329F0" w:rsidRPr="008217BF" w:rsidRDefault="005329F0" w:rsidP="005552A6">
            <w:pPr>
              <w:widowControl w:val="0"/>
              <w:spacing w:line="240" w:lineRule="auto"/>
              <w:jc w:val="both"/>
            </w:pPr>
            <w:r w:rsidRPr="008217BF">
              <w:t>Пользователи имеют доступ к ГБД лесного фонда по уровням деления: лесничества, участковые лесничества, кварталы и выделы согласно п. 4.3.5.1</w:t>
            </w:r>
          </w:p>
        </w:tc>
      </w:tr>
      <w:tr w:rsidR="00E647FB" w:rsidRPr="008217BF" w14:paraId="2B844D4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0146603"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7.4</w:t>
            </w:r>
          </w:p>
        </w:tc>
        <w:tc>
          <w:tcPr>
            <w:tcW w:w="2196" w:type="pct"/>
            <w:tcBorders>
              <w:top w:val="single" w:sz="4" w:space="0" w:color="auto"/>
              <w:left w:val="single" w:sz="4" w:space="0" w:color="auto"/>
              <w:bottom w:val="single" w:sz="4" w:space="0" w:color="auto"/>
              <w:right w:val="single" w:sz="4" w:space="0" w:color="auto"/>
            </w:tcBorders>
          </w:tcPr>
          <w:p w14:paraId="599A85A3" w14:textId="77777777" w:rsidR="00E647FB" w:rsidRPr="008217BF" w:rsidRDefault="00E647FB" w:rsidP="005552A6">
            <w:pPr>
              <w:widowControl w:val="0"/>
              <w:spacing w:line="240" w:lineRule="auto"/>
              <w:jc w:val="both"/>
              <w:rPr>
                <w:color w:val="000000" w:themeColor="text1"/>
              </w:rPr>
            </w:pPr>
            <w:r w:rsidRPr="008217BF">
              <w:rPr>
                <w:color w:val="000000" w:themeColor="text1"/>
              </w:rPr>
              <w:t>Выполнение работ по интеграции с системой ПО УЛФ согласно п.4.3.5.2.</w:t>
            </w:r>
          </w:p>
        </w:tc>
        <w:tc>
          <w:tcPr>
            <w:tcW w:w="2348" w:type="pct"/>
            <w:gridSpan w:val="2"/>
            <w:tcBorders>
              <w:top w:val="single" w:sz="4" w:space="0" w:color="auto"/>
              <w:left w:val="single" w:sz="4" w:space="0" w:color="auto"/>
              <w:bottom w:val="single" w:sz="4" w:space="0" w:color="auto"/>
              <w:right w:val="single" w:sz="4" w:space="0" w:color="auto"/>
            </w:tcBorders>
          </w:tcPr>
          <w:p w14:paraId="1805A47F" w14:textId="2438BBCA" w:rsidR="00E647FB" w:rsidRPr="008217BF" w:rsidRDefault="00E647FB" w:rsidP="005552A6">
            <w:pPr>
              <w:widowControl w:val="0"/>
              <w:spacing w:line="240" w:lineRule="auto"/>
              <w:jc w:val="both"/>
            </w:pPr>
            <w:r w:rsidRPr="008217BF">
              <w:t>Возможна визуализация на карте</w:t>
            </w:r>
            <w:r w:rsidR="00F07C76" w:rsidRPr="008217BF">
              <w:t xml:space="preserve"> </w:t>
            </w:r>
            <w:r w:rsidRPr="008217BF">
              <w:t xml:space="preserve">расположения лесных выделов, указанных в договорах аренды и договорах купли-продажи, оформляемых с </w:t>
            </w:r>
            <w:proofErr w:type="spellStart"/>
            <w:r w:rsidRPr="008217BF">
              <w:t>лесопользователями</w:t>
            </w:r>
            <w:proofErr w:type="spellEnd"/>
            <w:r w:rsidRPr="008217BF">
              <w:t xml:space="preserve">. </w:t>
            </w:r>
          </w:p>
        </w:tc>
      </w:tr>
      <w:tr w:rsidR="00E647FB" w:rsidRPr="008217BF" w14:paraId="10076470"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D95EFB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7.5</w:t>
            </w:r>
          </w:p>
        </w:tc>
        <w:tc>
          <w:tcPr>
            <w:tcW w:w="2196" w:type="pct"/>
            <w:tcBorders>
              <w:top w:val="single" w:sz="4" w:space="0" w:color="auto"/>
              <w:left w:val="single" w:sz="4" w:space="0" w:color="auto"/>
              <w:bottom w:val="single" w:sz="4" w:space="0" w:color="auto"/>
              <w:right w:val="single" w:sz="4" w:space="0" w:color="auto"/>
            </w:tcBorders>
          </w:tcPr>
          <w:p w14:paraId="4C1A2588" w14:textId="37CE1410" w:rsidR="00E647FB" w:rsidRPr="008217BF" w:rsidRDefault="00E647FB" w:rsidP="005552A6">
            <w:pPr>
              <w:widowControl w:val="0"/>
              <w:spacing w:line="240" w:lineRule="auto"/>
              <w:jc w:val="both"/>
              <w:rPr>
                <w:color w:val="000000" w:themeColor="text1"/>
              </w:rPr>
            </w:pPr>
            <w:r w:rsidRPr="008217BF">
              <w:rPr>
                <w:color w:val="000000" w:themeColor="text1"/>
              </w:rPr>
              <w:t>Разработка аналитического отчета, включающего возможность группирования</w:t>
            </w:r>
            <w:r w:rsidR="00F07C76" w:rsidRPr="008217BF">
              <w:rPr>
                <w:color w:val="000000" w:themeColor="text1"/>
              </w:rPr>
              <w:t xml:space="preserve"> </w:t>
            </w:r>
            <w:r w:rsidRPr="008217BF">
              <w:rPr>
                <w:color w:val="000000" w:themeColor="text1"/>
              </w:rPr>
              <w:t>данных о выделе, организации-</w:t>
            </w:r>
            <w:proofErr w:type="spellStart"/>
            <w:r w:rsidRPr="008217BF">
              <w:rPr>
                <w:color w:val="000000" w:themeColor="text1"/>
              </w:rPr>
              <w:t>лесопользователе</w:t>
            </w:r>
            <w:proofErr w:type="spellEnd"/>
            <w:r w:rsidRPr="008217BF">
              <w:rPr>
                <w:color w:val="000000" w:themeColor="text1"/>
              </w:rPr>
              <w:t>, договоре купли-продажи,</w:t>
            </w:r>
            <w:r w:rsidR="00F07C76" w:rsidRPr="008217BF">
              <w:rPr>
                <w:color w:val="000000" w:themeColor="text1"/>
              </w:rPr>
              <w:t xml:space="preserve"> </w:t>
            </w:r>
            <w:r w:rsidRPr="008217BF">
              <w:rPr>
                <w:color w:val="000000" w:themeColor="text1"/>
              </w:rPr>
              <w:t>лесосеке, договоре аренды, лесном участке согласно п.4.3.5.5.</w:t>
            </w:r>
          </w:p>
        </w:tc>
        <w:tc>
          <w:tcPr>
            <w:tcW w:w="2348" w:type="pct"/>
            <w:gridSpan w:val="2"/>
            <w:tcBorders>
              <w:top w:val="single" w:sz="4" w:space="0" w:color="auto"/>
              <w:left w:val="single" w:sz="4" w:space="0" w:color="auto"/>
              <w:bottom w:val="single" w:sz="4" w:space="0" w:color="auto"/>
              <w:right w:val="single" w:sz="4" w:space="0" w:color="auto"/>
            </w:tcBorders>
          </w:tcPr>
          <w:p w14:paraId="221EBB62" w14:textId="7966EA82" w:rsidR="00E647FB" w:rsidRPr="008217BF" w:rsidRDefault="00E647FB" w:rsidP="005552A6">
            <w:pPr>
              <w:widowControl w:val="0"/>
              <w:spacing w:line="240" w:lineRule="auto"/>
              <w:jc w:val="both"/>
            </w:pPr>
            <w:r w:rsidRPr="008217BF">
              <w:t>Возможен анализ базы данных площадных объектов</w:t>
            </w:r>
            <w:r w:rsidR="00F07C76" w:rsidRPr="008217BF">
              <w:t xml:space="preserve"> </w:t>
            </w:r>
            <w:r w:rsidRPr="008217BF">
              <w:t>лесного фонда по всем уровням деления: лесничества, участковые лесничества, кварталы, выделы, а также в разрезе данных ПО УЛФ:</w:t>
            </w:r>
            <w:r w:rsidR="00F07C76" w:rsidRPr="008217BF">
              <w:t xml:space="preserve"> </w:t>
            </w:r>
            <w:r w:rsidRPr="008217BF">
              <w:t>организации-</w:t>
            </w:r>
            <w:proofErr w:type="spellStart"/>
            <w:r w:rsidRPr="008217BF">
              <w:t>лесопользователи</w:t>
            </w:r>
            <w:proofErr w:type="spellEnd"/>
            <w:r w:rsidRPr="008217BF">
              <w:t>, договора купли-продажи,</w:t>
            </w:r>
            <w:r w:rsidR="00F07C76" w:rsidRPr="008217BF">
              <w:t xml:space="preserve"> </w:t>
            </w:r>
            <w:r w:rsidRPr="008217BF">
              <w:t xml:space="preserve">лесосеки, договора аренды, лесные участки согласно п.4.3.5.5. </w:t>
            </w:r>
          </w:p>
        </w:tc>
      </w:tr>
      <w:tr w:rsidR="00E647FB" w:rsidRPr="008217BF" w14:paraId="2CC27A82"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6A4DB42"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7.6</w:t>
            </w:r>
          </w:p>
        </w:tc>
        <w:tc>
          <w:tcPr>
            <w:tcW w:w="2196" w:type="pct"/>
            <w:tcBorders>
              <w:top w:val="single" w:sz="4" w:space="0" w:color="auto"/>
              <w:left w:val="single" w:sz="4" w:space="0" w:color="auto"/>
              <w:bottom w:val="single" w:sz="4" w:space="0" w:color="auto"/>
              <w:right w:val="single" w:sz="4" w:space="0" w:color="auto"/>
            </w:tcBorders>
          </w:tcPr>
          <w:p w14:paraId="7D7C19C9" w14:textId="7C983719" w:rsidR="00E647FB" w:rsidRPr="008217BF" w:rsidRDefault="00E647FB" w:rsidP="005552A6">
            <w:pPr>
              <w:widowControl w:val="0"/>
              <w:spacing w:line="240" w:lineRule="auto"/>
              <w:jc w:val="both"/>
              <w:rPr>
                <w:color w:val="000000" w:themeColor="text1"/>
              </w:rPr>
            </w:pPr>
            <w:r w:rsidRPr="008217BF">
              <w:rPr>
                <w:color w:val="000000" w:themeColor="text1"/>
              </w:rPr>
              <w:t>Подключение</w:t>
            </w:r>
            <w:r w:rsidR="00F07C76" w:rsidRPr="008217BF">
              <w:rPr>
                <w:color w:val="000000" w:themeColor="text1"/>
              </w:rPr>
              <w:t xml:space="preserve"> </w:t>
            </w:r>
            <w:r w:rsidRPr="008217BF">
              <w:rPr>
                <w:color w:val="000000" w:themeColor="text1"/>
              </w:rPr>
              <w:t>мобильного приложения, позволяющее формировать</w:t>
            </w:r>
            <w:r w:rsidR="00F07C76" w:rsidRPr="008217BF">
              <w:rPr>
                <w:color w:val="000000" w:themeColor="text1"/>
              </w:rPr>
              <w:t xml:space="preserve"> </w:t>
            </w:r>
            <w:r w:rsidRPr="008217BF">
              <w:rPr>
                <w:color w:val="000000" w:themeColor="text1"/>
              </w:rPr>
              <w:t>сообщения с координатной привязкой, содержащие текстовую, фото и видео информацию</w:t>
            </w:r>
            <w:r w:rsidR="00F07C76" w:rsidRPr="008217BF">
              <w:rPr>
                <w:color w:val="000000" w:themeColor="text1"/>
              </w:rPr>
              <w:t xml:space="preserve"> </w:t>
            </w:r>
            <w:r w:rsidRPr="008217BF">
              <w:rPr>
                <w:color w:val="000000" w:themeColor="text1"/>
              </w:rPr>
              <w:t>согласно п.4.3.5.8.</w:t>
            </w:r>
          </w:p>
        </w:tc>
        <w:tc>
          <w:tcPr>
            <w:tcW w:w="2348" w:type="pct"/>
            <w:gridSpan w:val="2"/>
            <w:tcBorders>
              <w:top w:val="single" w:sz="4" w:space="0" w:color="auto"/>
              <w:left w:val="single" w:sz="4" w:space="0" w:color="auto"/>
              <w:bottom w:val="single" w:sz="4" w:space="0" w:color="auto"/>
              <w:right w:val="single" w:sz="4" w:space="0" w:color="auto"/>
            </w:tcBorders>
          </w:tcPr>
          <w:p w14:paraId="1CF637AC" w14:textId="27CB09AF" w:rsidR="00E647FB" w:rsidRPr="008217BF" w:rsidRDefault="00E647FB" w:rsidP="005552A6">
            <w:pPr>
              <w:widowControl w:val="0"/>
              <w:spacing w:line="240" w:lineRule="auto"/>
              <w:jc w:val="both"/>
            </w:pPr>
            <w:r w:rsidRPr="008217BF">
              <w:t>Пользователи могут использовать мобильное приложение, позволяющее</w:t>
            </w:r>
            <w:r w:rsidR="00F07C76" w:rsidRPr="008217BF">
              <w:t xml:space="preserve"> </w:t>
            </w:r>
            <w:r w:rsidRPr="008217BF">
              <w:t>формировать</w:t>
            </w:r>
            <w:r w:rsidR="00F07C76" w:rsidRPr="008217BF">
              <w:t xml:space="preserve"> </w:t>
            </w:r>
            <w:r w:rsidRPr="008217BF">
              <w:t>сообщения с координатной привязкой, содержащие текстовую, фото и видео информацию согласно требований п.4.3.5.8.</w:t>
            </w:r>
          </w:p>
        </w:tc>
      </w:tr>
      <w:tr w:rsidR="00E647FB" w:rsidRPr="008217BF" w14:paraId="7C6306F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BE2897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lastRenderedPageBreak/>
              <w:t>7.7</w:t>
            </w:r>
          </w:p>
        </w:tc>
        <w:tc>
          <w:tcPr>
            <w:tcW w:w="2196" w:type="pct"/>
            <w:tcBorders>
              <w:top w:val="single" w:sz="4" w:space="0" w:color="auto"/>
              <w:left w:val="single" w:sz="4" w:space="0" w:color="auto"/>
              <w:bottom w:val="single" w:sz="4" w:space="0" w:color="auto"/>
              <w:right w:val="single" w:sz="4" w:space="0" w:color="auto"/>
            </w:tcBorders>
          </w:tcPr>
          <w:p w14:paraId="7CC09BEE" w14:textId="60177D27" w:rsidR="00E647FB" w:rsidRPr="008217BF" w:rsidRDefault="00E647FB" w:rsidP="005552A6">
            <w:pPr>
              <w:widowControl w:val="0"/>
              <w:spacing w:line="240" w:lineRule="auto"/>
              <w:jc w:val="both"/>
              <w:rPr>
                <w:color w:val="000000" w:themeColor="text1"/>
              </w:rPr>
            </w:pPr>
            <w:r w:rsidRPr="008217BF">
              <w:rPr>
                <w:color w:val="000000" w:themeColor="text1"/>
              </w:rPr>
              <w:t>Разработка</w:t>
            </w:r>
            <w:r w:rsidR="00F07C76" w:rsidRPr="008217BF">
              <w:rPr>
                <w:color w:val="000000" w:themeColor="text1"/>
              </w:rPr>
              <w:t xml:space="preserve"> </w:t>
            </w:r>
            <w:r w:rsidRPr="008217BF">
              <w:rPr>
                <w:color w:val="000000" w:themeColor="text1"/>
              </w:rPr>
              <w:t>мобильного приложени</w:t>
            </w:r>
            <w:r w:rsidR="00073928" w:rsidRPr="008217BF">
              <w:rPr>
                <w:color w:val="000000" w:themeColor="text1"/>
              </w:rPr>
              <w:t>я</w:t>
            </w:r>
            <w:r w:rsidRPr="008217BF">
              <w:rPr>
                <w:color w:val="000000" w:themeColor="text1"/>
              </w:rPr>
              <w:t>,</w:t>
            </w:r>
            <w:r w:rsidR="00F07C76" w:rsidRPr="008217BF">
              <w:rPr>
                <w:color w:val="000000" w:themeColor="text1"/>
              </w:rPr>
              <w:t xml:space="preserve"> </w:t>
            </w:r>
            <w:r w:rsidRPr="008217BF">
              <w:rPr>
                <w:color w:val="000000" w:themeColor="text1"/>
              </w:rPr>
              <w:t>позволяющее формировать</w:t>
            </w:r>
            <w:r w:rsidR="00F07C76" w:rsidRPr="008217BF">
              <w:rPr>
                <w:color w:val="000000" w:themeColor="text1"/>
              </w:rPr>
              <w:t xml:space="preserve"> </w:t>
            </w:r>
            <w:r w:rsidRPr="008217BF">
              <w:rPr>
                <w:color w:val="000000" w:themeColor="text1"/>
              </w:rPr>
              <w:t>площадные объекты – лесосеки методом обхода и фиксации определенных точек на местности</w:t>
            </w:r>
            <w:r w:rsidR="00F07C76" w:rsidRPr="008217BF">
              <w:rPr>
                <w:color w:val="000000" w:themeColor="text1"/>
              </w:rPr>
              <w:t xml:space="preserve"> </w:t>
            </w:r>
            <w:r w:rsidRPr="008217BF">
              <w:rPr>
                <w:color w:val="000000" w:themeColor="text1"/>
              </w:rPr>
              <w:t>согласно п. 4.3.5.9.</w:t>
            </w:r>
          </w:p>
        </w:tc>
        <w:tc>
          <w:tcPr>
            <w:tcW w:w="2348" w:type="pct"/>
            <w:gridSpan w:val="2"/>
            <w:tcBorders>
              <w:top w:val="single" w:sz="4" w:space="0" w:color="auto"/>
              <w:left w:val="single" w:sz="4" w:space="0" w:color="auto"/>
              <w:bottom w:val="single" w:sz="4" w:space="0" w:color="auto"/>
              <w:right w:val="single" w:sz="4" w:space="0" w:color="auto"/>
            </w:tcBorders>
          </w:tcPr>
          <w:p w14:paraId="042AE36A" w14:textId="1DA881D8" w:rsidR="00E647FB" w:rsidRPr="008217BF" w:rsidRDefault="00E647FB" w:rsidP="005552A6">
            <w:pPr>
              <w:widowControl w:val="0"/>
              <w:spacing w:line="240" w:lineRule="auto"/>
              <w:jc w:val="both"/>
            </w:pPr>
            <w:r w:rsidRPr="008217BF">
              <w:t>Пользователи могут использовать мобильное приложение, позволяющее</w:t>
            </w:r>
            <w:r w:rsidR="00F07C76" w:rsidRPr="008217BF">
              <w:t xml:space="preserve"> </w:t>
            </w:r>
            <w:r w:rsidRPr="008217BF">
              <w:t>формировать</w:t>
            </w:r>
            <w:r w:rsidR="00F07C76" w:rsidRPr="008217BF">
              <w:t xml:space="preserve"> </w:t>
            </w:r>
            <w:r w:rsidRPr="008217BF">
              <w:t>площадные объекты – лесосеки методом обхода и фиксации определенных точек на местности</w:t>
            </w:r>
            <w:r w:rsidR="00F07C76" w:rsidRPr="008217BF">
              <w:t xml:space="preserve"> </w:t>
            </w:r>
            <w:r w:rsidRPr="008217BF">
              <w:t>согласно п. 4.3.5.9.</w:t>
            </w:r>
          </w:p>
        </w:tc>
      </w:tr>
      <w:tr w:rsidR="00E647FB" w:rsidRPr="008217BF" w14:paraId="66CA2C15"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E0FFB90"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7.8</w:t>
            </w:r>
          </w:p>
        </w:tc>
        <w:tc>
          <w:tcPr>
            <w:tcW w:w="2196" w:type="pct"/>
            <w:tcBorders>
              <w:top w:val="single" w:sz="4" w:space="0" w:color="auto"/>
              <w:left w:val="single" w:sz="4" w:space="0" w:color="auto"/>
              <w:bottom w:val="single" w:sz="4" w:space="0" w:color="auto"/>
              <w:right w:val="single" w:sz="4" w:space="0" w:color="auto"/>
            </w:tcBorders>
          </w:tcPr>
          <w:p w14:paraId="4632B3A1" w14:textId="00F3AB16"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производственно-экономических показателей в разрезе лесничеств, участковых лесничеств, кварталов, выделов, настройка соответствующих тематических карт согласно п.4.3.</w:t>
            </w:r>
            <w:r w:rsidR="00073928" w:rsidRPr="008217BF">
              <w:rPr>
                <w:color w:val="000000" w:themeColor="text1"/>
              </w:rPr>
              <w:t>5</w:t>
            </w:r>
            <w:r w:rsidRPr="008217BF">
              <w:rPr>
                <w:color w:val="000000" w:themeColor="text1"/>
              </w:rPr>
              <w:t>.10, 4.4.</w:t>
            </w:r>
            <w:r w:rsidR="00073928" w:rsidRPr="008217BF">
              <w:rPr>
                <w:color w:val="000000" w:themeColor="text1"/>
              </w:rPr>
              <w:t>3</w:t>
            </w:r>
            <w:r w:rsidRPr="008217BF">
              <w:rPr>
                <w:color w:val="000000" w:themeColor="text1"/>
              </w:rPr>
              <w:t xml:space="preserve">.4. </w:t>
            </w:r>
          </w:p>
        </w:tc>
        <w:tc>
          <w:tcPr>
            <w:tcW w:w="2348" w:type="pct"/>
            <w:gridSpan w:val="2"/>
            <w:tcBorders>
              <w:top w:val="single" w:sz="4" w:space="0" w:color="auto"/>
              <w:left w:val="single" w:sz="4" w:space="0" w:color="auto"/>
              <w:bottom w:val="single" w:sz="4" w:space="0" w:color="auto"/>
              <w:right w:val="single" w:sz="4" w:space="0" w:color="auto"/>
            </w:tcBorders>
          </w:tcPr>
          <w:p w14:paraId="0F37B291" w14:textId="56B6E0F1" w:rsidR="00E647FB" w:rsidRPr="008217BF" w:rsidRDefault="00E647FB" w:rsidP="005552A6">
            <w:pPr>
              <w:widowControl w:val="0"/>
              <w:spacing w:line="240" w:lineRule="auto"/>
              <w:jc w:val="both"/>
            </w:pPr>
            <w:r w:rsidRPr="008217BF">
              <w:t xml:space="preserve">Пользователям доступен анализ производственно-экономических показателей </w:t>
            </w:r>
            <w:r w:rsidR="0066033C" w:rsidRPr="008217BF">
              <w:t>А</w:t>
            </w:r>
            <w:r w:rsidRPr="008217BF">
              <w:t>гентства лесного хозяйства и охраны животного мира Камчатского края, используя тематические карты</w:t>
            </w:r>
            <w:r w:rsidR="00F07C76" w:rsidRPr="008217BF">
              <w:t xml:space="preserve"> </w:t>
            </w:r>
            <w:r w:rsidRPr="008217BF">
              <w:t>в разрезе лесничеств, участковых лесничеств, кварталов, выделов.</w:t>
            </w:r>
          </w:p>
        </w:tc>
      </w:tr>
      <w:tr w:rsidR="00E647FB" w:rsidRPr="008217BF" w14:paraId="6A3AE41D"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509FF70"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7.9</w:t>
            </w:r>
          </w:p>
        </w:tc>
        <w:tc>
          <w:tcPr>
            <w:tcW w:w="2196" w:type="pct"/>
            <w:tcBorders>
              <w:top w:val="single" w:sz="4" w:space="0" w:color="auto"/>
              <w:left w:val="single" w:sz="4" w:space="0" w:color="auto"/>
              <w:bottom w:val="single" w:sz="4" w:space="0" w:color="auto"/>
              <w:right w:val="single" w:sz="4" w:space="0" w:color="auto"/>
            </w:tcBorders>
          </w:tcPr>
          <w:p w14:paraId="1B99556A" w14:textId="7BA840AB" w:rsidR="00E647FB" w:rsidRPr="008217BF" w:rsidRDefault="00E647FB" w:rsidP="005552A6">
            <w:pPr>
              <w:widowControl w:val="0"/>
              <w:spacing w:line="240" w:lineRule="auto"/>
              <w:jc w:val="both"/>
              <w:rPr>
                <w:color w:val="000000" w:themeColor="text1"/>
              </w:rPr>
            </w:pPr>
            <w:r w:rsidRPr="008217BF">
              <w:rPr>
                <w:color w:val="000000" w:themeColor="text1"/>
              </w:rPr>
              <w:t xml:space="preserve">Формирование БД производственно-экономических показателей организаций лесничеств и </w:t>
            </w:r>
            <w:proofErr w:type="spellStart"/>
            <w:r w:rsidRPr="008217BF">
              <w:rPr>
                <w:color w:val="000000" w:themeColor="text1"/>
              </w:rPr>
              <w:t>лесопользователей</w:t>
            </w:r>
            <w:proofErr w:type="spellEnd"/>
            <w:r w:rsidRPr="008217BF">
              <w:rPr>
                <w:color w:val="000000" w:themeColor="text1"/>
              </w:rPr>
              <w:t>, настройка соответствующих тематических карт согласно п 4.3.</w:t>
            </w:r>
            <w:r w:rsidR="00073928" w:rsidRPr="008217BF">
              <w:rPr>
                <w:color w:val="000000" w:themeColor="text1"/>
              </w:rPr>
              <w:t>5</w:t>
            </w:r>
            <w:r w:rsidRPr="008217BF">
              <w:rPr>
                <w:color w:val="000000" w:themeColor="text1"/>
              </w:rPr>
              <w:t>.11, 4.4.</w:t>
            </w:r>
            <w:r w:rsidR="00073928" w:rsidRPr="008217BF">
              <w:rPr>
                <w:color w:val="000000" w:themeColor="text1"/>
              </w:rPr>
              <w:t>3</w:t>
            </w:r>
            <w:r w:rsidRPr="008217BF">
              <w:rPr>
                <w:color w:val="000000" w:themeColor="text1"/>
              </w:rPr>
              <w:t xml:space="preserve">.4 </w:t>
            </w:r>
          </w:p>
        </w:tc>
        <w:tc>
          <w:tcPr>
            <w:tcW w:w="2348" w:type="pct"/>
            <w:gridSpan w:val="2"/>
            <w:tcBorders>
              <w:top w:val="single" w:sz="4" w:space="0" w:color="auto"/>
              <w:left w:val="single" w:sz="4" w:space="0" w:color="auto"/>
              <w:bottom w:val="single" w:sz="4" w:space="0" w:color="auto"/>
              <w:right w:val="single" w:sz="4" w:space="0" w:color="auto"/>
            </w:tcBorders>
          </w:tcPr>
          <w:p w14:paraId="7E8C5F8F" w14:textId="116C2E9B" w:rsidR="008618C3" w:rsidRPr="008217BF" w:rsidRDefault="00E647FB" w:rsidP="00B003A9">
            <w:pPr>
              <w:widowControl w:val="0"/>
              <w:spacing w:line="240" w:lineRule="auto"/>
              <w:jc w:val="both"/>
            </w:pPr>
            <w:r w:rsidRPr="008217BF">
              <w:t xml:space="preserve">Пользователям доступен анализ производственно-экономических показателей </w:t>
            </w:r>
            <w:r w:rsidR="0066033C" w:rsidRPr="008217BF">
              <w:t>А</w:t>
            </w:r>
            <w:r w:rsidRPr="008217BF">
              <w:t>гентства лесного хозяйства и охраны животного мира Камчатского края, используя тематические карты</w:t>
            </w:r>
            <w:r w:rsidR="00F07C76" w:rsidRPr="008217BF">
              <w:t xml:space="preserve"> </w:t>
            </w:r>
            <w:r w:rsidRPr="008217BF">
              <w:t xml:space="preserve">в разрезе организаций лесничеств и </w:t>
            </w:r>
            <w:proofErr w:type="spellStart"/>
            <w:r w:rsidRPr="008217BF">
              <w:t>лесопользователей</w:t>
            </w:r>
            <w:proofErr w:type="spellEnd"/>
            <w:r w:rsidRPr="008217BF">
              <w:t>.</w:t>
            </w:r>
          </w:p>
        </w:tc>
      </w:tr>
      <w:tr w:rsidR="00F3505D" w:rsidRPr="008217BF" w14:paraId="73D3CE9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04E0D6A"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8</w:t>
            </w:r>
          </w:p>
        </w:tc>
        <w:tc>
          <w:tcPr>
            <w:tcW w:w="4544" w:type="pct"/>
            <w:gridSpan w:val="3"/>
            <w:tcBorders>
              <w:top w:val="single" w:sz="4" w:space="0" w:color="auto"/>
              <w:left w:val="single" w:sz="4" w:space="0" w:color="auto"/>
              <w:bottom w:val="single" w:sz="4" w:space="0" w:color="auto"/>
              <w:right w:val="single" w:sz="4" w:space="0" w:color="auto"/>
            </w:tcBorders>
          </w:tcPr>
          <w:p w14:paraId="3D474FF9" w14:textId="341BD4CC" w:rsidR="00F3505D" w:rsidRPr="008217BF" w:rsidRDefault="00F3505D" w:rsidP="005552A6">
            <w:pPr>
              <w:widowControl w:val="0"/>
              <w:spacing w:line="240" w:lineRule="auto"/>
              <w:jc w:val="both"/>
            </w:pPr>
            <w:r w:rsidRPr="008217BF">
              <w:rPr>
                <w:color w:val="000000" w:themeColor="text1"/>
              </w:rPr>
              <w:t>Внедрение Подсистемы «Строительство»</w:t>
            </w:r>
          </w:p>
        </w:tc>
      </w:tr>
      <w:tr w:rsidR="00E647FB" w:rsidRPr="008217BF" w14:paraId="273D7D34"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FAA17A2"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8.1</w:t>
            </w:r>
          </w:p>
        </w:tc>
        <w:tc>
          <w:tcPr>
            <w:tcW w:w="2196" w:type="pct"/>
            <w:tcBorders>
              <w:top w:val="single" w:sz="4" w:space="0" w:color="auto"/>
              <w:left w:val="single" w:sz="4" w:space="0" w:color="auto"/>
              <w:bottom w:val="single" w:sz="4" w:space="0" w:color="auto"/>
              <w:right w:val="single" w:sz="4" w:space="0" w:color="auto"/>
            </w:tcBorders>
          </w:tcPr>
          <w:p w14:paraId="5B595720" w14:textId="49050368" w:rsidR="00E647FB" w:rsidRPr="008217BF" w:rsidRDefault="00E647FB" w:rsidP="005552A6">
            <w:pPr>
              <w:widowControl w:val="0"/>
              <w:spacing w:line="240" w:lineRule="auto"/>
              <w:jc w:val="both"/>
              <w:rPr>
                <w:color w:val="000000" w:themeColor="text1"/>
              </w:rPr>
            </w:pPr>
            <w:r w:rsidRPr="008217BF">
              <w:rPr>
                <w:color w:val="000000" w:themeColor="text1"/>
              </w:rPr>
              <w:t>Установка Подсистемы «Строительство». Подключение</w:t>
            </w:r>
            <w:r w:rsidR="00F07C76" w:rsidRPr="008217BF">
              <w:rPr>
                <w:color w:val="000000" w:themeColor="text1"/>
              </w:rPr>
              <w:t xml:space="preserve"> </w:t>
            </w:r>
            <w:r w:rsidRPr="008217BF">
              <w:rPr>
                <w:color w:val="000000" w:themeColor="text1"/>
              </w:rPr>
              <w:t>пользователей</w:t>
            </w:r>
            <w:r w:rsidR="00F07C76" w:rsidRPr="008217BF">
              <w:rPr>
                <w:color w:val="000000" w:themeColor="text1"/>
              </w:rPr>
              <w:t xml:space="preserve"> </w:t>
            </w:r>
            <w:r w:rsidRPr="008217BF">
              <w:rPr>
                <w:color w:val="000000" w:themeColor="text1"/>
              </w:rPr>
              <w:t xml:space="preserve">для </w:t>
            </w:r>
            <w:r w:rsidR="00073928" w:rsidRPr="008217BF">
              <w:rPr>
                <w:color w:val="000000" w:themeColor="text1"/>
              </w:rPr>
              <w:t>специалистов Министерства</w:t>
            </w:r>
            <w:r w:rsidRPr="008217BF">
              <w:rPr>
                <w:color w:val="000000" w:themeColor="text1"/>
              </w:rPr>
              <w:t xml:space="preserve"> строительства Камчатского края</w:t>
            </w:r>
          </w:p>
        </w:tc>
        <w:tc>
          <w:tcPr>
            <w:tcW w:w="2348" w:type="pct"/>
            <w:gridSpan w:val="2"/>
            <w:tcBorders>
              <w:top w:val="single" w:sz="4" w:space="0" w:color="auto"/>
              <w:left w:val="single" w:sz="4" w:space="0" w:color="auto"/>
              <w:bottom w:val="single" w:sz="4" w:space="0" w:color="auto"/>
              <w:right w:val="single" w:sz="4" w:space="0" w:color="auto"/>
            </w:tcBorders>
          </w:tcPr>
          <w:p w14:paraId="0D704616" w14:textId="0AC2B9D0" w:rsidR="00E647FB" w:rsidRPr="008217BF" w:rsidRDefault="00E647FB" w:rsidP="005552A6">
            <w:pPr>
              <w:widowControl w:val="0"/>
              <w:spacing w:line="240" w:lineRule="auto"/>
              <w:jc w:val="both"/>
            </w:pPr>
            <w:r w:rsidRPr="008217BF">
              <w:t>Установлена Подсистема «Строительство».</w:t>
            </w:r>
            <w:r w:rsidR="00F07C76" w:rsidRPr="008217BF">
              <w:t xml:space="preserve"> </w:t>
            </w:r>
            <w:r w:rsidRPr="008217BF">
              <w:t xml:space="preserve">Подключены пользователи </w:t>
            </w:r>
            <w:r w:rsidR="00F07C76" w:rsidRPr="008217BF">
              <w:t>Министерства</w:t>
            </w:r>
            <w:r w:rsidRPr="008217BF">
              <w:t xml:space="preserve"> строительства Камчатского края</w:t>
            </w:r>
          </w:p>
        </w:tc>
      </w:tr>
      <w:tr w:rsidR="00E647FB" w:rsidRPr="008217BF" w14:paraId="7F5A9935"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CF90B1B"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8.2</w:t>
            </w:r>
          </w:p>
        </w:tc>
        <w:tc>
          <w:tcPr>
            <w:tcW w:w="2196" w:type="pct"/>
            <w:tcBorders>
              <w:top w:val="single" w:sz="4" w:space="0" w:color="auto"/>
              <w:left w:val="single" w:sz="4" w:space="0" w:color="auto"/>
              <w:bottom w:val="single" w:sz="4" w:space="0" w:color="auto"/>
              <w:right w:val="single" w:sz="4" w:space="0" w:color="auto"/>
            </w:tcBorders>
          </w:tcPr>
          <w:p w14:paraId="792BF521" w14:textId="77777777" w:rsidR="00E647FB" w:rsidRPr="008217BF" w:rsidRDefault="00E647FB" w:rsidP="005552A6">
            <w:pPr>
              <w:widowControl w:val="0"/>
              <w:spacing w:line="240" w:lineRule="auto"/>
              <w:jc w:val="both"/>
              <w:rPr>
                <w:color w:val="000000" w:themeColor="text1"/>
              </w:rPr>
            </w:pPr>
            <w:r w:rsidRPr="008217BF">
              <w:rPr>
                <w:color w:val="000000" w:themeColor="text1"/>
              </w:rPr>
              <w:t>Разработка структуры организации пространственных данных в Подсистеме.</w:t>
            </w:r>
          </w:p>
          <w:p w14:paraId="2667E99A" w14:textId="19EABA6E" w:rsidR="00E647FB" w:rsidRPr="008217BF" w:rsidRDefault="00E647FB" w:rsidP="005552A6">
            <w:pPr>
              <w:widowControl w:val="0"/>
              <w:spacing w:line="240" w:lineRule="auto"/>
              <w:jc w:val="both"/>
              <w:rPr>
                <w:color w:val="000000" w:themeColor="text1"/>
              </w:rPr>
            </w:pPr>
            <w:r w:rsidRPr="008217BF">
              <w:rPr>
                <w:color w:val="000000" w:themeColor="text1"/>
              </w:rPr>
              <w:t>Подключение геоинформационных слоев из числа слоев, зарегистрированных в</w:t>
            </w:r>
            <w:r w:rsidR="00F07C76" w:rsidRPr="008217BF">
              <w:rPr>
                <w:color w:val="000000" w:themeColor="text1"/>
              </w:rPr>
              <w:t xml:space="preserve"> </w:t>
            </w:r>
            <w:r w:rsidRPr="008217BF">
              <w:rPr>
                <w:color w:val="000000" w:themeColor="text1"/>
              </w:rPr>
              <w:t>Подсистеме</w:t>
            </w:r>
            <w:r w:rsidR="00F07C76" w:rsidRPr="008217BF">
              <w:rPr>
                <w:color w:val="000000" w:themeColor="text1"/>
              </w:rPr>
              <w:t xml:space="preserve"> </w:t>
            </w:r>
            <w:r w:rsidRPr="008217BF">
              <w:rPr>
                <w:color w:val="000000" w:themeColor="text1"/>
              </w:rPr>
              <w:t>«Централизованное хранилище пространственных данных Камчатского края» согласно п. 4.3.6.4.</w:t>
            </w:r>
          </w:p>
        </w:tc>
        <w:tc>
          <w:tcPr>
            <w:tcW w:w="2348" w:type="pct"/>
            <w:gridSpan w:val="2"/>
            <w:tcBorders>
              <w:top w:val="single" w:sz="4" w:space="0" w:color="auto"/>
              <w:left w:val="single" w:sz="4" w:space="0" w:color="auto"/>
              <w:bottom w:val="single" w:sz="4" w:space="0" w:color="auto"/>
              <w:right w:val="single" w:sz="4" w:space="0" w:color="auto"/>
            </w:tcBorders>
          </w:tcPr>
          <w:p w14:paraId="7B798119" w14:textId="35A5C7F8" w:rsidR="00E647FB" w:rsidRPr="008217BF" w:rsidRDefault="00E647FB" w:rsidP="005552A6">
            <w:pPr>
              <w:widowControl w:val="0"/>
              <w:spacing w:line="240" w:lineRule="auto"/>
              <w:jc w:val="both"/>
            </w:pPr>
            <w:r w:rsidRPr="008217BF">
              <w:t>В Подсистеме сформирована иерархия представления геоинформационных слоев пользователям.</w:t>
            </w:r>
            <w:r w:rsidR="00F07C76" w:rsidRPr="008217BF">
              <w:t xml:space="preserve"> </w:t>
            </w:r>
            <w:r w:rsidRPr="008217BF">
              <w:t>Пользователи могут использовать подключенные геоинформационные слои из Подсистемы</w:t>
            </w:r>
            <w:r w:rsidR="00F07C76" w:rsidRPr="008217BF">
              <w:t xml:space="preserve"> </w:t>
            </w:r>
            <w:r w:rsidRPr="008217BF">
              <w:t>«Централизованное хранилище пространственных данных Камчатского края».</w:t>
            </w:r>
          </w:p>
        </w:tc>
      </w:tr>
      <w:tr w:rsidR="00E647FB" w:rsidRPr="008217BF" w14:paraId="78EBD17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51B493A5"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8.3</w:t>
            </w:r>
          </w:p>
        </w:tc>
        <w:tc>
          <w:tcPr>
            <w:tcW w:w="2196" w:type="pct"/>
            <w:tcBorders>
              <w:top w:val="single" w:sz="4" w:space="0" w:color="auto"/>
              <w:left w:val="single" w:sz="4" w:space="0" w:color="auto"/>
              <w:bottom w:val="single" w:sz="4" w:space="0" w:color="auto"/>
              <w:right w:val="single" w:sz="4" w:space="0" w:color="auto"/>
            </w:tcBorders>
          </w:tcPr>
          <w:p w14:paraId="1790F17E" w14:textId="386E425E"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геоинформационного слоя строительных проектов Камчатского края согласно п. 4.3.6.1, 4.4.</w:t>
            </w:r>
            <w:r w:rsidR="00073928" w:rsidRPr="008217BF">
              <w:rPr>
                <w:color w:val="000000" w:themeColor="text1"/>
              </w:rPr>
              <w:t>3</w:t>
            </w:r>
            <w:r w:rsidRPr="008217BF">
              <w:rPr>
                <w:color w:val="000000" w:themeColor="text1"/>
              </w:rPr>
              <w:t xml:space="preserve">.5 </w:t>
            </w:r>
          </w:p>
        </w:tc>
        <w:tc>
          <w:tcPr>
            <w:tcW w:w="2348" w:type="pct"/>
            <w:gridSpan w:val="2"/>
            <w:tcBorders>
              <w:top w:val="single" w:sz="4" w:space="0" w:color="auto"/>
              <w:left w:val="single" w:sz="4" w:space="0" w:color="auto"/>
              <w:bottom w:val="single" w:sz="4" w:space="0" w:color="auto"/>
              <w:right w:val="single" w:sz="4" w:space="0" w:color="auto"/>
            </w:tcBorders>
          </w:tcPr>
          <w:p w14:paraId="2E8D2C5E" w14:textId="77777777" w:rsidR="00E647FB" w:rsidRPr="008217BF" w:rsidRDefault="00E647FB" w:rsidP="005552A6">
            <w:pPr>
              <w:widowControl w:val="0"/>
              <w:spacing w:line="240" w:lineRule="auto"/>
              <w:jc w:val="both"/>
            </w:pPr>
            <w:r w:rsidRPr="008217BF">
              <w:t>Пользователи имеют доступ к ГБД строительных проектов Камчатского края, согласно требований п. 4.3.6.1</w:t>
            </w:r>
          </w:p>
        </w:tc>
      </w:tr>
      <w:tr w:rsidR="00E647FB" w:rsidRPr="008217BF" w14:paraId="5098F2C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09CF885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8.4</w:t>
            </w:r>
          </w:p>
        </w:tc>
        <w:tc>
          <w:tcPr>
            <w:tcW w:w="2196" w:type="pct"/>
            <w:tcBorders>
              <w:top w:val="single" w:sz="4" w:space="0" w:color="auto"/>
              <w:left w:val="single" w:sz="4" w:space="0" w:color="auto"/>
              <w:bottom w:val="single" w:sz="4" w:space="0" w:color="auto"/>
              <w:right w:val="single" w:sz="4" w:space="0" w:color="auto"/>
            </w:tcBorders>
          </w:tcPr>
          <w:p w14:paraId="79AF3238" w14:textId="65D5AB2F" w:rsidR="00E647FB" w:rsidRPr="008217BF" w:rsidRDefault="00E647FB" w:rsidP="005552A6">
            <w:pPr>
              <w:widowControl w:val="0"/>
              <w:spacing w:line="240" w:lineRule="auto"/>
              <w:jc w:val="both"/>
              <w:rPr>
                <w:color w:val="000000" w:themeColor="text1"/>
              </w:rPr>
            </w:pPr>
            <w:r w:rsidRPr="008217BF">
              <w:rPr>
                <w:color w:val="000000" w:themeColor="text1"/>
              </w:rPr>
              <w:t xml:space="preserve">Формирование геоинформационных слоев, содержащих сведения о строительных площадках, плановых объектах капитального строительства </w:t>
            </w:r>
          </w:p>
        </w:tc>
        <w:tc>
          <w:tcPr>
            <w:tcW w:w="2348" w:type="pct"/>
            <w:gridSpan w:val="2"/>
            <w:tcBorders>
              <w:top w:val="single" w:sz="4" w:space="0" w:color="auto"/>
              <w:left w:val="single" w:sz="4" w:space="0" w:color="auto"/>
              <w:bottom w:val="single" w:sz="4" w:space="0" w:color="auto"/>
              <w:right w:val="single" w:sz="4" w:space="0" w:color="auto"/>
            </w:tcBorders>
          </w:tcPr>
          <w:p w14:paraId="512697C3" w14:textId="32D8C4EA" w:rsidR="00E647FB" w:rsidRPr="008217BF" w:rsidRDefault="00E647FB" w:rsidP="005552A6">
            <w:pPr>
              <w:widowControl w:val="0"/>
              <w:spacing w:line="240" w:lineRule="auto"/>
              <w:jc w:val="both"/>
            </w:pPr>
            <w:r w:rsidRPr="008217BF">
              <w:t xml:space="preserve">Пользователи могут использовать пространственные данные, содержащие сведения о строительных площадках, плановых объектах капитального строительства </w:t>
            </w:r>
          </w:p>
        </w:tc>
      </w:tr>
      <w:tr w:rsidR="00E647FB" w:rsidRPr="008217BF" w14:paraId="144890D9"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6A67517"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lastRenderedPageBreak/>
              <w:t>8.5</w:t>
            </w:r>
          </w:p>
        </w:tc>
        <w:tc>
          <w:tcPr>
            <w:tcW w:w="2196" w:type="pct"/>
            <w:tcBorders>
              <w:top w:val="single" w:sz="4" w:space="0" w:color="auto"/>
              <w:left w:val="single" w:sz="4" w:space="0" w:color="auto"/>
              <w:bottom w:val="single" w:sz="4" w:space="0" w:color="auto"/>
              <w:right w:val="single" w:sz="4" w:space="0" w:color="auto"/>
            </w:tcBorders>
          </w:tcPr>
          <w:p w14:paraId="0AE6C10F" w14:textId="4A22F1E6" w:rsidR="00E647FB" w:rsidRPr="008217BF" w:rsidRDefault="00E647FB" w:rsidP="005552A6">
            <w:pPr>
              <w:widowControl w:val="0"/>
              <w:spacing w:line="240" w:lineRule="auto"/>
              <w:jc w:val="both"/>
              <w:rPr>
                <w:color w:val="000000" w:themeColor="text1"/>
              </w:rPr>
            </w:pPr>
            <w:r w:rsidRPr="008217BF">
              <w:rPr>
                <w:color w:val="000000" w:themeColor="text1"/>
              </w:rPr>
              <w:t>Разработка шаблонов для выполнения анализа списков объектов геоинформационных слоев строительных проектов, строительных площадок, плановых объектов капитального строительства согласно п. 4.3.6.</w:t>
            </w:r>
            <w:r w:rsidR="00073928" w:rsidRPr="008217BF">
              <w:rPr>
                <w:color w:val="000000" w:themeColor="text1"/>
              </w:rPr>
              <w:t>2</w:t>
            </w:r>
          </w:p>
        </w:tc>
        <w:tc>
          <w:tcPr>
            <w:tcW w:w="2348" w:type="pct"/>
            <w:gridSpan w:val="2"/>
            <w:tcBorders>
              <w:top w:val="single" w:sz="4" w:space="0" w:color="auto"/>
              <w:left w:val="single" w:sz="4" w:space="0" w:color="auto"/>
              <w:bottom w:val="single" w:sz="4" w:space="0" w:color="auto"/>
              <w:right w:val="single" w:sz="4" w:space="0" w:color="auto"/>
            </w:tcBorders>
          </w:tcPr>
          <w:p w14:paraId="51891DC9" w14:textId="39A6E54A" w:rsidR="00E647FB" w:rsidRPr="008217BF" w:rsidRDefault="00E647FB" w:rsidP="005552A6">
            <w:pPr>
              <w:widowControl w:val="0"/>
              <w:spacing w:line="240" w:lineRule="auto"/>
              <w:jc w:val="both"/>
            </w:pPr>
            <w:r w:rsidRPr="008217BF">
              <w:t>Возможен анализ списков объектов геоинформационных слоев строительных проектов, строительных площадок, плановых объектов капитального строительства через универсальный инструмент анализа данных с использованием настроенного шаблона</w:t>
            </w:r>
          </w:p>
        </w:tc>
      </w:tr>
      <w:tr w:rsidR="00E647FB" w:rsidRPr="008217BF" w14:paraId="52EE191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3EE98CBB"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8.6</w:t>
            </w:r>
          </w:p>
        </w:tc>
        <w:tc>
          <w:tcPr>
            <w:tcW w:w="2196" w:type="pct"/>
            <w:tcBorders>
              <w:top w:val="single" w:sz="4" w:space="0" w:color="auto"/>
              <w:left w:val="single" w:sz="4" w:space="0" w:color="auto"/>
              <w:bottom w:val="single" w:sz="4" w:space="0" w:color="auto"/>
              <w:right w:val="single" w:sz="4" w:space="0" w:color="auto"/>
            </w:tcBorders>
          </w:tcPr>
          <w:p w14:paraId="20C8A8BE" w14:textId="0CDA4E3B" w:rsidR="00E647FB" w:rsidRPr="008217BF" w:rsidRDefault="00E647FB" w:rsidP="005552A6">
            <w:pPr>
              <w:widowControl w:val="0"/>
              <w:spacing w:line="240" w:lineRule="auto"/>
              <w:jc w:val="both"/>
              <w:rPr>
                <w:color w:val="000000" w:themeColor="text1"/>
              </w:rPr>
            </w:pPr>
            <w:r w:rsidRPr="008217BF">
              <w:rPr>
                <w:color w:val="000000" w:themeColor="text1"/>
              </w:rPr>
              <w:t>Формирование ГБД производственно-экономических показателей, имеющих отношение к строительным проектам,</w:t>
            </w:r>
            <w:r w:rsidR="00F07C76" w:rsidRPr="008217BF">
              <w:rPr>
                <w:color w:val="000000" w:themeColor="text1"/>
              </w:rPr>
              <w:t xml:space="preserve"> </w:t>
            </w:r>
            <w:r w:rsidRPr="008217BF">
              <w:rPr>
                <w:color w:val="000000" w:themeColor="text1"/>
              </w:rPr>
              <w:t>настройка соответствующих тематических карт, согласно п.4.3.6.</w:t>
            </w:r>
            <w:r w:rsidR="00073928" w:rsidRPr="008217BF">
              <w:rPr>
                <w:color w:val="000000" w:themeColor="text1"/>
              </w:rPr>
              <w:t>4</w:t>
            </w:r>
            <w:r w:rsidRPr="008217BF">
              <w:rPr>
                <w:color w:val="000000" w:themeColor="text1"/>
              </w:rPr>
              <w:t>, 4.4.</w:t>
            </w:r>
            <w:r w:rsidR="00073928" w:rsidRPr="008217BF">
              <w:rPr>
                <w:color w:val="000000" w:themeColor="text1"/>
              </w:rPr>
              <w:t>3</w:t>
            </w:r>
            <w:r w:rsidRPr="008217BF">
              <w:rPr>
                <w:color w:val="000000" w:themeColor="text1"/>
              </w:rPr>
              <w:t>.5</w:t>
            </w:r>
          </w:p>
        </w:tc>
        <w:tc>
          <w:tcPr>
            <w:tcW w:w="2348" w:type="pct"/>
            <w:gridSpan w:val="2"/>
            <w:tcBorders>
              <w:top w:val="single" w:sz="4" w:space="0" w:color="auto"/>
              <w:left w:val="single" w:sz="4" w:space="0" w:color="auto"/>
              <w:bottom w:val="single" w:sz="4" w:space="0" w:color="auto"/>
              <w:right w:val="single" w:sz="4" w:space="0" w:color="auto"/>
            </w:tcBorders>
          </w:tcPr>
          <w:p w14:paraId="4CFE4D73" w14:textId="70B20399" w:rsidR="00E647FB" w:rsidRPr="008217BF" w:rsidRDefault="00E647FB" w:rsidP="005552A6">
            <w:pPr>
              <w:widowControl w:val="0"/>
              <w:spacing w:line="240" w:lineRule="auto"/>
              <w:jc w:val="both"/>
            </w:pPr>
            <w:r w:rsidRPr="008217BF">
              <w:t xml:space="preserve">Пользователям доступен анализ производственно-экономических </w:t>
            </w:r>
            <w:r w:rsidR="00073928" w:rsidRPr="008217BF">
              <w:t>показателей Министерства</w:t>
            </w:r>
            <w:r w:rsidRPr="008217BF">
              <w:t xml:space="preserve"> строительства Камчатского края, используя тематические карты</w:t>
            </w:r>
            <w:r w:rsidR="00F07C76" w:rsidRPr="008217BF">
              <w:t xml:space="preserve"> </w:t>
            </w:r>
            <w:r w:rsidRPr="008217BF">
              <w:t>в разрезе строительных проектов.</w:t>
            </w:r>
          </w:p>
        </w:tc>
      </w:tr>
      <w:tr w:rsidR="00E647FB" w:rsidRPr="008217BF" w14:paraId="2F45975A"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34602F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8.7</w:t>
            </w:r>
          </w:p>
        </w:tc>
        <w:tc>
          <w:tcPr>
            <w:tcW w:w="2196" w:type="pct"/>
            <w:tcBorders>
              <w:top w:val="single" w:sz="4" w:space="0" w:color="auto"/>
              <w:left w:val="single" w:sz="4" w:space="0" w:color="auto"/>
              <w:bottom w:val="single" w:sz="4" w:space="0" w:color="auto"/>
              <w:right w:val="single" w:sz="4" w:space="0" w:color="auto"/>
            </w:tcBorders>
          </w:tcPr>
          <w:p w14:paraId="7FEC959E" w14:textId="1A900FE7" w:rsidR="00E647FB" w:rsidRPr="008217BF" w:rsidRDefault="00E647FB" w:rsidP="005552A6">
            <w:pPr>
              <w:widowControl w:val="0"/>
              <w:spacing w:line="240" w:lineRule="auto"/>
              <w:jc w:val="both"/>
              <w:rPr>
                <w:color w:val="000000" w:themeColor="text1"/>
              </w:rPr>
            </w:pPr>
            <w:r w:rsidRPr="008217BF">
              <w:rPr>
                <w:color w:val="000000" w:themeColor="text1"/>
              </w:rPr>
              <w:t>Разработка и установка интерфейсного модуля для свободного доступа к системе широкого круга заинтересованных лиц через публичный портал согласно п. 4.3.6.</w:t>
            </w:r>
            <w:r w:rsidR="00073928" w:rsidRPr="008217BF">
              <w:rPr>
                <w:color w:val="000000" w:themeColor="text1"/>
              </w:rPr>
              <w:t>7</w:t>
            </w:r>
            <w:r w:rsidRPr="008217BF">
              <w:rPr>
                <w:color w:val="000000" w:themeColor="text1"/>
              </w:rPr>
              <w:t xml:space="preserve">. </w:t>
            </w:r>
          </w:p>
        </w:tc>
        <w:tc>
          <w:tcPr>
            <w:tcW w:w="2348" w:type="pct"/>
            <w:gridSpan w:val="2"/>
            <w:tcBorders>
              <w:top w:val="single" w:sz="4" w:space="0" w:color="auto"/>
              <w:left w:val="single" w:sz="4" w:space="0" w:color="auto"/>
              <w:bottom w:val="single" w:sz="4" w:space="0" w:color="auto"/>
              <w:right w:val="single" w:sz="4" w:space="0" w:color="auto"/>
            </w:tcBorders>
          </w:tcPr>
          <w:p w14:paraId="3234D113" w14:textId="6E05EB5B" w:rsidR="00E647FB" w:rsidRPr="008217BF" w:rsidRDefault="00E647FB" w:rsidP="005552A6">
            <w:pPr>
              <w:widowControl w:val="0"/>
              <w:spacing w:line="240" w:lineRule="auto"/>
              <w:jc w:val="both"/>
            </w:pPr>
            <w:r w:rsidRPr="008217BF">
              <w:t xml:space="preserve">Организован свободный доступ к открытой </w:t>
            </w:r>
            <w:r w:rsidR="00073928" w:rsidRPr="008217BF">
              <w:t>информации Министерства</w:t>
            </w:r>
            <w:r w:rsidRPr="008217BF">
              <w:t xml:space="preserve"> строительства Камчатского края через публичный портал согласно требований п.4.3.6.8.</w:t>
            </w:r>
          </w:p>
        </w:tc>
      </w:tr>
      <w:tr w:rsidR="00F3505D" w:rsidRPr="008217BF" w14:paraId="7BD2F17C"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1BCC1C2F"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9</w:t>
            </w:r>
          </w:p>
        </w:tc>
        <w:tc>
          <w:tcPr>
            <w:tcW w:w="4544" w:type="pct"/>
            <w:gridSpan w:val="3"/>
            <w:tcBorders>
              <w:top w:val="single" w:sz="4" w:space="0" w:color="auto"/>
              <w:left w:val="single" w:sz="4" w:space="0" w:color="auto"/>
              <w:bottom w:val="single" w:sz="4" w:space="0" w:color="auto"/>
              <w:right w:val="single" w:sz="4" w:space="0" w:color="auto"/>
            </w:tcBorders>
          </w:tcPr>
          <w:p w14:paraId="478CB39A" w14:textId="77FDC1DF" w:rsidR="00F3505D" w:rsidRPr="008217BF" w:rsidRDefault="00F3505D" w:rsidP="005552A6">
            <w:pPr>
              <w:widowControl w:val="0"/>
              <w:spacing w:line="240" w:lineRule="auto"/>
              <w:jc w:val="both"/>
            </w:pPr>
            <w:r w:rsidRPr="008217BF">
              <w:rPr>
                <w:color w:val="000000" w:themeColor="text1"/>
              </w:rPr>
              <w:t>Внедрение Подсистемы «Интеграционный портал»:</w:t>
            </w:r>
          </w:p>
        </w:tc>
      </w:tr>
      <w:tr w:rsidR="00E647FB" w:rsidRPr="008217BF" w14:paraId="1FCEFC4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68728C4"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9.1</w:t>
            </w:r>
          </w:p>
        </w:tc>
        <w:tc>
          <w:tcPr>
            <w:tcW w:w="2196" w:type="pct"/>
            <w:tcBorders>
              <w:top w:val="single" w:sz="4" w:space="0" w:color="auto"/>
              <w:left w:val="single" w:sz="4" w:space="0" w:color="auto"/>
              <w:bottom w:val="single" w:sz="4" w:space="0" w:color="auto"/>
              <w:right w:val="single" w:sz="4" w:space="0" w:color="auto"/>
            </w:tcBorders>
          </w:tcPr>
          <w:p w14:paraId="6A33D7D1" w14:textId="74230674" w:rsidR="00E647FB" w:rsidRPr="008217BF" w:rsidRDefault="00E647FB" w:rsidP="005552A6">
            <w:pPr>
              <w:widowControl w:val="0"/>
              <w:spacing w:line="240" w:lineRule="auto"/>
              <w:jc w:val="both"/>
              <w:rPr>
                <w:color w:val="000000" w:themeColor="text1"/>
              </w:rPr>
            </w:pPr>
            <w:r w:rsidRPr="008217BF">
              <w:rPr>
                <w:color w:val="000000" w:themeColor="text1"/>
              </w:rPr>
              <w:t>Установка Подсистемы «Интеграционный портал». Подключение всех Подсистем, как Рабочих столов согласно п.</w:t>
            </w:r>
            <w:r w:rsidR="00073928" w:rsidRPr="008217BF">
              <w:rPr>
                <w:color w:val="000000" w:themeColor="text1"/>
              </w:rPr>
              <w:t xml:space="preserve"> </w:t>
            </w:r>
            <w:proofErr w:type="gramStart"/>
            <w:r w:rsidRPr="008217BF">
              <w:rPr>
                <w:color w:val="000000" w:themeColor="text1"/>
              </w:rPr>
              <w:t>4</w:t>
            </w:r>
            <w:r w:rsidR="00073928" w:rsidRPr="008217BF">
              <w:rPr>
                <w:color w:val="000000" w:themeColor="text1"/>
              </w:rPr>
              <w:t>.</w:t>
            </w:r>
            <w:r w:rsidRPr="008217BF">
              <w:rPr>
                <w:color w:val="000000" w:themeColor="text1"/>
              </w:rPr>
              <w:t>3.7.2 .</w:t>
            </w:r>
            <w:proofErr w:type="gramEnd"/>
            <w:r w:rsidR="00F07C76" w:rsidRPr="008217BF">
              <w:rPr>
                <w:color w:val="000000" w:themeColor="text1"/>
              </w:rPr>
              <w:t xml:space="preserve"> </w:t>
            </w:r>
          </w:p>
        </w:tc>
        <w:tc>
          <w:tcPr>
            <w:tcW w:w="2348" w:type="pct"/>
            <w:gridSpan w:val="2"/>
            <w:tcBorders>
              <w:top w:val="single" w:sz="4" w:space="0" w:color="auto"/>
              <w:left w:val="single" w:sz="4" w:space="0" w:color="auto"/>
              <w:bottom w:val="single" w:sz="4" w:space="0" w:color="auto"/>
              <w:right w:val="single" w:sz="4" w:space="0" w:color="auto"/>
            </w:tcBorders>
          </w:tcPr>
          <w:p w14:paraId="61EB6D5A" w14:textId="0097BDCF" w:rsidR="00E647FB" w:rsidRPr="008217BF" w:rsidRDefault="00E647FB" w:rsidP="005552A6">
            <w:pPr>
              <w:widowControl w:val="0"/>
              <w:spacing w:line="240" w:lineRule="auto"/>
              <w:jc w:val="both"/>
            </w:pPr>
            <w:r w:rsidRPr="008217BF">
              <w:t>Установлена Подсистема «Интеграционный портал».</w:t>
            </w:r>
            <w:r w:rsidR="00F07C76" w:rsidRPr="008217BF">
              <w:t xml:space="preserve"> </w:t>
            </w:r>
            <w:r w:rsidRPr="008217BF">
              <w:t xml:space="preserve">Пользователи имеют возможность организации комплексного информационного анализа данных различных отраслей региона через специализированные Рабочие столы. </w:t>
            </w:r>
          </w:p>
        </w:tc>
      </w:tr>
      <w:tr w:rsidR="00F3505D" w:rsidRPr="008217BF" w14:paraId="4F150146"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2B0D674" w14:textId="77777777" w:rsidR="00F3505D" w:rsidRPr="008217BF" w:rsidRDefault="00F3505D" w:rsidP="005552A6">
            <w:pPr>
              <w:widowControl w:val="0"/>
              <w:spacing w:line="240" w:lineRule="auto"/>
              <w:ind w:firstLine="22"/>
              <w:jc w:val="center"/>
              <w:rPr>
                <w:rFonts w:eastAsiaTheme="minorHAnsi"/>
                <w:lang w:eastAsia="en-US"/>
              </w:rPr>
            </w:pPr>
            <w:r w:rsidRPr="008217BF">
              <w:rPr>
                <w:rFonts w:eastAsiaTheme="minorHAnsi"/>
                <w:lang w:eastAsia="en-US"/>
              </w:rPr>
              <w:t>10</w:t>
            </w:r>
          </w:p>
        </w:tc>
        <w:tc>
          <w:tcPr>
            <w:tcW w:w="4544" w:type="pct"/>
            <w:gridSpan w:val="3"/>
            <w:tcBorders>
              <w:top w:val="single" w:sz="4" w:space="0" w:color="auto"/>
              <w:left w:val="single" w:sz="4" w:space="0" w:color="auto"/>
              <w:bottom w:val="single" w:sz="4" w:space="0" w:color="auto"/>
              <w:right w:val="single" w:sz="4" w:space="0" w:color="auto"/>
            </w:tcBorders>
          </w:tcPr>
          <w:p w14:paraId="2AF333BF" w14:textId="7D81235B" w:rsidR="00F3505D" w:rsidRPr="008217BF" w:rsidRDefault="00F3505D" w:rsidP="005552A6">
            <w:pPr>
              <w:widowControl w:val="0"/>
              <w:spacing w:line="240" w:lineRule="auto"/>
              <w:jc w:val="both"/>
            </w:pPr>
            <w:r w:rsidRPr="008217BF">
              <w:rPr>
                <w:color w:val="000000" w:themeColor="text1"/>
              </w:rPr>
              <w:t>Обучение и передача в эксплуатацию.</w:t>
            </w:r>
          </w:p>
        </w:tc>
      </w:tr>
      <w:tr w:rsidR="00E647FB" w:rsidRPr="008217BF" w14:paraId="149F7B17"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73DEC0E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10.1</w:t>
            </w:r>
          </w:p>
        </w:tc>
        <w:tc>
          <w:tcPr>
            <w:tcW w:w="2196" w:type="pct"/>
            <w:tcBorders>
              <w:top w:val="single" w:sz="4" w:space="0" w:color="auto"/>
              <w:left w:val="single" w:sz="4" w:space="0" w:color="auto"/>
              <w:bottom w:val="single" w:sz="4" w:space="0" w:color="auto"/>
              <w:right w:val="single" w:sz="4" w:space="0" w:color="auto"/>
            </w:tcBorders>
          </w:tcPr>
          <w:p w14:paraId="439C56E2" w14:textId="77777777" w:rsidR="00E647FB" w:rsidRPr="008217BF" w:rsidRDefault="00E647FB" w:rsidP="005552A6">
            <w:pPr>
              <w:widowControl w:val="0"/>
              <w:spacing w:line="240" w:lineRule="auto"/>
              <w:jc w:val="both"/>
              <w:rPr>
                <w:color w:val="000000" w:themeColor="text1"/>
              </w:rPr>
            </w:pPr>
            <w:r w:rsidRPr="008217BF">
              <w:rPr>
                <w:color w:val="000000" w:themeColor="text1"/>
              </w:rPr>
              <w:t>Разработка документации к Системе согласно п.8.</w:t>
            </w:r>
          </w:p>
        </w:tc>
        <w:tc>
          <w:tcPr>
            <w:tcW w:w="2348" w:type="pct"/>
            <w:gridSpan w:val="2"/>
            <w:tcBorders>
              <w:top w:val="single" w:sz="4" w:space="0" w:color="auto"/>
              <w:left w:val="single" w:sz="4" w:space="0" w:color="auto"/>
              <w:bottom w:val="single" w:sz="4" w:space="0" w:color="auto"/>
              <w:right w:val="single" w:sz="4" w:space="0" w:color="auto"/>
            </w:tcBorders>
          </w:tcPr>
          <w:p w14:paraId="5FBDEFA5" w14:textId="77777777" w:rsidR="00E647FB" w:rsidRPr="008217BF" w:rsidRDefault="00E647FB" w:rsidP="005552A6">
            <w:pPr>
              <w:widowControl w:val="0"/>
              <w:spacing w:line="240" w:lineRule="auto"/>
              <w:jc w:val="both"/>
            </w:pPr>
            <w:r w:rsidRPr="008217BF">
              <w:t>Передана документация согласно п.8.</w:t>
            </w:r>
          </w:p>
        </w:tc>
      </w:tr>
      <w:tr w:rsidR="00E647FB" w:rsidRPr="008217BF" w14:paraId="1A15ACF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541D548"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10.2</w:t>
            </w:r>
          </w:p>
        </w:tc>
        <w:tc>
          <w:tcPr>
            <w:tcW w:w="2196" w:type="pct"/>
            <w:tcBorders>
              <w:top w:val="single" w:sz="4" w:space="0" w:color="auto"/>
              <w:left w:val="single" w:sz="4" w:space="0" w:color="auto"/>
              <w:bottom w:val="single" w:sz="4" w:space="0" w:color="auto"/>
              <w:right w:val="single" w:sz="4" w:space="0" w:color="auto"/>
            </w:tcBorders>
          </w:tcPr>
          <w:p w14:paraId="09A00047" w14:textId="585954F0" w:rsidR="00E647FB" w:rsidRPr="008217BF" w:rsidRDefault="00E647FB" w:rsidP="005552A6">
            <w:pPr>
              <w:widowControl w:val="0"/>
              <w:spacing w:line="240" w:lineRule="auto"/>
              <w:jc w:val="both"/>
              <w:rPr>
                <w:color w:val="000000" w:themeColor="text1"/>
              </w:rPr>
            </w:pPr>
            <w:r w:rsidRPr="008217BF">
              <w:rPr>
                <w:color w:val="000000" w:themeColor="text1"/>
              </w:rPr>
              <w:t>Проведение удаленного обучения по вопросам использования и администрирования</w:t>
            </w:r>
            <w:r w:rsidR="00F07C76" w:rsidRPr="008217BF">
              <w:rPr>
                <w:color w:val="000000" w:themeColor="text1"/>
              </w:rPr>
              <w:t xml:space="preserve"> </w:t>
            </w:r>
            <w:r w:rsidRPr="008217BF">
              <w:rPr>
                <w:color w:val="000000" w:themeColor="text1"/>
              </w:rPr>
              <w:t>Подсистем и Системы в целом.</w:t>
            </w:r>
          </w:p>
        </w:tc>
        <w:tc>
          <w:tcPr>
            <w:tcW w:w="2348" w:type="pct"/>
            <w:gridSpan w:val="2"/>
            <w:tcBorders>
              <w:top w:val="single" w:sz="4" w:space="0" w:color="auto"/>
              <w:left w:val="single" w:sz="4" w:space="0" w:color="auto"/>
              <w:bottom w:val="single" w:sz="4" w:space="0" w:color="auto"/>
              <w:right w:val="single" w:sz="4" w:space="0" w:color="auto"/>
            </w:tcBorders>
          </w:tcPr>
          <w:p w14:paraId="5A376474" w14:textId="761C5181" w:rsidR="00E647FB" w:rsidRPr="008217BF" w:rsidRDefault="00E647FB" w:rsidP="005552A6">
            <w:pPr>
              <w:widowControl w:val="0"/>
              <w:spacing w:line="240" w:lineRule="auto"/>
              <w:jc w:val="both"/>
            </w:pPr>
            <w:r w:rsidRPr="008217BF">
              <w:t>Проведено удаленное обучения по вопросам использования и администрирования</w:t>
            </w:r>
            <w:r w:rsidR="00F07C76" w:rsidRPr="008217BF">
              <w:t xml:space="preserve"> </w:t>
            </w:r>
            <w:r w:rsidRPr="008217BF">
              <w:t>Подсистем и Системы в целом.</w:t>
            </w:r>
          </w:p>
        </w:tc>
      </w:tr>
      <w:tr w:rsidR="00E647FB" w:rsidRPr="008217BF" w14:paraId="22E26B6B"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4C99CFCE"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10.3</w:t>
            </w:r>
          </w:p>
        </w:tc>
        <w:tc>
          <w:tcPr>
            <w:tcW w:w="2196" w:type="pct"/>
            <w:tcBorders>
              <w:top w:val="single" w:sz="4" w:space="0" w:color="auto"/>
              <w:left w:val="single" w:sz="4" w:space="0" w:color="auto"/>
              <w:bottom w:val="single" w:sz="4" w:space="0" w:color="auto"/>
              <w:right w:val="single" w:sz="4" w:space="0" w:color="auto"/>
            </w:tcBorders>
          </w:tcPr>
          <w:p w14:paraId="43C5FBA3" w14:textId="376FB0C2" w:rsidR="00E647FB" w:rsidRPr="008217BF" w:rsidRDefault="00E647FB" w:rsidP="005552A6">
            <w:pPr>
              <w:widowControl w:val="0"/>
              <w:spacing w:line="240" w:lineRule="auto"/>
              <w:jc w:val="both"/>
              <w:rPr>
                <w:color w:val="000000" w:themeColor="text1"/>
              </w:rPr>
            </w:pPr>
            <w:r w:rsidRPr="008217BF">
              <w:rPr>
                <w:color w:val="000000" w:themeColor="text1"/>
              </w:rPr>
              <w:t>Проведение обучения по вопросам использования и администрирования</w:t>
            </w:r>
            <w:r w:rsidR="00F07C76" w:rsidRPr="008217BF">
              <w:rPr>
                <w:color w:val="000000" w:themeColor="text1"/>
              </w:rPr>
              <w:t xml:space="preserve"> </w:t>
            </w:r>
            <w:r w:rsidRPr="008217BF">
              <w:rPr>
                <w:color w:val="000000" w:themeColor="text1"/>
              </w:rPr>
              <w:t>Подсистем и Системы в целом с выездом специалистов Исполнителя к Заказчику.</w:t>
            </w:r>
          </w:p>
        </w:tc>
        <w:tc>
          <w:tcPr>
            <w:tcW w:w="2348" w:type="pct"/>
            <w:gridSpan w:val="2"/>
            <w:tcBorders>
              <w:top w:val="single" w:sz="4" w:space="0" w:color="auto"/>
              <w:left w:val="single" w:sz="4" w:space="0" w:color="auto"/>
              <w:bottom w:val="single" w:sz="4" w:space="0" w:color="auto"/>
              <w:right w:val="single" w:sz="4" w:space="0" w:color="auto"/>
            </w:tcBorders>
          </w:tcPr>
          <w:p w14:paraId="1D5361FA" w14:textId="52DCD5B9" w:rsidR="00E647FB" w:rsidRPr="008217BF" w:rsidRDefault="00E647FB" w:rsidP="005552A6">
            <w:pPr>
              <w:widowControl w:val="0"/>
              <w:spacing w:line="240" w:lineRule="auto"/>
              <w:jc w:val="both"/>
            </w:pPr>
            <w:r w:rsidRPr="008217BF">
              <w:t>На территории Заказчика проведен обучающий семинар по вопросам использования и администрирования</w:t>
            </w:r>
            <w:r w:rsidR="00F07C76" w:rsidRPr="008217BF">
              <w:t xml:space="preserve"> </w:t>
            </w:r>
            <w:r w:rsidRPr="008217BF">
              <w:t>Подсистем и Системы в целом.</w:t>
            </w:r>
          </w:p>
        </w:tc>
      </w:tr>
      <w:tr w:rsidR="00E647FB" w:rsidRPr="008217BF" w14:paraId="4EC87D0A" w14:textId="77777777" w:rsidTr="001A3911">
        <w:trPr>
          <w:cantSplit/>
        </w:trPr>
        <w:tc>
          <w:tcPr>
            <w:tcW w:w="456" w:type="pct"/>
            <w:tcBorders>
              <w:top w:val="single" w:sz="4" w:space="0" w:color="auto"/>
              <w:left w:val="single" w:sz="4" w:space="0" w:color="auto"/>
              <w:bottom w:val="single" w:sz="4" w:space="0" w:color="auto"/>
              <w:right w:val="single" w:sz="4" w:space="0" w:color="auto"/>
            </w:tcBorders>
          </w:tcPr>
          <w:p w14:paraId="633FB92B" w14:textId="77777777" w:rsidR="00E647FB" w:rsidRPr="008217BF" w:rsidRDefault="00E647FB" w:rsidP="005552A6">
            <w:pPr>
              <w:widowControl w:val="0"/>
              <w:spacing w:line="240" w:lineRule="auto"/>
              <w:ind w:firstLine="22"/>
              <w:jc w:val="center"/>
              <w:rPr>
                <w:rFonts w:eastAsiaTheme="minorHAnsi"/>
                <w:lang w:eastAsia="en-US"/>
              </w:rPr>
            </w:pPr>
            <w:r w:rsidRPr="008217BF">
              <w:rPr>
                <w:rFonts w:eastAsiaTheme="minorHAnsi"/>
                <w:lang w:eastAsia="en-US"/>
              </w:rPr>
              <w:t>10.4</w:t>
            </w:r>
          </w:p>
        </w:tc>
        <w:tc>
          <w:tcPr>
            <w:tcW w:w="2196" w:type="pct"/>
            <w:tcBorders>
              <w:top w:val="single" w:sz="4" w:space="0" w:color="auto"/>
              <w:left w:val="single" w:sz="4" w:space="0" w:color="auto"/>
              <w:bottom w:val="single" w:sz="4" w:space="0" w:color="auto"/>
              <w:right w:val="single" w:sz="4" w:space="0" w:color="auto"/>
            </w:tcBorders>
          </w:tcPr>
          <w:p w14:paraId="1EAF8389" w14:textId="77777777" w:rsidR="00E647FB" w:rsidRPr="008217BF" w:rsidRDefault="00E647FB" w:rsidP="005552A6">
            <w:pPr>
              <w:widowControl w:val="0"/>
              <w:spacing w:line="240" w:lineRule="auto"/>
              <w:jc w:val="both"/>
              <w:rPr>
                <w:color w:val="000000" w:themeColor="text1"/>
              </w:rPr>
            </w:pPr>
            <w:r w:rsidRPr="008217BF">
              <w:rPr>
                <w:color w:val="000000" w:themeColor="text1"/>
              </w:rPr>
              <w:t>Проведение приемочных испытаний.</w:t>
            </w:r>
          </w:p>
        </w:tc>
        <w:tc>
          <w:tcPr>
            <w:tcW w:w="2348" w:type="pct"/>
            <w:gridSpan w:val="2"/>
            <w:tcBorders>
              <w:top w:val="single" w:sz="4" w:space="0" w:color="auto"/>
              <w:left w:val="single" w:sz="4" w:space="0" w:color="auto"/>
              <w:bottom w:val="single" w:sz="4" w:space="0" w:color="auto"/>
              <w:right w:val="single" w:sz="4" w:space="0" w:color="auto"/>
            </w:tcBorders>
          </w:tcPr>
          <w:p w14:paraId="4E55DB3C" w14:textId="77777777" w:rsidR="00E647FB" w:rsidRPr="008217BF" w:rsidRDefault="00E647FB" w:rsidP="005552A6">
            <w:pPr>
              <w:widowControl w:val="0"/>
              <w:spacing w:line="240" w:lineRule="auto"/>
              <w:jc w:val="both"/>
            </w:pPr>
            <w:r w:rsidRPr="008217BF">
              <w:t>Акт о проведении испытаний Системы</w:t>
            </w:r>
          </w:p>
        </w:tc>
      </w:tr>
    </w:tbl>
    <w:p w14:paraId="06C1416A" w14:textId="061168BA" w:rsidR="00C47C7A" w:rsidRPr="006A29BE" w:rsidRDefault="00592F67" w:rsidP="00D638E7">
      <w:pPr>
        <w:pStyle w:val="10"/>
        <w:spacing w:before="120" w:after="100" w:afterAutospacing="1" w:line="240" w:lineRule="auto"/>
        <w:ind w:left="0" w:firstLine="709"/>
        <w:contextualSpacing w:val="0"/>
        <w:jc w:val="both"/>
        <w:rPr>
          <w:b w:val="0"/>
          <w:szCs w:val="24"/>
        </w:rPr>
      </w:pPr>
      <w:bookmarkStart w:id="438" w:name="_Toc391893780"/>
      <w:bookmarkStart w:id="439" w:name="_Toc392601613"/>
      <w:r w:rsidRPr="006A29BE">
        <w:rPr>
          <w:b w:val="0"/>
          <w:szCs w:val="24"/>
        </w:rPr>
        <w:t xml:space="preserve">Порядок приемки </w:t>
      </w:r>
      <w:r w:rsidR="002757F1" w:rsidRPr="006A29BE">
        <w:rPr>
          <w:b w:val="0"/>
          <w:szCs w:val="24"/>
        </w:rPr>
        <w:t>С</w:t>
      </w:r>
      <w:r w:rsidRPr="006A29BE">
        <w:rPr>
          <w:b w:val="0"/>
          <w:szCs w:val="24"/>
        </w:rPr>
        <w:t>истемы.</w:t>
      </w:r>
      <w:bookmarkEnd w:id="438"/>
      <w:bookmarkEnd w:id="439"/>
    </w:p>
    <w:p w14:paraId="3EF73A1A" w14:textId="77777777" w:rsidR="00C47C7A" w:rsidRPr="006A29BE" w:rsidRDefault="00C47C7A" w:rsidP="00D638E7">
      <w:pPr>
        <w:pStyle w:val="2"/>
        <w:spacing w:before="120" w:after="120" w:line="240" w:lineRule="auto"/>
        <w:ind w:left="0" w:firstLine="709"/>
        <w:contextualSpacing w:val="0"/>
        <w:jc w:val="both"/>
        <w:rPr>
          <w:b w:val="0"/>
          <w:szCs w:val="24"/>
        </w:rPr>
      </w:pPr>
      <w:bookmarkStart w:id="440" w:name="_Toc391893781"/>
      <w:bookmarkStart w:id="441" w:name="_Toc392085552"/>
      <w:bookmarkStart w:id="442" w:name="_Toc392086244"/>
      <w:bookmarkStart w:id="443" w:name="_Toc392601614"/>
      <w:r w:rsidRPr="006A29BE">
        <w:rPr>
          <w:b w:val="0"/>
          <w:szCs w:val="24"/>
        </w:rPr>
        <w:t>Общие требования к приемке Системы.</w:t>
      </w:r>
      <w:bookmarkEnd w:id="440"/>
      <w:bookmarkEnd w:id="441"/>
      <w:bookmarkEnd w:id="442"/>
      <w:bookmarkEnd w:id="443"/>
    </w:p>
    <w:p w14:paraId="2D7CD2EF" w14:textId="24591BBA" w:rsidR="0086760D" w:rsidRPr="006A29BE" w:rsidRDefault="00C47C7A" w:rsidP="00D638E7">
      <w:pPr>
        <w:pStyle w:val="2"/>
        <w:numPr>
          <w:ilvl w:val="2"/>
          <w:numId w:val="5"/>
        </w:numPr>
        <w:tabs>
          <w:tab w:val="clear" w:pos="851"/>
        </w:tabs>
        <w:spacing w:line="240" w:lineRule="auto"/>
        <w:ind w:left="0" w:firstLine="709"/>
        <w:contextualSpacing w:val="0"/>
        <w:jc w:val="both"/>
        <w:rPr>
          <w:b w:val="0"/>
          <w:szCs w:val="24"/>
        </w:rPr>
      </w:pPr>
      <w:bookmarkStart w:id="444" w:name="_Toc392085553"/>
      <w:bookmarkStart w:id="445" w:name="_Toc392086245"/>
      <w:bookmarkStart w:id="446" w:name="_Toc392601615"/>
      <w:r w:rsidRPr="006A29BE">
        <w:rPr>
          <w:b w:val="0"/>
          <w:szCs w:val="24"/>
        </w:rPr>
        <w:t xml:space="preserve">Приемка </w:t>
      </w:r>
      <w:r w:rsidR="000B7F21" w:rsidRPr="006A29BE">
        <w:rPr>
          <w:b w:val="0"/>
          <w:szCs w:val="24"/>
        </w:rPr>
        <w:t>С</w:t>
      </w:r>
      <w:r w:rsidRPr="006A29BE">
        <w:rPr>
          <w:b w:val="0"/>
          <w:szCs w:val="24"/>
        </w:rPr>
        <w:t>истемы должна проводиться комиссией на основании результатов испытаний, которым подвергаются программно-технические средства, реализующие функции Системы</w:t>
      </w:r>
      <w:r w:rsidR="00FA0F34" w:rsidRPr="006A29BE">
        <w:rPr>
          <w:b w:val="0"/>
          <w:szCs w:val="24"/>
        </w:rPr>
        <w:t xml:space="preserve"> на основании программы и методики испытаний, </w:t>
      </w:r>
      <w:r w:rsidR="00B65CB8" w:rsidRPr="006A29BE">
        <w:rPr>
          <w:b w:val="0"/>
          <w:szCs w:val="24"/>
        </w:rPr>
        <w:t>которая разрабатывается</w:t>
      </w:r>
      <w:r w:rsidR="00FA0F34" w:rsidRPr="006A29BE">
        <w:rPr>
          <w:b w:val="0"/>
          <w:szCs w:val="24"/>
        </w:rPr>
        <w:t xml:space="preserve"> Исполнителем и </w:t>
      </w:r>
      <w:r w:rsidR="00B65CB8" w:rsidRPr="006A29BE">
        <w:rPr>
          <w:b w:val="0"/>
          <w:szCs w:val="24"/>
        </w:rPr>
        <w:t>утверждается</w:t>
      </w:r>
      <w:r w:rsidR="00FA0F34" w:rsidRPr="006A29BE">
        <w:rPr>
          <w:b w:val="0"/>
          <w:szCs w:val="24"/>
        </w:rPr>
        <w:t xml:space="preserve"> Заказчиком</w:t>
      </w:r>
      <w:r w:rsidRPr="006A29BE">
        <w:rPr>
          <w:b w:val="0"/>
          <w:szCs w:val="24"/>
        </w:rPr>
        <w:t>.</w:t>
      </w:r>
      <w:bookmarkEnd w:id="444"/>
      <w:bookmarkEnd w:id="445"/>
      <w:bookmarkEnd w:id="446"/>
      <w:r w:rsidRPr="006A29BE">
        <w:rPr>
          <w:b w:val="0"/>
          <w:szCs w:val="24"/>
        </w:rPr>
        <w:t xml:space="preserve"> </w:t>
      </w:r>
    </w:p>
    <w:p w14:paraId="28B4EC59" w14:textId="4BD44B14" w:rsidR="0086760D" w:rsidRPr="006A29BE" w:rsidRDefault="00C47C7A" w:rsidP="00D638E7">
      <w:pPr>
        <w:pStyle w:val="2"/>
        <w:numPr>
          <w:ilvl w:val="2"/>
          <w:numId w:val="5"/>
        </w:numPr>
        <w:tabs>
          <w:tab w:val="clear" w:pos="851"/>
          <w:tab w:val="left" w:pos="993"/>
        </w:tabs>
        <w:spacing w:line="240" w:lineRule="auto"/>
        <w:ind w:left="0" w:firstLine="709"/>
        <w:contextualSpacing w:val="0"/>
        <w:jc w:val="both"/>
        <w:rPr>
          <w:b w:val="0"/>
          <w:szCs w:val="24"/>
        </w:rPr>
      </w:pPr>
      <w:bookmarkStart w:id="447" w:name="_Toc392085554"/>
      <w:bookmarkStart w:id="448" w:name="_Toc392086246"/>
      <w:bookmarkStart w:id="449" w:name="_Toc392601616"/>
      <w:r w:rsidRPr="006A29BE">
        <w:rPr>
          <w:b w:val="0"/>
          <w:szCs w:val="24"/>
        </w:rPr>
        <w:t>Состав</w:t>
      </w:r>
      <w:r w:rsidR="008618C3" w:rsidRPr="006A29BE">
        <w:rPr>
          <w:b w:val="0"/>
          <w:szCs w:val="24"/>
        </w:rPr>
        <w:t xml:space="preserve"> приёмочной</w:t>
      </w:r>
      <w:r w:rsidRPr="006A29BE">
        <w:rPr>
          <w:b w:val="0"/>
          <w:szCs w:val="24"/>
        </w:rPr>
        <w:t xml:space="preserve"> комиссии </w:t>
      </w:r>
      <w:r w:rsidR="008618C3" w:rsidRPr="006A29BE">
        <w:rPr>
          <w:b w:val="0"/>
          <w:szCs w:val="24"/>
        </w:rPr>
        <w:t>определяется Заказчиком</w:t>
      </w:r>
      <w:r w:rsidR="00526335" w:rsidRPr="006A29BE">
        <w:rPr>
          <w:b w:val="0"/>
          <w:szCs w:val="24"/>
        </w:rPr>
        <w:t>.</w:t>
      </w:r>
      <w:bookmarkEnd w:id="447"/>
      <w:bookmarkEnd w:id="448"/>
      <w:bookmarkEnd w:id="449"/>
    </w:p>
    <w:p w14:paraId="12DE9420" w14:textId="0D43725B" w:rsidR="00FA0F34" w:rsidRPr="006A29BE" w:rsidRDefault="00C47C7A" w:rsidP="00D638E7">
      <w:pPr>
        <w:pStyle w:val="2"/>
        <w:numPr>
          <w:ilvl w:val="2"/>
          <w:numId w:val="5"/>
        </w:numPr>
        <w:tabs>
          <w:tab w:val="clear" w:pos="0"/>
          <w:tab w:val="clear" w:pos="142"/>
          <w:tab w:val="clear" w:pos="851"/>
        </w:tabs>
        <w:spacing w:line="240" w:lineRule="auto"/>
        <w:ind w:left="0" w:firstLine="709"/>
        <w:contextualSpacing w:val="0"/>
        <w:jc w:val="both"/>
        <w:rPr>
          <w:b w:val="0"/>
          <w:szCs w:val="24"/>
        </w:rPr>
      </w:pPr>
      <w:bookmarkStart w:id="450" w:name="_Toc392085555"/>
      <w:bookmarkStart w:id="451" w:name="_Toc392086247"/>
      <w:bookmarkStart w:id="452" w:name="_Toc392601617"/>
      <w:r w:rsidRPr="006A29BE">
        <w:rPr>
          <w:b w:val="0"/>
          <w:szCs w:val="24"/>
        </w:rPr>
        <w:t xml:space="preserve">Результаты </w:t>
      </w:r>
      <w:r w:rsidR="00B65CB8" w:rsidRPr="006A29BE">
        <w:rPr>
          <w:b w:val="0"/>
          <w:szCs w:val="24"/>
        </w:rPr>
        <w:t>испытаний</w:t>
      </w:r>
      <w:r w:rsidRPr="006A29BE">
        <w:rPr>
          <w:b w:val="0"/>
          <w:szCs w:val="24"/>
        </w:rPr>
        <w:t xml:space="preserve"> </w:t>
      </w:r>
      <w:r w:rsidR="00FA0F34" w:rsidRPr="006A29BE">
        <w:rPr>
          <w:b w:val="0"/>
          <w:szCs w:val="24"/>
        </w:rPr>
        <w:t xml:space="preserve">приёмочной </w:t>
      </w:r>
      <w:r w:rsidRPr="006A29BE">
        <w:rPr>
          <w:b w:val="0"/>
          <w:szCs w:val="24"/>
        </w:rPr>
        <w:t>комисси</w:t>
      </w:r>
      <w:r w:rsidR="00B65CB8" w:rsidRPr="006A29BE">
        <w:rPr>
          <w:b w:val="0"/>
          <w:szCs w:val="24"/>
        </w:rPr>
        <w:t>ей</w:t>
      </w:r>
      <w:r w:rsidRPr="006A29BE">
        <w:rPr>
          <w:b w:val="0"/>
          <w:szCs w:val="24"/>
        </w:rPr>
        <w:t xml:space="preserve"> </w:t>
      </w:r>
      <w:r w:rsidR="00FA0F34" w:rsidRPr="006A29BE">
        <w:rPr>
          <w:b w:val="0"/>
          <w:szCs w:val="24"/>
        </w:rPr>
        <w:t>оформляются протоколом приёмочных испытаний</w:t>
      </w:r>
      <w:r w:rsidR="00B65CB8" w:rsidRPr="006A29BE">
        <w:rPr>
          <w:b w:val="0"/>
          <w:szCs w:val="24"/>
        </w:rPr>
        <w:t>, подписываются членами приёмочной комиссии и являются основанием для подписания сторонами актов сдачи-приемки выполненных работ.</w:t>
      </w:r>
    </w:p>
    <w:p w14:paraId="32E20C6A" w14:textId="3C105FA9" w:rsidR="0028790C" w:rsidRPr="006A29BE" w:rsidRDefault="001A582F" w:rsidP="00977949">
      <w:pPr>
        <w:pStyle w:val="10"/>
        <w:spacing w:before="120" w:after="120" w:line="240" w:lineRule="auto"/>
        <w:ind w:left="0" w:firstLine="709"/>
        <w:contextualSpacing w:val="0"/>
        <w:jc w:val="both"/>
        <w:rPr>
          <w:b w:val="0"/>
          <w:szCs w:val="24"/>
        </w:rPr>
      </w:pPr>
      <w:bookmarkStart w:id="453" w:name="_Toc391893782"/>
      <w:bookmarkStart w:id="454" w:name="_Toc392601618"/>
      <w:bookmarkEnd w:id="450"/>
      <w:bookmarkEnd w:id="451"/>
      <w:bookmarkEnd w:id="452"/>
      <w:r w:rsidRPr="006A29BE">
        <w:rPr>
          <w:b w:val="0"/>
          <w:szCs w:val="24"/>
        </w:rPr>
        <w:lastRenderedPageBreak/>
        <w:t>Т</w:t>
      </w:r>
      <w:r w:rsidR="00592F67" w:rsidRPr="006A29BE">
        <w:rPr>
          <w:b w:val="0"/>
          <w:szCs w:val="24"/>
        </w:rPr>
        <w:t>ребования к составу</w:t>
      </w:r>
      <w:r w:rsidRPr="006A29BE">
        <w:rPr>
          <w:b w:val="0"/>
          <w:szCs w:val="24"/>
        </w:rPr>
        <w:t xml:space="preserve"> </w:t>
      </w:r>
      <w:r w:rsidR="00592F67" w:rsidRPr="006A29BE">
        <w:rPr>
          <w:b w:val="0"/>
          <w:szCs w:val="24"/>
        </w:rPr>
        <w:t>и содержанию работ по подготовке объекта автоматизации к вводу в действие</w:t>
      </w:r>
      <w:bookmarkEnd w:id="453"/>
      <w:bookmarkEnd w:id="454"/>
      <w:r w:rsidR="00FA0141" w:rsidRPr="006A29BE">
        <w:rPr>
          <w:b w:val="0"/>
          <w:szCs w:val="24"/>
        </w:rPr>
        <w:t>.</w:t>
      </w:r>
    </w:p>
    <w:p w14:paraId="2503119B" w14:textId="77777777" w:rsidR="004131B0" w:rsidRPr="006A29BE" w:rsidRDefault="004131B0" w:rsidP="00D638E7">
      <w:pPr>
        <w:tabs>
          <w:tab w:val="left" w:pos="1560"/>
        </w:tabs>
        <w:spacing w:line="240" w:lineRule="auto"/>
        <w:ind w:firstLine="709"/>
        <w:jc w:val="both"/>
      </w:pPr>
      <w:r w:rsidRPr="006A29BE">
        <w:t>Со стороны Исполнителя должны быть переданы Заказчику требования к программно-аппаратному комплексу, необходимому для установки Системы.</w:t>
      </w:r>
    </w:p>
    <w:p w14:paraId="01C72BA6" w14:textId="77777777" w:rsidR="004131B0" w:rsidRPr="006A29BE" w:rsidRDefault="004131B0" w:rsidP="00D638E7">
      <w:pPr>
        <w:tabs>
          <w:tab w:val="left" w:pos="1560"/>
        </w:tabs>
        <w:spacing w:line="240" w:lineRule="auto"/>
        <w:ind w:firstLine="709"/>
        <w:jc w:val="both"/>
      </w:pPr>
      <w:r w:rsidRPr="006A29BE">
        <w:t>Со стороны Заказчика должен быть предоставлен Исполнителю доступ к программно-аппаратному комплексу, необходимому для развертывания Системы.</w:t>
      </w:r>
    </w:p>
    <w:p w14:paraId="0EC90B18" w14:textId="5B32BD92" w:rsidR="001A582F" w:rsidRPr="006A29BE" w:rsidRDefault="00592F67" w:rsidP="00977949">
      <w:pPr>
        <w:pStyle w:val="10"/>
        <w:spacing w:before="120" w:after="120" w:line="240" w:lineRule="auto"/>
        <w:ind w:left="0" w:firstLine="709"/>
        <w:contextualSpacing w:val="0"/>
        <w:jc w:val="both"/>
        <w:rPr>
          <w:b w:val="0"/>
          <w:szCs w:val="24"/>
        </w:rPr>
      </w:pPr>
      <w:bookmarkStart w:id="455" w:name="_Toc391893783"/>
      <w:bookmarkStart w:id="456" w:name="_Toc392601619"/>
      <w:bookmarkStart w:id="457" w:name="Исполнительдолженразработатьследующие"/>
      <w:r w:rsidRPr="006A29BE">
        <w:rPr>
          <w:b w:val="0"/>
          <w:szCs w:val="24"/>
        </w:rPr>
        <w:t>Требования к документированию</w:t>
      </w:r>
      <w:bookmarkEnd w:id="455"/>
      <w:bookmarkEnd w:id="456"/>
      <w:r w:rsidR="00FA0141" w:rsidRPr="006A29BE">
        <w:rPr>
          <w:b w:val="0"/>
          <w:szCs w:val="24"/>
        </w:rPr>
        <w:t>.</w:t>
      </w:r>
    </w:p>
    <w:bookmarkEnd w:id="457"/>
    <w:p w14:paraId="51BB5E27" w14:textId="77777777" w:rsidR="00447FB1" w:rsidRPr="006A29BE" w:rsidRDefault="00447FB1" w:rsidP="00E6700A">
      <w:pPr>
        <w:tabs>
          <w:tab w:val="left" w:pos="1560"/>
        </w:tabs>
        <w:spacing w:line="240" w:lineRule="auto"/>
        <w:ind w:firstLine="709"/>
        <w:jc w:val="both"/>
        <w:rPr>
          <w:rFonts w:eastAsiaTheme="minorHAnsi"/>
          <w:lang w:eastAsia="en-US"/>
        </w:rPr>
      </w:pPr>
      <w:r w:rsidRPr="006A29BE">
        <w:rPr>
          <w:rFonts w:eastAsiaTheme="minorHAnsi"/>
          <w:lang w:eastAsia="en-US"/>
        </w:rPr>
        <w:t>Исполнитель должен разработать следующие документы:</w:t>
      </w:r>
    </w:p>
    <w:p w14:paraId="1C17CE1E" w14:textId="3DF41310" w:rsidR="0086760D" w:rsidRPr="006A29BE" w:rsidRDefault="00447FB1"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Общее описание Системы</w:t>
      </w:r>
      <w:r w:rsidR="009622EF" w:rsidRPr="006A29BE">
        <w:rPr>
          <w:szCs w:val="24"/>
        </w:rPr>
        <w:t>;</w:t>
      </w:r>
    </w:p>
    <w:p w14:paraId="584B2778" w14:textId="578C145E" w:rsidR="0086760D" w:rsidRPr="006A29BE" w:rsidRDefault="00A94B3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Р</w:t>
      </w:r>
      <w:r w:rsidR="00447FB1" w:rsidRPr="006A29BE">
        <w:rPr>
          <w:szCs w:val="24"/>
        </w:rPr>
        <w:t>уководство пользователя Системы</w:t>
      </w:r>
      <w:r w:rsidR="009622EF" w:rsidRPr="006A29BE">
        <w:rPr>
          <w:szCs w:val="24"/>
        </w:rPr>
        <w:t>;</w:t>
      </w:r>
    </w:p>
    <w:p w14:paraId="563606E0" w14:textId="33F645E5"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«Централизованное хранилище пространственных данных региона»</w:t>
      </w:r>
      <w:r w:rsidR="009622EF" w:rsidRPr="006A29BE">
        <w:rPr>
          <w:szCs w:val="24"/>
        </w:rPr>
        <w:t>;</w:t>
      </w:r>
    </w:p>
    <w:p w14:paraId="71B2A8DF" w14:textId="09E443AD"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«Земельный фонд и имущество»</w:t>
      </w:r>
      <w:r w:rsidR="009622EF" w:rsidRPr="006A29BE">
        <w:rPr>
          <w:szCs w:val="24"/>
        </w:rPr>
        <w:t>;</w:t>
      </w:r>
    </w:p>
    <w:p w14:paraId="6E05699F" w14:textId="15050364"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«Сельское хозяйство»</w:t>
      </w:r>
      <w:r w:rsidR="009622EF" w:rsidRPr="006A29BE">
        <w:rPr>
          <w:szCs w:val="24"/>
        </w:rPr>
        <w:t>;</w:t>
      </w:r>
    </w:p>
    <w:p w14:paraId="60B1E747" w14:textId="7C5FC800"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«Рыбное хозяйство»</w:t>
      </w:r>
      <w:r w:rsidR="009622EF" w:rsidRPr="006A29BE">
        <w:rPr>
          <w:szCs w:val="24"/>
        </w:rPr>
        <w:t>;</w:t>
      </w:r>
    </w:p>
    <w:p w14:paraId="24028C00" w14:textId="01889C71"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«Лесное хозяйство»</w:t>
      </w:r>
      <w:r w:rsidR="009622EF" w:rsidRPr="006A29BE">
        <w:rPr>
          <w:szCs w:val="24"/>
        </w:rPr>
        <w:t>;</w:t>
      </w:r>
    </w:p>
    <w:p w14:paraId="10C1A37C" w14:textId="70E65904"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«Строительство»</w:t>
      </w:r>
      <w:r w:rsidR="009622EF" w:rsidRPr="006A29BE">
        <w:rPr>
          <w:szCs w:val="24"/>
        </w:rPr>
        <w:t>;</w:t>
      </w:r>
    </w:p>
    <w:p w14:paraId="6FA98A76" w14:textId="4FF1D09C" w:rsidR="0086760D" w:rsidRPr="006A29BE" w:rsidRDefault="00B12FA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Дополнение к руководству пользователя по работе с Подсистемой «Интеграционный портал»</w:t>
      </w:r>
      <w:r w:rsidR="009622EF" w:rsidRPr="006A29BE">
        <w:rPr>
          <w:szCs w:val="24"/>
        </w:rPr>
        <w:t>;</w:t>
      </w:r>
    </w:p>
    <w:p w14:paraId="5631B678" w14:textId="28A436BC" w:rsidR="0086760D" w:rsidRPr="006A29BE" w:rsidRDefault="00A94B38"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Руководство системного администратора</w:t>
      </w:r>
      <w:r w:rsidR="00447FB1" w:rsidRPr="006A29BE">
        <w:rPr>
          <w:szCs w:val="24"/>
        </w:rPr>
        <w:t xml:space="preserve"> Системы</w:t>
      </w:r>
      <w:r w:rsidR="009622EF" w:rsidRPr="006A29BE">
        <w:rPr>
          <w:szCs w:val="24"/>
        </w:rPr>
        <w:t>;</w:t>
      </w:r>
    </w:p>
    <w:p w14:paraId="4773C7C5" w14:textId="00735A73" w:rsidR="005A4C9E" w:rsidRPr="006A29BE" w:rsidRDefault="005A4C9E"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 xml:space="preserve">Проект Регламента информационного взаимодействия в рамках использования информационной системы </w:t>
      </w:r>
      <w:proofErr w:type="spellStart"/>
      <w:r w:rsidRPr="006A29BE">
        <w:rPr>
          <w:szCs w:val="24"/>
        </w:rPr>
        <w:t>геопространственного</w:t>
      </w:r>
      <w:proofErr w:type="spellEnd"/>
      <w:r w:rsidRPr="006A29BE">
        <w:rPr>
          <w:szCs w:val="24"/>
        </w:rPr>
        <w:t xml:space="preserve"> обеспечения государственного управления Камчатского края «Инфраструктура пространственных данных Камчатского края»</w:t>
      </w:r>
      <w:r w:rsidR="008618C3" w:rsidRPr="006A29BE">
        <w:rPr>
          <w:szCs w:val="24"/>
        </w:rPr>
        <w:t>;</w:t>
      </w:r>
    </w:p>
    <w:p w14:paraId="3D97C123" w14:textId="50980E65" w:rsidR="009622EF" w:rsidRPr="006A29BE" w:rsidRDefault="009622EF"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Программа и методика испытаний Системы;</w:t>
      </w:r>
    </w:p>
    <w:p w14:paraId="54C1C4B5" w14:textId="0816FC58" w:rsidR="009622EF" w:rsidRPr="006A29BE" w:rsidRDefault="009622EF" w:rsidP="00977949">
      <w:pPr>
        <w:pStyle w:val="a0"/>
        <w:numPr>
          <w:ilvl w:val="0"/>
          <w:numId w:val="27"/>
        </w:numPr>
        <w:tabs>
          <w:tab w:val="left" w:pos="1701"/>
        </w:tabs>
        <w:spacing w:line="240" w:lineRule="auto"/>
        <w:ind w:left="1560" w:hanging="426"/>
        <w:contextualSpacing w:val="0"/>
        <w:jc w:val="both"/>
        <w:rPr>
          <w:szCs w:val="24"/>
        </w:rPr>
      </w:pPr>
      <w:r w:rsidRPr="006A29BE">
        <w:rPr>
          <w:szCs w:val="24"/>
        </w:rPr>
        <w:t xml:space="preserve">Протокол </w:t>
      </w:r>
      <w:r w:rsidR="00B65CB8" w:rsidRPr="006A29BE">
        <w:rPr>
          <w:szCs w:val="24"/>
        </w:rPr>
        <w:t>приёмочных испытаний</w:t>
      </w:r>
      <w:r w:rsidRPr="006A29BE">
        <w:rPr>
          <w:szCs w:val="24"/>
        </w:rPr>
        <w:t xml:space="preserve"> Системы.</w:t>
      </w:r>
    </w:p>
    <w:p w14:paraId="6C291535" w14:textId="25A7AE12" w:rsidR="00F72350" w:rsidRPr="006A29BE" w:rsidRDefault="00F72350" w:rsidP="00E6700A">
      <w:pPr>
        <w:pStyle w:val="a0"/>
        <w:tabs>
          <w:tab w:val="left" w:pos="1134"/>
          <w:tab w:val="left" w:pos="1560"/>
        </w:tabs>
        <w:spacing w:line="240" w:lineRule="auto"/>
        <w:ind w:left="0" w:firstLine="709"/>
        <w:contextualSpacing w:val="0"/>
        <w:jc w:val="both"/>
        <w:rPr>
          <w:szCs w:val="24"/>
        </w:rPr>
      </w:pPr>
      <w:r w:rsidRPr="006A29BE">
        <w:rPr>
          <w:szCs w:val="24"/>
        </w:rPr>
        <w:t xml:space="preserve">Текстовые документы, разрабатываемые в рамках проекта, должны предоставляться Заказчику в печатном виде (2 экземпляра), а также в электронном виде (в формате </w:t>
      </w:r>
      <w:proofErr w:type="spellStart"/>
      <w:r w:rsidRPr="006A29BE">
        <w:rPr>
          <w:szCs w:val="24"/>
        </w:rPr>
        <w:t>Microsoft</w:t>
      </w:r>
      <w:proofErr w:type="spellEnd"/>
      <w:r w:rsidRPr="006A29BE">
        <w:rPr>
          <w:szCs w:val="24"/>
        </w:rPr>
        <w:t xml:space="preserve"> </w:t>
      </w:r>
      <w:proofErr w:type="spellStart"/>
      <w:r w:rsidRPr="006A29BE">
        <w:rPr>
          <w:szCs w:val="24"/>
        </w:rPr>
        <w:t>Word</w:t>
      </w:r>
      <w:proofErr w:type="spellEnd"/>
      <w:r w:rsidRPr="006A29BE">
        <w:rPr>
          <w:szCs w:val="24"/>
        </w:rPr>
        <w:t>) на оптических носителях (2 экземпляра).</w:t>
      </w:r>
    </w:p>
    <w:p w14:paraId="4AB5EDD5" w14:textId="449F6873" w:rsidR="00634238" w:rsidRPr="006A29BE" w:rsidRDefault="00592F67" w:rsidP="00977949">
      <w:pPr>
        <w:pStyle w:val="10"/>
        <w:spacing w:before="120"/>
        <w:ind w:left="0" w:firstLine="709"/>
        <w:contextualSpacing w:val="0"/>
        <w:jc w:val="both"/>
        <w:rPr>
          <w:b w:val="0"/>
          <w:szCs w:val="24"/>
        </w:rPr>
      </w:pPr>
      <w:bookmarkStart w:id="458" w:name="_Toc392601620"/>
      <w:r w:rsidRPr="006A29BE">
        <w:rPr>
          <w:b w:val="0"/>
          <w:szCs w:val="24"/>
        </w:rPr>
        <w:t>Гарантийное обслуживание результатов выполненных работ</w:t>
      </w:r>
      <w:bookmarkEnd w:id="458"/>
      <w:r w:rsidR="00FA0141" w:rsidRPr="006A29BE">
        <w:rPr>
          <w:b w:val="0"/>
          <w:szCs w:val="24"/>
        </w:rPr>
        <w:t>.</w:t>
      </w:r>
    </w:p>
    <w:p w14:paraId="4071E5B6" w14:textId="3199EFA3" w:rsidR="00634238" w:rsidRPr="006A29BE" w:rsidRDefault="00634238" w:rsidP="00977949">
      <w:pPr>
        <w:pStyle w:val="2"/>
        <w:spacing w:before="120"/>
        <w:ind w:left="0" w:firstLine="709"/>
        <w:contextualSpacing w:val="0"/>
        <w:jc w:val="both"/>
        <w:rPr>
          <w:b w:val="0"/>
          <w:szCs w:val="24"/>
        </w:rPr>
      </w:pPr>
      <w:bookmarkStart w:id="459" w:name="_Toc392601621"/>
      <w:r w:rsidRPr="006A29BE">
        <w:rPr>
          <w:b w:val="0"/>
          <w:szCs w:val="24"/>
        </w:rPr>
        <w:t>Исполнитель обязан обеспечить гарантийное обслуживание Системы в течение не менее двенадцати месяцев после приема-передачи результатов работ, если техническими требованиями не установлен иной, более продолжительный гарантийный срок. Приемка на гарантийное обслуживание Системы производится с момента подписания акта приема-передачи выполненных работ.</w:t>
      </w:r>
      <w:bookmarkEnd w:id="459"/>
    </w:p>
    <w:p w14:paraId="6C864F15" w14:textId="753C4542" w:rsidR="00634238" w:rsidRPr="006A29BE" w:rsidRDefault="00634238" w:rsidP="00977949">
      <w:pPr>
        <w:pStyle w:val="2"/>
        <w:spacing w:before="120"/>
        <w:ind w:left="0" w:firstLine="709"/>
        <w:contextualSpacing w:val="0"/>
        <w:jc w:val="both"/>
        <w:rPr>
          <w:b w:val="0"/>
          <w:szCs w:val="24"/>
        </w:rPr>
      </w:pPr>
      <w:bookmarkStart w:id="460" w:name="_Toc392601622"/>
      <w:r w:rsidRPr="006A29BE">
        <w:rPr>
          <w:b w:val="0"/>
          <w:szCs w:val="24"/>
        </w:rPr>
        <w:t>В рамках гарантийного обслуживания Исполнитель за свой счёт обязан обеспечить проведение необходимых мероприятий, в том числе осуществление необходимых доработок Системы, для обеспечения работоспособности результатов выполненных работ по утвержденным на момент сдачи результатов работ федеральным требованиям.</w:t>
      </w:r>
      <w:bookmarkEnd w:id="460"/>
      <w:r w:rsidRPr="006A29BE">
        <w:rPr>
          <w:b w:val="0"/>
          <w:szCs w:val="24"/>
        </w:rPr>
        <w:t xml:space="preserve"> </w:t>
      </w:r>
    </w:p>
    <w:p w14:paraId="077F28F9" w14:textId="3276D886" w:rsidR="00582FFF" w:rsidRPr="006A29BE" w:rsidRDefault="00592F67" w:rsidP="00977949">
      <w:pPr>
        <w:pStyle w:val="10"/>
        <w:spacing w:before="120" w:line="240" w:lineRule="auto"/>
        <w:ind w:left="0" w:firstLine="709"/>
        <w:contextualSpacing w:val="0"/>
        <w:jc w:val="both"/>
        <w:rPr>
          <w:b w:val="0"/>
          <w:szCs w:val="24"/>
        </w:rPr>
      </w:pPr>
      <w:bookmarkStart w:id="461" w:name="_Toc391893784"/>
      <w:bookmarkStart w:id="462" w:name="_Toc392601623"/>
      <w:r w:rsidRPr="006A29BE">
        <w:rPr>
          <w:b w:val="0"/>
          <w:szCs w:val="24"/>
        </w:rPr>
        <w:t>Источники</w:t>
      </w:r>
      <w:bookmarkEnd w:id="461"/>
      <w:bookmarkEnd w:id="462"/>
      <w:r w:rsidR="00FA0141" w:rsidRPr="006A29BE">
        <w:rPr>
          <w:b w:val="0"/>
          <w:szCs w:val="24"/>
        </w:rPr>
        <w:t>.</w:t>
      </w:r>
    </w:p>
    <w:p w14:paraId="34539467" w14:textId="77777777"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63" w:name="_Toc392085559"/>
      <w:bookmarkStart w:id="464" w:name="_Toc392086251"/>
      <w:bookmarkStart w:id="465" w:name="_Toc392601624"/>
      <w:r w:rsidRPr="00DE22AE">
        <w:rPr>
          <w:szCs w:val="24"/>
        </w:rPr>
        <w:t>Концепция создания и развития инфраструктуры пространственных данных РФ, одобренн</w:t>
      </w:r>
      <w:r w:rsidR="008421D7" w:rsidRPr="00DE22AE">
        <w:rPr>
          <w:szCs w:val="24"/>
        </w:rPr>
        <w:t>ая</w:t>
      </w:r>
      <w:r w:rsidRPr="00DE22AE">
        <w:rPr>
          <w:szCs w:val="24"/>
        </w:rPr>
        <w:t xml:space="preserve"> распоряжением Правительства РФ от 21.08.2006 № 1157-р;</w:t>
      </w:r>
      <w:bookmarkEnd w:id="463"/>
      <w:bookmarkEnd w:id="464"/>
      <w:bookmarkEnd w:id="465"/>
      <w:r w:rsidRPr="00DE22AE">
        <w:rPr>
          <w:szCs w:val="24"/>
        </w:rPr>
        <w:t xml:space="preserve"> </w:t>
      </w:r>
    </w:p>
    <w:p w14:paraId="0570F2E3" w14:textId="2F2EFBF3"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66" w:name="_Toc392085560"/>
      <w:bookmarkStart w:id="467" w:name="_Toc392086252"/>
      <w:bookmarkStart w:id="468" w:name="_Toc392601625"/>
      <w:r w:rsidRPr="00DE22AE">
        <w:rPr>
          <w:szCs w:val="24"/>
        </w:rPr>
        <w:lastRenderedPageBreak/>
        <w:t>Государственная программа «Информационное общество (2011 – 2020 гг.)», утвержденн</w:t>
      </w:r>
      <w:r w:rsidR="008421D7" w:rsidRPr="00DE22AE">
        <w:rPr>
          <w:szCs w:val="24"/>
        </w:rPr>
        <w:t>ая</w:t>
      </w:r>
      <w:r w:rsidRPr="00DE22AE">
        <w:rPr>
          <w:szCs w:val="24"/>
        </w:rPr>
        <w:t xml:space="preserve"> Распоряжением Правительства РФ от 20.10.2010 № 1815-р;</w:t>
      </w:r>
      <w:bookmarkEnd w:id="466"/>
      <w:bookmarkEnd w:id="467"/>
      <w:bookmarkEnd w:id="468"/>
    </w:p>
    <w:p w14:paraId="59229C2B" w14:textId="0113906D"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69" w:name="_Toc392085561"/>
      <w:bookmarkStart w:id="470" w:name="_Toc392086253"/>
      <w:bookmarkStart w:id="471" w:name="_Toc392601626"/>
      <w:r w:rsidRPr="00DE22AE">
        <w:rPr>
          <w:szCs w:val="24"/>
        </w:rPr>
        <w:t>Федеральный закон от 27.07.2010 № 210-ФЗ «Об организации предоставления государственных и муниципальных услуг»;</w:t>
      </w:r>
      <w:bookmarkEnd w:id="469"/>
      <w:bookmarkEnd w:id="470"/>
      <w:bookmarkEnd w:id="471"/>
    </w:p>
    <w:p w14:paraId="1FCE162F" w14:textId="06F68362"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72" w:name="_Toc392085562"/>
      <w:bookmarkStart w:id="473" w:name="_Toc392086254"/>
      <w:bookmarkStart w:id="474" w:name="_Toc392601627"/>
      <w:r w:rsidRPr="00DE22AE">
        <w:rPr>
          <w:szCs w:val="24"/>
        </w:rPr>
        <w:t>Федеральный закон от 27.07.2006 № 149-ФЗ «Об информации, информационных технологиях и о защите информации»;</w:t>
      </w:r>
      <w:bookmarkEnd w:id="472"/>
      <w:bookmarkEnd w:id="473"/>
      <w:bookmarkEnd w:id="474"/>
    </w:p>
    <w:p w14:paraId="4035C684" w14:textId="26F58E3C"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75" w:name="_Toc392085563"/>
      <w:bookmarkStart w:id="476" w:name="_Toc392086255"/>
      <w:bookmarkStart w:id="477" w:name="_Toc392601628"/>
      <w:r w:rsidRPr="00DE22AE">
        <w:rPr>
          <w:szCs w:val="24"/>
        </w:rPr>
        <w:t>Федеральный закон от 24.07.2007 № 221-ФЗ «О государственном кадастре недвижимости»;</w:t>
      </w:r>
      <w:bookmarkEnd w:id="475"/>
      <w:bookmarkEnd w:id="476"/>
      <w:bookmarkEnd w:id="477"/>
    </w:p>
    <w:p w14:paraId="6A0D8DB1" w14:textId="4E0F43D2"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78" w:name="_Toc392085564"/>
      <w:bookmarkStart w:id="479" w:name="_Toc392086256"/>
      <w:bookmarkStart w:id="480" w:name="_Toc392601629"/>
      <w:r w:rsidRPr="00DE22AE">
        <w:rPr>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bookmarkEnd w:id="478"/>
      <w:bookmarkEnd w:id="479"/>
      <w:bookmarkEnd w:id="480"/>
    </w:p>
    <w:p w14:paraId="2501B40B" w14:textId="3DD475B0"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81" w:name="_Toc392085565"/>
      <w:bookmarkStart w:id="482" w:name="_Toc392086257"/>
      <w:bookmarkStart w:id="483" w:name="_Toc392601630"/>
      <w:r w:rsidRPr="00DE22AE">
        <w:rPr>
          <w:szCs w:val="24"/>
        </w:rPr>
        <w:t>Федеральный закон от 25.12.2008 № 273-ФЗ «О противодействии коррупции»;</w:t>
      </w:r>
      <w:bookmarkEnd w:id="481"/>
      <w:bookmarkEnd w:id="482"/>
      <w:bookmarkEnd w:id="483"/>
    </w:p>
    <w:p w14:paraId="4D64BD52" w14:textId="2B5B0BC6"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484" w:name="_Toc392085566"/>
      <w:bookmarkStart w:id="485" w:name="_Toc392086258"/>
      <w:bookmarkStart w:id="486" w:name="_Toc392601631"/>
      <w:r w:rsidRPr="00DE22AE">
        <w:rPr>
          <w:szCs w:val="24"/>
        </w:rPr>
        <w:t>Стратегия развития информационного общества в Российской Федерации, утвержденн</w:t>
      </w:r>
      <w:r w:rsidR="00500949" w:rsidRPr="00DE22AE">
        <w:rPr>
          <w:szCs w:val="24"/>
        </w:rPr>
        <w:t>ая</w:t>
      </w:r>
      <w:r w:rsidRPr="00DE22AE">
        <w:rPr>
          <w:szCs w:val="24"/>
        </w:rPr>
        <w:t xml:space="preserve"> Президентом РФ 7 февраля 2008 г., № Пр-212;</w:t>
      </w:r>
      <w:bookmarkEnd w:id="484"/>
      <w:bookmarkEnd w:id="485"/>
      <w:bookmarkEnd w:id="486"/>
      <w:r w:rsidRPr="00DE22AE">
        <w:rPr>
          <w:szCs w:val="24"/>
        </w:rPr>
        <w:t xml:space="preserve"> </w:t>
      </w:r>
    </w:p>
    <w:p w14:paraId="2CBFDCE4" w14:textId="5D952188"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487" w:name="_Toc392085567"/>
      <w:bookmarkStart w:id="488" w:name="_Toc392086259"/>
      <w:bookmarkStart w:id="489" w:name="_Toc392601632"/>
      <w:r w:rsidRPr="00DE22AE">
        <w:rPr>
          <w:szCs w:val="24"/>
        </w:rPr>
        <w:t>Концепция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одобренн</w:t>
      </w:r>
      <w:r w:rsidR="00C655E9" w:rsidRPr="00DE22AE">
        <w:rPr>
          <w:szCs w:val="24"/>
        </w:rPr>
        <w:t>ая</w:t>
      </w:r>
      <w:r w:rsidRPr="00DE22AE">
        <w:rPr>
          <w:szCs w:val="24"/>
        </w:rPr>
        <w:t xml:space="preserve"> постановлением Правительства Российской Федерации от 30.07.2010 №1292-р.</w:t>
      </w:r>
      <w:bookmarkEnd w:id="487"/>
      <w:bookmarkEnd w:id="488"/>
      <w:bookmarkEnd w:id="489"/>
    </w:p>
    <w:p w14:paraId="5789D218" w14:textId="57952042"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490" w:name="_Toc392085568"/>
      <w:bookmarkStart w:id="491" w:name="_Toc392086260"/>
      <w:bookmarkStart w:id="492" w:name="_Toc392601633"/>
      <w:r w:rsidRPr="00DE22AE">
        <w:rPr>
          <w:szCs w:val="24"/>
        </w:rPr>
        <w:t>Лесной кодекс Российской Федерации от 4 декабря 2006г. №200-ФЗ.</w:t>
      </w:r>
      <w:bookmarkEnd w:id="490"/>
      <w:bookmarkEnd w:id="491"/>
      <w:bookmarkEnd w:id="492"/>
    </w:p>
    <w:p w14:paraId="5D4DD68E" w14:textId="0BE0FAC0"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493" w:name="_Toc392085569"/>
      <w:bookmarkStart w:id="494" w:name="_Toc392086261"/>
      <w:bookmarkStart w:id="495" w:name="_Toc392601634"/>
      <w:r w:rsidRPr="00DE22AE">
        <w:rPr>
          <w:szCs w:val="24"/>
        </w:rPr>
        <w:t>Земельный кодекс Российской Федерации от 25 октября 2001г. №136-ФЗ.</w:t>
      </w:r>
      <w:bookmarkEnd w:id="493"/>
      <w:bookmarkEnd w:id="494"/>
      <w:bookmarkEnd w:id="495"/>
    </w:p>
    <w:p w14:paraId="0E2CFEC0" w14:textId="42F3D9A2"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496" w:name="_Toc392085570"/>
      <w:bookmarkStart w:id="497" w:name="_Toc392086262"/>
      <w:bookmarkStart w:id="498" w:name="_Toc392601635"/>
      <w:r w:rsidRPr="00DE22AE">
        <w:rPr>
          <w:szCs w:val="24"/>
        </w:rPr>
        <w:t>Федеральный закон от 20 декабря 2004г. №166-ФЗ «О рыболовстве и сохранении водных биологических ресурсов».</w:t>
      </w:r>
      <w:bookmarkEnd w:id="496"/>
      <w:bookmarkEnd w:id="497"/>
      <w:bookmarkEnd w:id="498"/>
    </w:p>
    <w:p w14:paraId="6F35B435" w14:textId="27CA32EF"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499" w:name="_Toc392085571"/>
      <w:bookmarkStart w:id="500" w:name="_Toc392086263"/>
      <w:bookmarkStart w:id="501" w:name="_Toc392601636"/>
      <w:r w:rsidRPr="00DE22AE">
        <w:rPr>
          <w:szCs w:val="24"/>
        </w:rPr>
        <w:t>Федеральный закон от 14 марта 1995г. №33-ФЗ «Об особо</w:t>
      </w:r>
      <w:r w:rsidR="004F1423" w:rsidRPr="00DE22AE">
        <w:rPr>
          <w:szCs w:val="24"/>
        </w:rPr>
        <w:t xml:space="preserve"> </w:t>
      </w:r>
      <w:r w:rsidRPr="00DE22AE">
        <w:rPr>
          <w:szCs w:val="24"/>
        </w:rPr>
        <w:t>охраняемых природных территориях».</w:t>
      </w:r>
      <w:bookmarkEnd w:id="499"/>
      <w:bookmarkEnd w:id="500"/>
      <w:bookmarkEnd w:id="501"/>
    </w:p>
    <w:p w14:paraId="7A4F58C0" w14:textId="53D5865E"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02" w:name="_Toc392085572"/>
      <w:bookmarkStart w:id="503" w:name="_Toc392086264"/>
      <w:bookmarkStart w:id="504" w:name="_Toc392601637"/>
      <w:r w:rsidRPr="00DE22AE">
        <w:rPr>
          <w:szCs w:val="24"/>
        </w:rPr>
        <w:t>Федеральный закон от 7 мая 2001г. №49-ФЗ «О территориях традиционного природопользования коренных малочисленных народов Севера, Сибири и Дальнего Востока Российской Федерации».</w:t>
      </w:r>
      <w:bookmarkEnd w:id="502"/>
      <w:bookmarkEnd w:id="503"/>
      <w:bookmarkEnd w:id="504"/>
    </w:p>
    <w:p w14:paraId="510CB58F" w14:textId="26FC910C"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05" w:name="_Toc392085573"/>
      <w:bookmarkStart w:id="506" w:name="_Toc392086265"/>
      <w:bookmarkStart w:id="507" w:name="_Toc392601638"/>
      <w:r w:rsidRPr="00DE22AE">
        <w:rPr>
          <w:szCs w:val="24"/>
        </w:rPr>
        <w:t>Указ Президента РФ от 29 августа 1997г. №950 «О мерах по обеспечению охраны морских биологических ресурсов и государственного контроля в этой сфере».</w:t>
      </w:r>
      <w:bookmarkEnd w:id="505"/>
      <w:bookmarkEnd w:id="506"/>
      <w:bookmarkEnd w:id="507"/>
    </w:p>
    <w:p w14:paraId="6F9E19DF" w14:textId="38523451"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08" w:name="_Toc392085574"/>
      <w:bookmarkStart w:id="509" w:name="_Toc392086266"/>
      <w:bookmarkStart w:id="510" w:name="_Toc392601639"/>
      <w:r w:rsidRPr="00DE22AE">
        <w:rPr>
          <w:szCs w:val="24"/>
        </w:rPr>
        <w:t xml:space="preserve">Указ Президента РФ от 2 октября 1992г. №1155 «Об </w:t>
      </w:r>
      <w:proofErr w:type="spellStart"/>
      <w:r w:rsidRPr="00DE22AE">
        <w:rPr>
          <w:szCs w:val="24"/>
        </w:rPr>
        <w:t>особоохраняемых</w:t>
      </w:r>
      <w:proofErr w:type="spellEnd"/>
      <w:r w:rsidRPr="00DE22AE">
        <w:rPr>
          <w:szCs w:val="24"/>
        </w:rPr>
        <w:t xml:space="preserve"> природных территориях Российской Федерации».</w:t>
      </w:r>
      <w:bookmarkEnd w:id="508"/>
      <w:bookmarkEnd w:id="509"/>
      <w:bookmarkEnd w:id="510"/>
    </w:p>
    <w:p w14:paraId="1F536192" w14:textId="3F2BA0A8"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511" w:name="_Toc392085575"/>
      <w:bookmarkStart w:id="512" w:name="_Toc392086267"/>
      <w:bookmarkStart w:id="513" w:name="_Toc392601640"/>
      <w:r w:rsidRPr="00DE22AE">
        <w:rPr>
          <w:szCs w:val="24"/>
        </w:rPr>
        <w:t>Постановление Правительства РФ от 18.08.2008 № 618 «Об информационном взаимодействии при ведении государственного кадастра недвижимости»;</w:t>
      </w:r>
      <w:bookmarkEnd w:id="511"/>
      <w:bookmarkEnd w:id="512"/>
      <w:bookmarkEnd w:id="513"/>
      <w:r w:rsidRPr="00DE22AE">
        <w:rPr>
          <w:szCs w:val="24"/>
        </w:rPr>
        <w:t xml:space="preserve"> </w:t>
      </w:r>
    </w:p>
    <w:p w14:paraId="5CD2E4B2" w14:textId="6AD67FAB" w:rsidR="0086760D" w:rsidRPr="00DE22AE" w:rsidRDefault="002C4A2B" w:rsidP="004176EA">
      <w:pPr>
        <w:pStyle w:val="a0"/>
        <w:numPr>
          <w:ilvl w:val="0"/>
          <w:numId w:val="27"/>
        </w:numPr>
        <w:tabs>
          <w:tab w:val="left" w:pos="709"/>
          <w:tab w:val="left" w:pos="1134"/>
        </w:tabs>
        <w:spacing w:line="240" w:lineRule="auto"/>
        <w:ind w:left="0" w:firstLine="709"/>
        <w:contextualSpacing w:val="0"/>
        <w:jc w:val="both"/>
        <w:rPr>
          <w:szCs w:val="24"/>
        </w:rPr>
      </w:pPr>
      <w:bookmarkStart w:id="514" w:name="_Toc392085576"/>
      <w:bookmarkStart w:id="515" w:name="_Toc392086268"/>
      <w:bookmarkStart w:id="516" w:name="_Toc392601641"/>
      <w:r w:rsidRPr="00DE22AE">
        <w:rPr>
          <w:szCs w:val="24"/>
        </w:rPr>
        <w:t>Концепция административной реформы в Российской Федерации в 2006 – 2010 гг., утвержденная распоряжением Правительства РФ от 25.10.2005 № 1789-р;</w:t>
      </w:r>
      <w:bookmarkEnd w:id="514"/>
      <w:bookmarkEnd w:id="515"/>
      <w:bookmarkEnd w:id="516"/>
    </w:p>
    <w:p w14:paraId="219C6585" w14:textId="09373E16" w:rsidR="0086760D" w:rsidRPr="00DE22AE" w:rsidRDefault="00B2707F" w:rsidP="004176EA">
      <w:pPr>
        <w:pStyle w:val="a0"/>
        <w:numPr>
          <w:ilvl w:val="0"/>
          <w:numId w:val="27"/>
        </w:numPr>
        <w:tabs>
          <w:tab w:val="left" w:pos="709"/>
          <w:tab w:val="left" w:pos="1134"/>
        </w:tabs>
        <w:spacing w:line="240" w:lineRule="auto"/>
        <w:ind w:left="0" w:firstLine="709"/>
        <w:contextualSpacing w:val="0"/>
        <w:jc w:val="both"/>
        <w:rPr>
          <w:szCs w:val="24"/>
        </w:rPr>
      </w:pPr>
      <w:bookmarkStart w:id="517" w:name="_Toc392085577"/>
      <w:bookmarkStart w:id="518" w:name="_Toc392086269"/>
      <w:bookmarkStart w:id="519" w:name="_Toc392601642"/>
      <w:r w:rsidRPr="00DE22AE">
        <w:rPr>
          <w:szCs w:val="24"/>
        </w:rPr>
        <w:t>Р</w:t>
      </w:r>
      <w:r w:rsidR="000B05BC" w:rsidRPr="00DE22AE">
        <w:rPr>
          <w:szCs w:val="24"/>
        </w:rPr>
        <w:t>аспоряжение Правительства</w:t>
      </w:r>
      <w:r w:rsidRPr="00DE22AE">
        <w:rPr>
          <w:szCs w:val="24"/>
        </w:rPr>
        <w:t xml:space="preserve"> РФ </w:t>
      </w:r>
      <w:r w:rsidR="000B05BC" w:rsidRPr="00DE22AE">
        <w:rPr>
          <w:szCs w:val="24"/>
        </w:rPr>
        <w:t>от 3 марта 2012 г. № 297-р</w:t>
      </w:r>
      <w:r w:rsidRPr="00DE22AE">
        <w:rPr>
          <w:szCs w:val="24"/>
        </w:rPr>
        <w:t xml:space="preserve"> «Основы </w:t>
      </w:r>
      <w:r w:rsidR="000B05BC" w:rsidRPr="00DE22AE">
        <w:rPr>
          <w:szCs w:val="24"/>
        </w:rPr>
        <w:t>государственной политики использования земельного фонда Российской Федерации на 2012 - 2017 годы</w:t>
      </w:r>
      <w:r w:rsidRPr="00DE22AE">
        <w:rPr>
          <w:szCs w:val="24"/>
        </w:rPr>
        <w:t>»</w:t>
      </w:r>
      <w:r w:rsidR="00150130" w:rsidRPr="00DE22AE">
        <w:rPr>
          <w:szCs w:val="24"/>
        </w:rPr>
        <w:t>.</w:t>
      </w:r>
      <w:bookmarkEnd w:id="517"/>
      <w:bookmarkEnd w:id="518"/>
      <w:bookmarkEnd w:id="519"/>
    </w:p>
    <w:p w14:paraId="07EF6587" w14:textId="7DC975BE" w:rsidR="0086760D" w:rsidRPr="00DE22AE" w:rsidRDefault="00B2707F" w:rsidP="004176EA">
      <w:pPr>
        <w:pStyle w:val="a0"/>
        <w:numPr>
          <w:ilvl w:val="0"/>
          <w:numId w:val="27"/>
        </w:numPr>
        <w:tabs>
          <w:tab w:val="left" w:pos="709"/>
          <w:tab w:val="left" w:pos="1134"/>
        </w:tabs>
        <w:spacing w:line="240" w:lineRule="auto"/>
        <w:ind w:left="0" w:firstLine="709"/>
        <w:contextualSpacing w:val="0"/>
        <w:jc w:val="both"/>
        <w:rPr>
          <w:szCs w:val="24"/>
        </w:rPr>
      </w:pPr>
      <w:bookmarkStart w:id="520" w:name="_Toc392085578"/>
      <w:bookmarkStart w:id="521" w:name="_Toc392086270"/>
      <w:bookmarkStart w:id="522" w:name="_Toc392601643"/>
      <w:r w:rsidRPr="00DE22AE">
        <w:rPr>
          <w:szCs w:val="24"/>
        </w:rPr>
        <w:t>Постановление Правительства РФ от 28.11.2002 N 846 "Об утверждении Положения об осуществлении государственного мониторинга земель"</w:t>
      </w:r>
      <w:r w:rsidR="00150130" w:rsidRPr="00DE22AE">
        <w:rPr>
          <w:szCs w:val="24"/>
        </w:rPr>
        <w:t>.</w:t>
      </w:r>
      <w:bookmarkEnd w:id="520"/>
      <w:bookmarkEnd w:id="521"/>
      <w:bookmarkEnd w:id="522"/>
    </w:p>
    <w:p w14:paraId="0616A717" w14:textId="539C77A3" w:rsidR="0086760D" w:rsidRPr="00DE22AE" w:rsidRDefault="00B2707F" w:rsidP="004176EA">
      <w:pPr>
        <w:pStyle w:val="a0"/>
        <w:numPr>
          <w:ilvl w:val="0"/>
          <w:numId w:val="27"/>
        </w:numPr>
        <w:tabs>
          <w:tab w:val="left" w:pos="709"/>
          <w:tab w:val="left" w:pos="1134"/>
        </w:tabs>
        <w:spacing w:line="240" w:lineRule="auto"/>
        <w:ind w:left="0" w:firstLine="709"/>
        <w:contextualSpacing w:val="0"/>
        <w:jc w:val="both"/>
        <w:rPr>
          <w:szCs w:val="24"/>
        </w:rPr>
      </w:pPr>
      <w:bookmarkStart w:id="523" w:name="_Toc392085579"/>
      <w:bookmarkStart w:id="524" w:name="_Toc392086271"/>
      <w:bookmarkStart w:id="525" w:name="_Toc392601644"/>
      <w:r w:rsidRPr="00DE22AE">
        <w:rPr>
          <w:szCs w:val="24"/>
        </w:rPr>
        <w:t>Приказ Минсельхоза России от 04.05.2010 N 150 "Об утверждении Порядка государственного учета показателей состояния плодородия земель сельскохозяйственного назначения"</w:t>
      </w:r>
      <w:r w:rsidR="00150130" w:rsidRPr="00DE22AE">
        <w:rPr>
          <w:szCs w:val="24"/>
        </w:rPr>
        <w:t>.</w:t>
      </w:r>
      <w:bookmarkEnd w:id="523"/>
      <w:bookmarkEnd w:id="524"/>
      <w:bookmarkEnd w:id="525"/>
    </w:p>
    <w:p w14:paraId="2E14D5EE" w14:textId="4805F601" w:rsidR="0086760D" w:rsidRPr="00DE22AE" w:rsidRDefault="000B05BC" w:rsidP="004176EA">
      <w:pPr>
        <w:pStyle w:val="a0"/>
        <w:numPr>
          <w:ilvl w:val="0"/>
          <w:numId w:val="27"/>
        </w:numPr>
        <w:tabs>
          <w:tab w:val="left" w:pos="709"/>
          <w:tab w:val="left" w:pos="1134"/>
        </w:tabs>
        <w:spacing w:line="240" w:lineRule="auto"/>
        <w:ind w:left="0" w:firstLine="709"/>
        <w:contextualSpacing w:val="0"/>
        <w:jc w:val="both"/>
        <w:rPr>
          <w:szCs w:val="24"/>
        </w:rPr>
      </w:pPr>
      <w:bookmarkStart w:id="526" w:name="_Toc392085580"/>
      <w:bookmarkStart w:id="527" w:name="_Toc392086272"/>
      <w:bookmarkStart w:id="528" w:name="_Toc392601645"/>
      <w:proofErr w:type="gramStart"/>
      <w:r w:rsidRPr="00DE22AE">
        <w:rPr>
          <w:szCs w:val="24"/>
        </w:rPr>
        <w:t xml:space="preserve">Распоряжение </w:t>
      </w:r>
      <w:r w:rsidR="00F07C76" w:rsidRPr="00DE22AE">
        <w:rPr>
          <w:szCs w:val="24"/>
        </w:rPr>
        <w:t xml:space="preserve"> Министерства</w:t>
      </w:r>
      <w:proofErr w:type="gramEnd"/>
      <w:r w:rsidRPr="00DE22AE">
        <w:rPr>
          <w:szCs w:val="24"/>
        </w:rPr>
        <w:t xml:space="preserve"> сельского хозяйства Российской Федерации от 22 декабря 2011 г. N 110-р</w:t>
      </w:r>
      <w:r w:rsidR="00F07C76" w:rsidRPr="00DE22AE">
        <w:rPr>
          <w:szCs w:val="24"/>
        </w:rPr>
        <w:t xml:space="preserve"> </w:t>
      </w:r>
      <w:r w:rsidRPr="00DE22AE">
        <w:rPr>
          <w:szCs w:val="24"/>
        </w:rPr>
        <w:t>«О системе показателей государственного мониторинга земель сельскохозяйственного назначения»</w:t>
      </w:r>
      <w:r w:rsidR="00150130" w:rsidRPr="00DE22AE">
        <w:rPr>
          <w:szCs w:val="24"/>
        </w:rPr>
        <w:t>…</w:t>
      </w:r>
      <w:bookmarkEnd w:id="526"/>
      <w:bookmarkEnd w:id="527"/>
      <w:bookmarkEnd w:id="528"/>
    </w:p>
    <w:p w14:paraId="705FC441" w14:textId="36267C5E"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29" w:name="_Toc392085581"/>
      <w:bookmarkStart w:id="530" w:name="_Toc392086273"/>
      <w:bookmarkStart w:id="531" w:name="_Toc392601646"/>
      <w:r w:rsidRPr="00DE22AE">
        <w:rPr>
          <w:szCs w:val="24"/>
        </w:rPr>
        <w:t>Приказ Федерального агентства по рыболовству от 16 марта 2009г. №191 «Об утверждении Перечня особо ценных и ценных видов водных биоресурсов, отнесенных к объектам рыболовства».</w:t>
      </w:r>
      <w:bookmarkEnd w:id="529"/>
      <w:bookmarkEnd w:id="530"/>
      <w:bookmarkEnd w:id="531"/>
    </w:p>
    <w:p w14:paraId="24F8E5AE" w14:textId="192A9CC7"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32" w:name="_Toc392085582"/>
      <w:bookmarkStart w:id="533" w:name="_Toc392086274"/>
      <w:bookmarkStart w:id="534" w:name="_Toc392601647"/>
      <w:r w:rsidRPr="00DE22AE">
        <w:rPr>
          <w:szCs w:val="24"/>
        </w:rPr>
        <w:t xml:space="preserve">Приказ Федерального агентства по рыболовству от 17 сентября 2009г. №818 «Об установлении категорий водных объектов </w:t>
      </w:r>
      <w:proofErr w:type="spellStart"/>
      <w:r w:rsidRPr="00DE22AE">
        <w:rPr>
          <w:szCs w:val="24"/>
        </w:rPr>
        <w:t>рыбохозяйственного</w:t>
      </w:r>
      <w:proofErr w:type="spellEnd"/>
      <w:r w:rsidRPr="00DE22AE">
        <w:rPr>
          <w:szCs w:val="24"/>
        </w:rPr>
        <w:t xml:space="preserve"> значения и особенностей </w:t>
      </w:r>
      <w:r w:rsidRPr="00DE22AE">
        <w:rPr>
          <w:szCs w:val="24"/>
        </w:rPr>
        <w:lastRenderedPageBreak/>
        <w:t>добычи (вылова) водных биологических ресурсов, обитающих в них и отнесенных к объектам рыболовства».</w:t>
      </w:r>
      <w:bookmarkEnd w:id="532"/>
      <w:bookmarkEnd w:id="533"/>
      <w:bookmarkEnd w:id="534"/>
    </w:p>
    <w:p w14:paraId="7B90059F" w14:textId="02236712"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35" w:name="_Toc276394110"/>
      <w:bookmarkStart w:id="536" w:name="_Toc392085583"/>
      <w:bookmarkStart w:id="537" w:name="_Toc392086275"/>
      <w:bookmarkStart w:id="538" w:name="_Toc392601648"/>
      <w:r w:rsidRPr="00DE22AE">
        <w:rPr>
          <w:szCs w:val="24"/>
        </w:rPr>
        <w:t>Приказ Федеральной службы государственной статистики от 10 августа 2009г. №166 «Об утверждении статистического инструментария для организации федерального статистического наблюдения за сельским хозяйством и окружающей средой».</w:t>
      </w:r>
      <w:bookmarkEnd w:id="535"/>
      <w:bookmarkEnd w:id="536"/>
      <w:bookmarkEnd w:id="537"/>
      <w:bookmarkEnd w:id="538"/>
    </w:p>
    <w:p w14:paraId="5F34948E" w14:textId="109C1991"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39" w:name="_Toc392085584"/>
      <w:bookmarkStart w:id="540" w:name="_Toc392086276"/>
      <w:bookmarkStart w:id="541" w:name="_Toc392601649"/>
      <w:r w:rsidRPr="00DE22AE">
        <w:rPr>
          <w:szCs w:val="24"/>
        </w:rPr>
        <w:t xml:space="preserve">Постановление Правительства РФ от 12 августа 2008г. №601 «О государственном </w:t>
      </w:r>
      <w:proofErr w:type="spellStart"/>
      <w:r w:rsidRPr="00DE22AE">
        <w:rPr>
          <w:szCs w:val="24"/>
        </w:rPr>
        <w:t>рыбохозяйственном</w:t>
      </w:r>
      <w:proofErr w:type="spellEnd"/>
      <w:r w:rsidRPr="00DE22AE">
        <w:rPr>
          <w:szCs w:val="24"/>
        </w:rPr>
        <w:t xml:space="preserve"> реестре».</w:t>
      </w:r>
      <w:bookmarkEnd w:id="539"/>
      <w:bookmarkEnd w:id="540"/>
      <w:bookmarkEnd w:id="541"/>
    </w:p>
    <w:p w14:paraId="7F33E5B9" w14:textId="0C21C510"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42" w:name="_Toc392085585"/>
      <w:bookmarkStart w:id="543" w:name="_Toc392086277"/>
      <w:bookmarkStart w:id="544" w:name="_Toc392601650"/>
      <w:r w:rsidRPr="00DE22AE">
        <w:rPr>
          <w:szCs w:val="24"/>
        </w:rPr>
        <w:t>Постановление Правительства РФ от 24 декабря 2008г. №1017 «О добыче (вылове) редких и находящихся под угрозой исчезновения видов водных биологических ресурсов».</w:t>
      </w:r>
      <w:bookmarkEnd w:id="542"/>
      <w:bookmarkEnd w:id="543"/>
      <w:bookmarkEnd w:id="544"/>
    </w:p>
    <w:p w14:paraId="0500D7C2" w14:textId="5E5BD3B0"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45" w:name="_Toc392085586"/>
      <w:bookmarkStart w:id="546" w:name="_Toc392086278"/>
      <w:bookmarkStart w:id="547" w:name="_Toc392601651"/>
      <w:r w:rsidRPr="00DE22AE">
        <w:rPr>
          <w:szCs w:val="24"/>
        </w:rPr>
        <w:t>Постановление Правительства РФ от 24 декабря 2008г. №986 «О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w:t>
      </w:r>
      <w:bookmarkEnd w:id="545"/>
      <w:bookmarkEnd w:id="546"/>
      <w:bookmarkEnd w:id="547"/>
    </w:p>
    <w:p w14:paraId="0C61D02C" w14:textId="6B0227C8"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48" w:name="_Toc392085587"/>
      <w:bookmarkStart w:id="549" w:name="_Toc392086279"/>
      <w:bookmarkStart w:id="550" w:name="_Toc392601652"/>
      <w:r w:rsidRPr="00DE22AE">
        <w:rPr>
          <w:szCs w:val="24"/>
        </w:rPr>
        <w:t xml:space="preserve">Постановление Правительства РФ от 25 августа 2008г. №645 «Об утверждении Правил организации искусственного воспроизводства водных биологических ресурсов в водных объектах </w:t>
      </w:r>
      <w:proofErr w:type="spellStart"/>
      <w:r w:rsidRPr="00DE22AE">
        <w:rPr>
          <w:szCs w:val="24"/>
        </w:rPr>
        <w:t>рыбохозяйственного</w:t>
      </w:r>
      <w:proofErr w:type="spellEnd"/>
      <w:r w:rsidRPr="00DE22AE">
        <w:rPr>
          <w:szCs w:val="24"/>
        </w:rPr>
        <w:t xml:space="preserve"> значения».</w:t>
      </w:r>
      <w:bookmarkEnd w:id="548"/>
      <w:bookmarkEnd w:id="549"/>
      <w:bookmarkEnd w:id="550"/>
    </w:p>
    <w:p w14:paraId="1F7BDF49" w14:textId="28C9EE2C"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51" w:name="_Toc392085588"/>
      <w:bookmarkStart w:id="552" w:name="_Toc392086280"/>
      <w:bookmarkStart w:id="553" w:name="_Toc392601653"/>
      <w:r w:rsidRPr="00DE22AE">
        <w:rPr>
          <w:szCs w:val="24"/>
        </w:rPr>
        <w:t>Постановление Правительства РСФСР от 18.12.1991 N 48 (ред. от 23.04.1996) "Об утверждении Положения о государственных природных заповедниках в Российской Федерации".</w:t>
      </w:r>
      <w:bookmarkEnd w:id="551"/>
      <w:bookmarkEnd w:id="552"/>
      <w:bookmarkEnd w:id="553"/>
    </w:p>
    <w:p w14:paraId="6E31A8F1" w14:textId="42112F0E"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54" w:name="_Toc392085589"/>
      <w:bookmarkStart w:id="555" w:name="_Toc392086281"/>
      <w:bookmarkStart w:id="556" w:name="_Toc392601654"/>
      <w:r w:rsidRPr="00DE22AE">
        <w:rPr>
          <w:szCs w:val="24"/>
        </w:rPr>
        <w:t>Постановление Правительства РФ от 10.08.1993 N 769 (ред. от 01.11.2012) "Об утверждении Положения о национальных природных парках Российской Федерации".</w:t>
      </w:r>
      <w:bookmarkEnd w:id="554"/>
      <w:bookmarkEnd w:id="555"/>
      <w:bookmarkEnd w:id="556"/>
    </w:p>
    <w:p w14:paraId="022B12F3" w14:textId="1B28B924" w:rsidR="0086760D" w:rsidRPr="00DE22AE" w:rsidRDefault="00D07623" w:rsidP="004176EA">
      <w:pPr>
        <w:pStyle w:val="a0"/>
        <w:numPr>
          <w:ilvl w:val="0"/>
          <w:numId w:val="27"/>
        </w:numPr>
        <w:tabs>
          <w:tab w:val="left" w:pos="709"/>
          <w:tab w:val="left" w:pos="1134"/>
        </w:tabs>
        <w:spacing w:line="240" w:lineRule="auto"/>
        <w:ind w:left="0" w:firstLine="709"/>
        <w:contextualSpacing w:val="0"/>
        <w:jc w:val="both"/>
        <w:rPr>
          <w:szCs w:val="24"/>
        </w:rPr>
      </w:pPr>
      <w:bookmarkStart w:id="557" w:name="_Toc392085590"/>
      <w:bookmarkStart w:id="558" w:name="_Toc392086282"/>
      <w:bookmarkStart w:id="559" w:name="_Toc392601655"/>
      <w:r w:rsidRPr="00DE22AE">
        <w:rPr>
          <w:szCs w:val="24"/>
        </w:rPr>
        <w:t xml:space="preserve">Постановление Правительства РФ от 19 октября 1996г. №1249 «О порядке ведения государственного кадастра </w:t>
      </w:r>
      <w:proofErr w:type="spellStart"/>
      <w:r w:rsidRPr="00DE22AE">
        <w:rPr>
          <w:szCs w:val="24"/>
        </w:rPr>
        <w:t>особоохр</w:t>
      </w:r>
      <w:r w:rsidR="00763A54" w:rsidRPr="00DE22AE">
        <w:rPr>
          <w:szCs w:val="24"/>
        </w:rPr>
        <w:t>а</w:t>
      </w:r>
      <w:r w:rsidRPr="00DE22AE">
        <w:rPr>
          <w:szCs w:val="24"/>
        </w:rPr>
        <w:t>няемых</w:t>
      </w:r>
      <w:proofErr w:type="spellEnd"/>
      <w:r w:rsidRPr="00DE22AE">
        <w:rPr>
          <w:szCs w:val="24"/>
        </w:rPr>
        <w:t xml:space="preserve"> природных территорий».</w:t>
      </w:r>
      <w:bookmarkEnd w:id="557"/>
      <w:bookmarkEnd w:id="558"/>
      <w:bookmarkEnd w:id="559"/>
    </w:p>
    <w:p w14:paraId="4982AF3F" w14:textId="6D7B24D9" w:rsidR="0086760D" w:rsidRPr="00DE22AE" w:rsidRDefault="004F259D" w:rsidP="004176EA">
      <w:pPr>
        <w:pStyle w:val="a0"/>
        <w:numPr>
          <w:ilvl w:val="0"/>
          <w:numId w:val="27"/>
        </w:numPr>
        <w:tabs>
          <w:tab w:val="left" w:pos="709"/>
          <w:tab w:val="left" w:pos="1134"/>
        </w:tabs>
        <w:spacing w:line="240" w:lineRule="auto"/>
        <w:ind w:left="0" w:firstLine="709"/>
        <w:contextualSpacing w:val="0"/>
        <w:jc w:val="both"/>
        <w:rPr>
          <w:szCs w:val="24"/>
        </w:rPr>
      </w:pPr>
      <w:bookmarkStart w:id="560" w:name="_Toc392085591"/>
      <w:bookmarkStart w:id="561" w:name="_Toc392086283"/>
      <w:bookmarkStart w:id="562" w:name="_Toc392601656"/>
      <w:r w:rsidRPr="00DE22AE">
        <w:rPr>
          <w:szCs w:val="24"/>
        </w:rPr>
        <w:t>Постановление Правительства Камчатского края от 19 декабря 2008 г. N 433-П "Об утверждении Положения о Министерстве строительства Камчатского края" С изменениями и дополнениями от: 24 марта 2009 г., 11 января, 13 ноября 2010 г., 20 января, 13 июля, 12 октября 2011 г., 27 января, 5 октября 2012 г., 18 апреля 2014 г. 23 апреля 2014 г</w:t>
      </w:r>
      <w:bookmarkEnd w:id="560"/>
      <w:bookmarkEnd w:id="561"/>
      <w:bookmarkEnd w:id="562"/>
    </w:p>
    <w:p w14:paraId="3589DBDB" w14:textId="4AEE5339" w:rsidR="0086760D" w:rsidRPr="00DE22AE" w:rsidRDefault="004F259D" w:rsidP="004176EA">
      <w:pPr>
        <w:pStyle w:val="a0"/>
        <w:numPr>
          <w:ilvl w:val="0"/>
          <w:numId w:val="27"/>
        </w:numPr>
        <w:tabs>
          <w:tab w:val="left" w:pos="709"/>
          <w:tab w:val="left" w:pos="1134"/>
        </w:tabs>
        <w:spacing w:line="240" w:lineRule="auto"/>
        <w:ind w:left="0" w:firstLine="709"/>
        <w:contextualSpacing w:val="0"/>
        <w:jc w:val="both"/>
        <w:rPr>
          <w:szCs w:val="24"/>
        </w:rPr>
      </w:pPr>
      <w:bookmarkStart w:id="563" w:name="_Toc392085592"/>
      <w:bookmarkStart w:id="564" w:name="_Toc392086284"/>
      <w:bookmarkStart w:id="565" w:name="_Toc392601657"/>
      <w:r w:rsidRPr="00DE22AE">
        <w:rPr>
          <w:szCs w:val="24"/>
        </w:rPr>
        <w:t>Постановление Правительства Камчатского края</w:t>
      </w:r>
      <w:r w:rsidR="00F07C76" w:rsidRPr="00DE22AE">
        <w:rPr>
          <w:szCs w:val="24"/>
        </w:rPr>
        <w:t xml:space="preserve"> </w:t>
      </w:r>
      <w:r w:rsidRPr="00DE22AE">
        <w:rPr>
          <w:szCs w:val="24"/>
        </w:rPr>
        <w:t>от</w:t>
      </w:r>
      <w:r w:rsidR="00F07C76" w:rsidRPr="00DE22AE">
        <w:rPr>
          <w:szCs w:val="24"/>
        </w:rPr>
        <w:t xml:space="preserve"> </w:t>
      </w:r>
      <w:proofErr w:type="gramStart"/>
      <w:r w:rsidRPr="00DE22AE">
        <w:rPr>
          <w:szCs w:val="24"/>
        </w:rPr>
        <w:t>29.11.2013</w:t>
      </w:r>
      <w:r w:rsidR="00F07C76" w:rsidRPr="00DE22AE">
        <w:rPr>
          <w:szCs w:val="24"/>
        </w:rPr>
        <w:t xml:space="preserve">  </w:t>
      </w:r>
      <w:r w:rsidRPr="00DE22AE">
        <w:rPr>
          <w:szCs w:val="24"/>
        </w:rPr>
        <w:t>№</w:t>
      </w:r>
      <w:proofErr w:type="gramEnd"/>
      <w:r w:rsidRPr="00DE22AE">
        <w:rPr>
          <w:szCs w:val="24"/>
        </w:rPr>
        <w:t xml:space="preserve"> 523- Об утверждении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w:t>
      </w:r>
      <w:r w:rsidR="00F07C76" w:rsidRPr="00DE22AE">
        <w:rPr>
          <w:szCs w:val="24"/>
        </w:rPr>
        <w:t xml:space="preserve"> </w:t>
      </w:r>
      <w:r w:rsidRPr="00DE22AE">
        <w:rPr>
          <w:szCs w:val="24"/>
        </w:rPr>
        <w:t>Камчатского края на 2014-2018 годы»</w:t>
      </w:r>
      <w:bookmarkEnd w:id="563"/>
      <w:bookmarkEnd w:id="564"/>
      <w:bookmarkEnd w:id="565"/>
    </w:p>
    <w:p w14:paraId="04C4347B" w14:textId="38EE2242" w:rsidR="0086760D" w:rsidRPr="00DE22AE" w:rsidRDefault="004F259D" w:rsidP="004176EA">
      <w:pPr>
        <w:pStyle w:val="a0"/>
        <w:numPr>
          <w:ilvl w:val="0"/>
          <w:numId w:val="27"/>
        </w:numPr>
        <w:tabs>
          <w:tab w:val="left" w:pos="709"/>
          <w:tab w:val="left" w:pos="1134"/>
        </w:tabs>
        <w:spacing w:line="240" w:lineRule="auto"/>
        <w:ind w:left="0" w:firstLine="709"/>
        <w:contextualSpacing w:val="0"/>
        <w:jc w:val="both"/>
        <w:rPr>
          <w:szCs w:val="24"/>
        </w:rPr>
      </w:pPr>
      <w:bookmarkStart w:id="566" w:name="_Toc392085593"/>
      <w:bookmarkStart w:id="567" w:name="_Toc392086285"/>
      <w:bookmarkStart w:id="568" w:name="_Toc392601658"/>
      <w:r w:rsidRPr="00DE22AE">
        <w:rPr>
          <w:szCs w:val="24"/>
        </w:rPr>
        <w:t>Постановление Правительства Камчатского края</w:t>
      </w:r>
      <w:r w:rsidR="00F07C76" w:rsidRPr="00DE22AE">
        <w:rPr>
          <w:szCs w:val="24"/>
        </w:rPr>
        <w:t xml:space="preserve"> </w:t>
      </w:r>
      <w:r w:rsidRPr="00DE22AE">
        <w:rPr>
          <w:szCs w:val="24"/>
        </w:rPr>
        <w:t>от 28 апреля 2011 г. N 165-П «Об утвер</w:t>
      </w:r>
      <w:r w:rsidR="00FA6909" w:rsidRPr="00DE22AE">
        <w:rPr>
          <w:szCs w:val="24"/>
        </w:rPr>
        <w:t>ж</w:t>
      </w:r>
      <w:r w:rsidRPr="00DE22AE">
        <w:rPr>
          <w:szCs w:val="24"/>
        </w:rPr>
        <w:t>дении положения об Аген</w:t>
      </w:r>
      <w:r w:rsidR="00FA6909" w:rsidRPr="00DE22AE">
        <w:rPr>
          <w:szCs w:val="24"/>
        </w:rPr>
        <w:t>т</w:t>
      </w:r>
      <w:r w:rsidRPr="00DE22AE">
        <w:rPr>
          <w:szCs w:val="24"/>
        </w:rPr>
        <w:t>стве лесного хозяйства и охраны животного мира Камчатского края»</w:t>
      </w:r>
      <w:bookmarkEnd w:id="566"/>
      <w:bookmarkEnd w:id="567"/>
      <w:bookmarkEnd w:id="568"/>
      <w:r w:rsidRPr="00DE22AE">
        <w:rPr>
          <w:szCs w:val="24"/>
        </w:rPr>
        <w:t xml:space="preserve"> </w:t>
      </w:r>
    </w:p>
    <w:p w14:paraId="761E16F1" w14:textId="360AF832" w:rsidR="0086760D" w:rsidRPr="00DE22AE" w:rsidRDefault="00297A6E" w:rsidP="004176EA">
      <w:pPr>
        <w:pStyle w:val="a0"/>
        <w:numPr>
          <w:ilvl w:val="0"/>
          <w:numId w:val="27"/>
        </w:numPr>
        <w:tabs>
          <w:tab w:val="left" w:pos="709"/>
          <w:tab w:val="left" w:pos="1134"/>
        </w:tabs>
        <w:spacing w:line="240" w:lineRule="auto"/>
        <w:ind w:left="0" w:firstLine="709"/>
        <w:contextualSpacing w:val="0"/>
        <w:jc w:val="both"/>
        <w:rPr>
          <w:szCs w:val="24"/>
        </w:rPr>
      </w:pPr>
      <w:bookmarkStart w:id="569" w:name="_Toc392085594"/>
      <w:bookmarkStart w:id="570" w:name="_Toc392086286"/>
      <w:bookmarkStart w:id="571" w:name="_Toc392601659"/>
      <w:r w:rsidRPr="00DE22AE">
        <w:rPr>
          <w:szCs w:val="24"/>
        </w:rPr>
        <w:t>Постановление Правительства Камчатского края</w:t>
      </w:r>
      <w:r w:rsidR="00F07C76" w:rsidRPr="00DE22AE">
        <w:rPr>
          <w:szCs w:val="24"/>
        </w:rPr>
        <w:t xml:space="preserve"> </w:t>
      </w:r>
      <w:r w:rsidRPr="00DE22AE">
        <w:rPr>
          <w:szCs w:val="24"/>
        </w:rPr>
        <w:t>от 17 февраля 2010 г. N 710 «Об утверждении положения о министерс</w:t>
      </w:r>
      <w:r w:rsidR="00FA6909" w:rsidRPr="00DE22AE">
        <w:rPr>
          <w:szCs w:val="24"/>
        </w:rPr>
        <w:t>т</w:t>
      </w:r>
      <w:r w:rsidRPr="00DE22AE">
        <w:rPr>
          <w:szCs w:val="24"/>
        </w:rPr>
        <w:t>ве имущественных и земельных отношений Камчатского края» (в ред. </w:t>
      </w:r>
      <w:hyperlink r:id="rId9" w:history="1">
        <w:r w:rsidRPr="00DE22AE">
          <w:rPr>
            <w:szCs w:val="24"/>
          </w:rPr>
          <w:t>Постановлени</w:t>
        </w:r>
      </w:hyperlink>
      <w:r w:rsidRPr="00DE22AE">
        <w:rPr>
          <w:szCs w:val="24"/>
        </w:rPr>
        <w:t>й Законодательного Собрания Камчатского края от 28.04.2011 N 1049, от 22.05.2012 № 104, 21.05.2014 № 751)</w:t>
      </w:r>
      <w:bookmarkEnd w:id="569"/>
      <w:bookmarkEnd w:id="570"/>
      <w:bookmarkEnd w:id="571"/>
    </w:p>
    <w:p w14:paraId="7B630798" w14:textId="03156EB4" w:rsidR="0086760D" w:rsidRPr="00DE22AE" w:rsidRDefault="00297A6E" w:rsidP="004176EA">
      <w:pPr>
        <w:pStyle w:val="a0"/>
        <w:numPr>
          <w:ilvl w:val="0"/>
          <w:numId w:val="27"/>
        </w:numPr>
        <w:tabs>
          <w:tab w:val="left" w:pos="709"/>
          <w:tab w:val="left" w:pos="1134"/>
        </w:tabs>
        <w:spacing w:line="240" w:lineRule="auto"/>
        <w:ind w:left="0" w:firstLine="709"/>
        <w:contextualSpacing w:val="0"/>
        <w:jc w:val="both"/>
        <w:rPr>
          <w:szCs w:val="24"/>
        </w:rPr>
      </w:pPr>
      <w:bookmarkStart w:id="572" w:name="_Toc392085595"/>
      <w:bookmarkStart w:id="573" w:name="_Toc392086287"/>
      <w:bookmarkStart w:id="574" w:name="_Toc392601660"/>
      <w:r w:rsidRPr="00DE22AE">
        <w:rPr>
          <w:szCs w:val="24"/>
        </w:rPr>
        <w:t>Постановление Правительства Камчатского края</w:t>
      </w:r>
      <w:r w:rsidR="00F07C76" w:rsidRPr="00DE22AE">
        <w:rPr>
          <w:szCs w:val="24"/>
        </w:rPr>
        <w:t xml:space="preserve"> </w:t>
      </w:r>
      <w:r w:rsidRPr="00DE22AE">
        <w:rPr>
          <w:szCs w:val="24"/>
        </w:rPr>
        <w:t>от 25.04.2011 № 153-П «Об утверждении Положения о Министерстве сельского хозяйства, пищевой и перерабатывающей промышленности Камчатского края»</w:t>
      </w:r>
      <w:bookmarkEnd w:id="572"/>
      <w:bookmarkEnd w:id="573"/>
      <w:bookmarkEnd w:id="574"/>
    </w:p>
    <w:p w14:paraId="21274FBA" w14:textId="6A65061A" w:rsidR="0086760D" w:rsidRPr="00DE22AE" w:rsidRDefault="00FA6909" w:rsidP="004176EA">
      <w:pPr>
        <w:pStyle w:val="a0"/>
        <w:numPr>
          <w:ilvl w:val="0"/>
          <w:numId w:val="27"/>
        </w:numPr>
        <w:tabs>
          <w:tab w:val="left" w:pos="709"/>
          <w:tab w:val="left" w:pos="1134"/>
        </w:tabs>
        <w:spacing w:line="240" w:lineRule="auto"/>
        <w:ind w:left="0" w:firstLine="709"/>
        <w:contextualSpacing w:val="0"/>
        <w:jc w:val="both"/>
        <w:rPr>
          <w:szCs w:val="24"/>
        </w:rPr>
      </w:pPr>
      <w:bookmarkStart w:id="575" w:name="_Toc392085596"/>
      <w:bookmarkStart w:id="576" w:name="_Toc392086288"/>
      <w:bookmarkStart w:id="577" w:name="_Toc392601661"/>
      <w:r w:rsidRPr="00DE22AE">
        <w:rPr>
          <w:szCs w:val="24"/>
        </w:rPr>
        <w:t xml:space="preserve">Приказ </w:t>
      </w:r>
      <w:r w:rsidR="00F07C76" w:rsidRPr="00DE22AE">
        <w:rPr>
          <w:szCs w:val="24"/>
        </w:rPr>
        <w:t xml:space="preserve"> Министерства</w:t>
      </w:r>
      <w:r w:rsidRPr="00DE22AE">
        <w:rPr>
          <w:szCs w:val="24"/>
        </w:rPr>
        <w:t xml:space="preserve"> имущественных и земельных отношений Камчатского края от 07.09.2012 № 123 «Об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 находящихся в государственной собственности Камчатского края, либо земельных участков, расположенных в административном центре Камчатского края – городе краевого подчинения Петропавловске-Камчатском, государственная собственность на которые не разграничена, для</w:t>
      </w:r>
      <w:r w:rsidR="00F07C76" w:rsidRPr="00DE22AE">
        <w:rPr>
          <w:szCs w:val="24"/>
        </w:rPr>
        <w:t xml:space="preserve"> </w:t>
      </w:r>
      <w:r w:rsidRPr="00DE22AE">
        <w:rPr>
          <w:szCs w:val="24"/>
        </w:rPr>
        <w:t>индивидуального жилищного строительства в аренду»</w:t>
      </w:r>
      <w:bookmarkEnd w:id="575"/>
      <w:bookmarkEnd w:id="576"/>
      <w:bookmarkEnd w:id="577"/>
    </w:p>
    <w:p w14:paraId="4E5E10A5"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30.11.1995 № 187-ФЗ «О континентальном шельфе»;</w:t>
      </w:r>
    </w:p>
    <w:p w14:paraId="09B1676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lastRenderedPageBreak/>
        <w:t>Федеральный Закон от 17.12.1998 № 191-ФЗ «Об исключительной экономической зоне Российской Федерации»;</w:t>
      </w:r>
    </w:p>
    <w:p w14:paraId="75D7BB1E"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31.07.1998 № 155-ФЗ «О внутренних морских водах, территориальном море и прилегающей зоне Российской Федерации»;</w:t>
      </w:r>
    </w:p>
    <w:p w14:paraId="703267A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24.04.1995 № 52-ФЗ «О животном мире»;</w:t>
      </w:r>
    </w:p>
    <w:p w14:paraId="58BF7850"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23.11.1995 № 174-ФЗ «Об экологической экспертизе»;</w:t>
      </w:r>
    </w:p>
    <w:p w14:paraId="44777EA3"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03.06.2006 № 74-ФЗ «Водный кодекс»;</w:t>
      </w:r>
    </w:p>
    <w:p w14:paraId="37420A6F"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01.04.1993 № 4730-1 «О государственной границе Российской Федерации»;</w:t>
      </w:r>
    </w:p>
    <w:p w14:paraId="7B97084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10.01.2002 № 1-ФЗ «Об электронной цифровой подписи»;</w:t>
      </w:r>
    </w:p>
    <w:p w14:paraId="6C25A8B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Федеральный закон от 27.07.2006 № 152-ФЗ «О персональных данных»;</w:t>
      </w:r>
    </w:p>
    <w:p w14:paraId="7BC575EC"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Указ Президента Российской Федерации от 09.03.2004 г. № 314 «О системе и структуре федеральных органов исполнительной власти»;</w:t>
      </w:r>
    </w:p>
    <w:p w14:paraId="6149E707"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Стратегия развития информационного общества в Российской Федерации (утверждена Президентом Российской Федерации 07.02.2008 № Пр-212);</w:t>
      </w:r>
    </w:p>
    <w:p w14:paraId="6B30E0F7"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РФ от 11.06.2008 № 444 «О Федеральном агентстве по рыболовству»;</w:t>
      </w:r>
    </w:p>
    <w:p w14:paraId="4D335360"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24.12.2008                   № 994 «Об утверждении положения об осуществлении государственного мониторинга водных биологических ресурсов и применении его данных»;</w:t>
      </w:r>
    </w:p>
    <w:p w14:paraId="4512563A"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Постановление Правительства Российской Федерации от 25.06.2009 №531 «Об определении и </w:t>
      </w:r>
      <w:proofErr w:type="gramStart"/>
      <w:r w:rsidRPr="00DE22AE">
        <w:rPr>
          <w:szCs w:val="24"/>
        </w:rPr>
        <w:t>утверждении общего допустимого улова водных биологических ресурсов</w:t>
      </w:r>
      <w:proofErr w:type="gramEnd"/>
      <w:r w:rsidRPr="00DE22AE">
        <w:rPr>
          <w:szCs w:val="24"/>
        </w:rPr>
        <w:t xml:space="preserve"> и его изменении»; </w:t>
      </w:r>
    </w:p>
    <w:p w14:paraId="6B82CC6E"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15.12.2005 №768 «О распределении общих допустимых уловов водных биологических ресурсов применительно к видам квот их добычи (вылова)»;</w:t>
      </w:r>
    </w:p>
    <w:p w14:paraId="13E97E3E"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25.10.2005               № 640 «О порядке распределения квот добычи (вылова) водных биологических ресурсов для осуществления прибрежного рыболовства во внутренних морских водах Российской Федерации и в территориальном море Российской Федерации между прибрежными субъектами Российской Федерации»;</w:t>
      </w:r>
    </w:p>
    <w:p w14:paraId="7F9CC1BF"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12.08.2008 № 605 «Об утверждении Правил распределения квот добычи (вылова) водных биологических ресурсов для осуществления промышленного рыболовства (за исключением прибрежного рыболовства) на континентальном шельфе Российской Федерации и в исключительной экономической зоне Российской Федерации»;</w:t>
      </w:r>
    </w:p>
    <w:p w14:paraId="3BC1C98D"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15.08.2008 № 611 «Об утверждении Правил распределения квот добычи (вылова) водных биологических ресурсов для осуществления прибрежного рыболовства»;</w:t>
      </w:r>
    </w:p>
    <w:p w14:paraId="145E082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15.08.2008 № 612 «О подготовке и заключении договора о закреплении долей квот добычи (вылова) водных биологических ресурсов»;</w:t>
      </w:r>
    </w:p>
    <w:p w14:paraId="766BA984"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12.08.2008 №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отнесенными к объектам рыболовства»;</w:t>
      </w:r>
    </w:p>
    <w:p w14:paraId="1B5315A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Постановление Правительства Российской Федерации от 12.08.2008 № 601 «О государственном </w:t>
      </w:r>
      <w:proofErr w:type="spellStart"/>
      <w:r w:rsidRPr="00DE22AE">
        <w:rPr>
          <w:szCs w:val="24"/>
        </w:rPr>
        <w:t>рыбохозяйственном</w:t>
      </w:r>
      <w:proofErr w:type="spellEnd"/>
      <w:r w:rsidRPr="00DE22AE">
        <w:rPr>
          <w:szCs w:val="24"/>
        </w:rPr>
        <w:t xml:space="preserve"> реестре»;</w:t>
      </w:r>
    </w:p>
    <w:p w14:paraId="5D7191E3"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22.10.2008 №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w:t>
      </w:r>
    </w:p>
    <w:p w14:paraId="68F6877B"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lastRenderedPageBreak/>
        <w:t>Постановление Правительства Российской Федерации от 25.08.2008 №643 «О подготовке и заключении договора пользования водными биологическими ресурсами, которые отнесены к объектам рыболовства и общий допустимый улов которых не устанавливается»;</w:t>
      </w:r>
    </w:p>
    <w:p w14:paraId="54B8679A"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14.04.2008 № 264 «О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w:t>
      </w:r>
    </w:p>
    <w:p w14:paraId="416B6AB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Постановление Правительства Российской Федерации </w:t>
      </w:r>
      <w:proofErr w:type="gramStart"/>
      <w:r w:rsidRPr="00DE22AE">
        <w:rPr>
          <w:szCs w:val="24"/>
        </w:rPr>
        <w:t>от  24.12.2008</w:t>
      </w:r>
      <w:proofErr w:type="gramEnd"/>
      <w:r w:rsidRPr="00DE22AE">
        <w:rPr>
          <w:szCs w:val="24"/>
        </w:rPr>
        <w:t xml:space="preserve"> № 994 «Об утверждении Положения об осуществлении государственного мониторинга водных биологических ресурсов и применении его данных»; </w:t>
      </w:r>
    </w:p>
    <w:p w14:paraId="50E8E9C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Российской Федерации от 28.01.2002 № 65 «О федеральной целевой программе «Электронная Россия 2002-2010 годы)»;</w:t>
      </w:r>
    </w:p>
    <w:p w14:paraId="125D8390"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Постановление Правительства Российской Федерации от 15.04.2014 № 314 «Об утверждении государственной программы Российской Федерации «Развитие </w:t>
      </w:r>
      <w:proofErr w:type="spellStart"/>
      <w:r w:rsidRPr="00DE22AE">
        <w:rPr>
          <w:szCs w:val="24"/>
        </w:rPr>
        <w:t>рыбохозяйственного</w:t>
      </w:r>
      <w:proofErr w:type="spellEnd"/>
      <w:r w:rsidRPr="00DE22AE">
        <w:rPr>
          <w:szCs w:val="24"/>
        </w:rPr>
        <w:t xml:space="preserve"> комплекса»;</w:t>
      </w:r>
    </w:p>
    <w:p w14:paraId="288CDFFD"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Концепция формирования в Российской Федерации электронного правительства до 2010 года, одобренная распоряжением Правительства Российской Федерации от 06.05.2008 № 632-р);</w:t>
      </w:r>
    </w:p>
    <w:p w14:paraId="3F79BAFC"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14:paraId="3C0739BA"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Концепция развития рыбного хозяйства Российской Федерации на период до 2020 года, одобренная распоряжением Правительства Российской Федерации от 02.09.2003 № 1265-р (в редакции распоряжения Правительства </w:t>
      </w:r>
      <w:proofErr w:type="gramStart"/>
      <w:r w:rsidRPr="00DE22AE">
        <w:rPr>
          <w:szCs w:val="24"/>
        </w:rPr>
        <w:t>Российской  Федерации</w:t>
      </w:r>
      <w:proofErr w:type="gramEnd"/>
      <w:r w:rsidRPr="00DE22AE">
        <w:rPr>
          <w:szCs w:val="24"/>
        </w:rPr>
        <w:t xml:space="preserve"> от 21.07.2008  № 1057-р);</w:t>
      </w:r>
    </w:p>
    <w:p w14:paraId="7C3E68C9"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Стратегия развития </w:t>
      </w:r>
      <w:proofErr w:type="spellStart"/>
      <w:r w:rsidRPr="00DE22AE">
        <w:rPr>
          <w:szCs w:val="24"/>
        </w:rPr>
        <w:t>рыбохозяйственного</w:t>
      </w:r>
      <w:proofErr w:type="spellEnd"/>
      <w:r w:rsidRPr="00DE22AE">
        <w:rPr>
          <w:szCs w:val="24"/>
        </w:rPr>
        <w:t xml:space="preserve"> комплекса Российской Федерации на период до 2020 года, утвержденная приказом Федерального агентства по рыболовству от 30.03.2009 № 246;</w:t>
      </w:r>
    </w:p>
    <w:p w14:paraId="0146ED85"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Приказ Минсельхоза России от 21.10.2013 N 385 «Об утверждении правил рыболовства для Дальневосточного </w:t>
      </w:r>
      <w:proofErr w:type="spellStart"/>
      <w:r w:rsidRPr="00DE22AE">
        <w:rPr>
          <w:szCs w:val="24"/>
        </w:rPr>
        <w:t>рыбохозяйственного</w:t>
      </w:r>
      <w:proofErr w:type="spellEnd"/>
      <w:r w:rsidRPr="00DE22AE">
        <w:rPr>
          <w:szCs w:val="24"/>
        </w:rPr>
        <w:t xml:space="preserve"> бассейна»;</w:t>
      </w:r>
    </w:p>
    <w:p w14:paraId="1912BC98" w14:textId="2F1FDD2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Приказ Минсельхоза России от 22.03.2013 N 143 «Об утверждении Порядка определения границ рыбопромысловых участков»;</w:t>
      </w:r>
    </w:p>
    <w:p w14:paraId="20CD4943"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Приказ Федерального агентства по рыболовству от 24.08.2009 № 759 «О согласовании перечней рыбопромысловых участков»;</w:t>
      </w:r>
    </w:p>
    <w:p w14:paraId="7E805817"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Приказ Федерального агентства по рыболовству от 25.02.2009 № 143 «Об утверждении порядка распределения промышленных квот пресноводных водных объектов между субъектами Российской Федерации»;</w:t>
      </w:r>
    </w:p>
    <w:p w14:paraId="3FAB3AB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Приказ Минсельхоза России от 08.04.2013 N 170 «Об утверждении Порядка деятельности комиссии по регулированию добычи (вылова) анадромных видов рыб»;</w:t>
      </w:r>
    </w:p>
    <w:p w14:paraId="26F77A4F"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Приказ Министерства транспорта Российской Федерации от 09.12.2010 № 277 «Об утверждении Правил регистрации судов и прав на них в морских портах»;</w:t>
      </w:r>
    </w:p>
    <w:p w14:paraId="7F1BF2A6"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Приказ </w:t>
      </w:r>
      <w:proofErr w:type="spellStart"/>
      <w:r w:rsidRPr="00DE22AE">
        <w:rPr>
          <w:szCs w:val="24"/>
        </w:rPr>
        <w:t>Росрыболовства</w:t>
      </w:r>
      <w:proofErr w:type="spellEnd"/>
      <w:r w:rsidRPr="00DE22AE">
        <w:rPr>
          <w:szCs w:val="24"/>
        </w:rPr>
        <w:t xml:space="preserve"> от 18.03.2009 № 225 «Об утверждении </w:t>
      </w:r>
      <w:proofErr w:type="gramStart"/>
      <w:r w:rsidRPr="00DE22AE">
        <w:rPr>
          <w:szCs w:val="24"/>
        </w:rPr>
        <w:t>формы  государственного</w:t>
      </w:r>
      <w:proofErr w:type="gramEnd"/>
      <w:r w:rsidRPr="00DE22AE">
        <w:rPr>
          <w:szCs w:val="24"/>
        </w:rPr>
        <w:t xml:space="preserve"> </w:t>
      </w:r>
      <w:proofErr w:type="spellStart"/>
      <w:r w:rsidRPr="00DE22AE">
        <w:rPr>
          <w:szCs w:val="24"/>
        </w:rPr>
        <w:t>рыбохозяйственного</w:t>
      </w:r>
      <w:proofErr w:type="spellEnd"/>
      <w:r w:rsidRPr="00DE22AE">
        <w:rPr>
          <w:szCs w:val="24"/>
        </w:rPr>
        <w:t xml:space="preserve"> реестра»;</w:t>
      </w:r>
    </w:p>
    <w:p w14:paraId="6E38D53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Приказ </w:t>
      </w:r>
      <w:proofErr w:type="spellStart"/>
      <w:r w:rsidRPr="00DE22AE">
        <w:rPr>
          <w:szCs w:val="24"/>
        </w:rPr>
        <w:t>Росрыболовства</w:t>
      </w:r>
      <w:proofErr w:type="spellEnd"/>
      <w:r w:rsidRPr="00DE22AE">
        <w:rPr>
          <w:szCs w:val="24"/>
        </w:rPr>
        <w:t xml:space="preserve"> от 30.07.2009 № 662 «Об утверждении Административного регламента предоставления Федеральным агентством по рыболовству государственной услуги по предоставлению информации, содержащейся в государственном </w:t>
      </w:r>
      <w:proofErr w:type="spellStart"/>
      <w:r w:rsidRPr="00DE22AE">
        <w:rPr>
          <w:szCs w:val="24"/>
        </w:rPr>
        <w:t>рыбохозяйственном</w:t>
      </w:r>
      <w:proofErr w:type="spellEnd"/>
      <w:r w:rsidRPr="00DE22AE">
        <w:rPr>
          <w:szCs w:val="24"/>
        </w:rPr>
        <w:t xml:space="preserve"> реестре»;</w:t>
      </w:r>
    </w:p>
    <w:p w14:paraId="1558BC8F"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Приказ </w:t>
      </w:r>
      <w:proofErr w:type="spellStart"/>
      <w:r w:rsidRPr="00DE22AE">
        <w:rPr>
          <w:szCs w:val="24"/>
        </w:rPr>
        <w:t>Росрыболовства</w:t>
      </w:r>
      <w:proofErr w:type="spellEnd"/>
      <w:r w:rsidRPr="00DE22AE">
        <w:rPr>
          <w:szCs w:val="24"/>
        </w:rPr>
        <w:t xml:space="preserve"> от 13.05.2009 № 385 «Об утверждении Перечня видов информации, содержащейся в государственном </w:t>
      </w:r>
      <w:proofErr w:type="spellStart"/>
      <w:r w:rsidRPr="00DE22AE">
        <w:rPr>
          <w:szCs w:val="24"/>
        </w:rPr>
        <w:t>рыбохозяйственном</w:t>
      </w:r>
      <w:proofErr w:type="spellEnd"/>
      <w:r w:rsidRPr="00DE22AE">
        <w:rPr>
          <w:szCs w:val="24"/>
        </w:rPr>
        <w:t xml:space="preserve"> реестре, предоставляемой в обязательном порядке»;</w:t>
      </w:r>
    </w:p>
    <w:p w14:paraId="08466D21"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Закон Камчатского края от 14.04.2008 № 29 «О рыболовстве и сохранении водных биологических ресурсов в Камчатском крае»;</w:t>
      </w:r>
    </w:p>
    <w:p w14:paraId="10D540CA"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lastRenderedPageBreak/>
        <w:t>Закон Камчатского края от 29.03.2012 N 30 «О системе исполнительных органов государственной власти Камчатского края» (принят Постановлением Законодательного Собрания Камчатского края от 27.03.2012 N 68);</w:t>
      </w:r>
    </w:p>
    <w:p w14:paraId="602348E4"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Законодательного Собрания Камчатского края от 20.05.2008 № 151 «Об утверждении порядка распределения между пользователями водными биологическими ресурсами промышленных квот в пресноводных водных объектах Камчатского края»;</w:t>
      </w:r>
    </w:p>
    <w:p w14:paraId="44B045EB" w14:textId="77777777" w:rsidR="004F1423" w:rsidRPr="00DE22AE" w:rsidRDefault="00465F26" w:rsidP="004176EA">
      <w:pPr>
        <w:pStyle w:val="a0"/>
        <w:numPr>
          <w:ilvl w:val="0"/>
          <w:numId w:val="27"/>
        </w:numPr>
        <w:tabs>
          <w:tab w:val="left" w:pos="709"/>
          <w:tab w:val="left" w:pos="1134"/>
        </w:tabs>
        <w:spacing w:line="240" w:lineRule="auto"/>
        <w:ind w:left="0" w:firstLine="709"/>
        <w:contextualSpacing w:val="0"/>
        <w:jc w:val="both"/>
        <w:rPr>
          <w:szCs w:val="24"/>
        </w:rPr>
      </w:pPr>
      <w:hyperlink r:id="rId10" w:tgtFrame="_blank" w:history="1">
        <w:r w:rsidR="004F1423" w:rsidRPr="00DE22AE">
          <w:rPr>
            <w:szCs w:val="24"/>
          </w:rPr>
          <w:t>Постановление Губернатора Камчатского края от 22.03.2011 № 55 «О структуре исполнительных органов государственной власти Камчатского края»; </w:t>
        </w:r>
      </w:hyperlink>
    </w:p>
    <w:p w14:paraId="39772236"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Губернатора Камчатского края от 19.12.2008 № 446-П «Об утверждении Положения о Министерстве рыбного хозяйства Камчатского края»;</w:t>
      </w:r>
    </w:p>
    <w:p w14:paraId="2A68434A"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Постановление Правительства Камчатского края от 03.12.2009 № 464-П «Об утверждении Перечня рыбопромысловых участков на территории Камчатского края»;</w:t>
      </w:r>
    </w:p>
    <w:p w14:paraId="7CEA4745"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 xml:space="preserve">Постановление Правительства Камчатского края от 29.11.2013 № 533-П «О государственной программе Камчатского края «Развитие </w:t>
      </w:r>
      <w:proofErr w:type="spellStart"/>
      <w:r w:rsidRPr="00DE22AE">
        <w:rPr>
          <w:szCs w:val="24"/>
        </w:rPr>
        <w:t>рыбохозяйственного</w:t>
      </w:r>
      <w:proofErr w:type="spellEnd"/>
      <w:r w:rsidRPr="00DE22AE">
        <w:rPr>
          <w:szCs w:val="24"/>
        </w:rPr>
        <w:t xml:space="preserve"> комплекса Камчатского края на 2014-2020 годы»;</w:t>
      </w:r>
    </w:p>
    <w:p w14:paraId="42BD16A8" w14:textId="77777777" w:rsidR="004F1423" w:rsidRPr="00DE22AE" w:rsidRDefault="004F1423" w:rsidP="004176EA">
      <w:pPr>
        <w:pStyle w:val="a0"/>
        <w:numPr>
          <w:ilvl w:val="0"/>
          <w:numId w:val="27"/>
        </w:numPr>
        <w:tabs>
          <w:tab w:val="left" w:pos="709"/>
          <w:tab w:val="left" w:pos="1134"/>
        </w:tabs>
        <w:spacing w:line="240" w:lineRule="auto"/>
        <w:ind w:left="0" w:firstLine="709"/>
        <w:contextualSpacing w:val="0"/>
        <w:jc w:val="both"/>
        <w:rPr>
          <w:szCs w:val="24"/>
        </w:rPr>
      </w:pPr>
      <w:r w:rsidRPr="00DE22AE">
        <w:rPr>
          <w:szCs w:val="24"/>
        </w:rPr>
        <w:t>Стратегия развития рыбопромышленного комплекса Камчатского края до 2025 года, утвержденная распоряжением Правительства Камчатского края от 16.02.2011 № 72-РП.</w:t>
      </w:r>
    </w:p>
    <w:sectPr w:rsidR="004F1423" w:rsidRPr="00DE22AE" w:rsidSect="006A29BE">
      <w:footerReference w:type="default" r:id="rId11"/>
      <w:pgSz w:w="11906" w:h="16838"/>
      <w:pgMar w:top="1134" w:right="567" w:bottom="1134" w:left="1701" w:header="709"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C9AEC" w14:textId="77777777" w:rsidR="002C7E73" w:rsidRDefault="002C7E73" w:rsidP="00C47C7A">
      <w:r>
        <w:separator/>
      </w:r>
    </w:p>
  </w:endnote>
  <w:endnote w:type="continuationSeparator" w:id="0">
    <w:p w14:paraId="20A1CE93" w14:textId="77777777" w:rsidR="002C7E73" w:rsidRDefault="002C7E73" w:rsidP="00C4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71986"/>
      <w:docPartObj>
        <w:docPartGallery w:val="Page Numbers (Bottom of Page)"/>
        <w:docPartUnique/>
      </w:docPartObj>
    </w:sdtPr>
    <w:sdtEndPr/>
    <w:sdtContent>
      <w:p w14:paraId="60488B69" w14:textId="120439AB" w:rsidR="002C7E73" w:rsidRDefault="002C7E73">
        <w:pPr>
          <w:pStyle w:val="ae"/>
          <w:jc w:val="right"/>
        </w:pPr>
        <w:r>
          <w:fldChar w:fldCharType="begin"/>
        </w:r>
        <w:r>
          <w:instrText>PAGE   \* MERGEFORMAT</w:instrText>
        </w:r>
        <w:r>
          <w:fldChar w:fldCharType="separate"/>
        </w:r>
        <w:r w:rsidR="00465F26">
          <w:rPr>
            <w:noProof/>
          </w:rPr>
          <w:t>21</w:t>
        </w:r>
        <w:r>
          <w:fldChar w:fldCharType="end"/>
        </w:r>
      </w:p>
    </w:sdtContent>
  </w:sdt>
  <w:p w14:paraId="489E6378" w14:textId="77777777" w:rsidR="002C7E73" w:rsidRDefault="002C7E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F64C8" w14:textId="77777777" w:rsidR="002C7E73" w:rsidRDefault="002C7E73" w:rsidP="00C47C7A">
      <w:r>
        <w:separator/>
      </w:r>
    </w:p>
  </w:footnote>
  <w:footnote w:type="continuationSeparator" w:id="0">
    <w:p w14:paraId="458C2210" w14:textId="77777777" w:rsidR="002C7E73" w:rsidRDefault="002C7E73" w:rsidP="00C4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nsid w:val="00961FFE"/>
    <w:multiLevelType w:val="hybridMultilevel"/>
    <w:tmpl w:val="60448B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3A23C4"/>
    <w:multiLevelType w:val="multilevel"/>
    <w:tmpl w:val="6B52C4C4"/>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556AC3"/>
    <w:multiLevelType w:val="hybridMultilevel"/>
    <w:tmpl w:val="60448B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EB146F"/>
    <w:multiLevelType w:val="hybridMultilevel"/>
    <w:tmpl w:val="20EE9082"/>
    <w:lvl w:ilvl="0" w:tplc="BC7C5F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E45746"/>
    <w:multiLevelType w:val="hybridMultilevel"/>
    <w:tmpl w:val="E20EB762"/>
    <w:lvl w:ilvl="0" w:tplc="BC7C5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B36865"/>
    <w:multiLevelType w:val="hybridMultilevel"/>
    <w:tmpl w:val="60448B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DD187C"/>
    <w:multiLevelType w:val="multilevel"/>
    <w:tmpl w:val="20362032"/>
    <w:lvl w:ilvl="0">
      <w:start w:val="4"/>
      <w:numFmt w:val="decimal"/>
      <w:lvlText w:val="%1"/>
      <w:lvlJc w:val="left"/>
      <w:pPr>
        <w:ind w:left="660" w:hanging="660"/>
      </w:pPr>
      <w:rPr>
        <w:rFonts w:hint="default"/>
      </w:rPr>
    </w:lvl>
    <w:lvl w:ilvl="1">
      <w:start w:val="3"/>
      <w:numFmt w:val="decimal"/>
      <w:lvlText w:val="%1.%2"/>
      <w:lvlJc w:val="left"/>
      <w:pPr>
        <w:ind w:left="894" w:hanging="66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8">
    <w:nsid w:val="2B1E5564"/>
    <w:multiLevelType w:val="hybridMultilevel"/>
    <w:tmpl w:val="32E04062"/>
    <w:lvl w:ilvl="0" w:tplc="1A1A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852E3"/>
    <w:multiLevelType w:val="multilevel"/>
    <w:tmpl w:val="7B04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E7644E"/>
    <w:multiLevelType w:val="multilevel"/>
    <w:tmpl w:val="9E5A792E"/>
    <w:lvl w:ilvl="0">
      <w:start w:val="1"/>
      <w:numFmt w:val="decimal"/>
      <w:suff w:val="nothing"/>
      <w:lvlText w:val="%1."/>
      <w:lvlJc w:val="left"/>
      <w:pPr>
        <w:ind w:left="360" w:hanging="360"/>
      </w:pPr>
      <w:rPr>
        <w:rFonts w:hint="default"/>
      </w:rPr>
    </w:lvl>
    <w:lvl w:ilvl="1">
      <w:start w:val="1"/>
      <w:numFmt w:val="decimal"/>
      <w:pStyle w:val="ESKDtabletxt"/>
      <w:lvlText w:val="%1.%2."/>
      <w:lvlJc w:val="left"/>
      <w:pPr>
        <w:ind w:left="786" w:hanging="360"/>
      </w:pPr>
      <w:rPr>
        <w:rFonts w:hint="default"/>
        <w:b w:val="0"/>
      </w:rPr>
    </w:lvl>
    <w:lvl w:ilvl="2">
      <w:start w:val="1"/>
      <w:numFmt w:val="decimal"/>
      <w:lvlText w:val="%1.%2.%3."/>
      <w:lvlJc w:val="left"/>
      <w:pPr>
        <w:ind w:left="2880" w:hanging="720"/>
      </w:pPr>
      <w:rPr>
        <w:rFonts w:hint="default"/>
        <w:b w:val="0"/>
        <w:strike w:val="0"/>
        <w:dstrike w:val="0"/>
        <w:color w:val="auto"/>
        <w:u w:val="none"/>
        <w:effect w:val="none"/>
      </w:rPr>
    </w:lvl>
    <w:lvl w:ilvl="3">
      <w:start w:val="1"/>
      <w:numFmt w:val="decimal"/>
      <w:lvlText w:val="%1.%2.%3.%4."/>
      <w:lvlJc w:val="left"/>
      <w:pPr>
        <w:ind w:left="1430" w:hanging="720"/>
      </w:pPr>
      <w:rPr>
        <w:rFonts w:hint="default"/>
        <w:b w:val="0"/>
        <w:i w:val="0"/>
        <w:sz w:val="26"/>
        <w:szCs w:val="26"/>
      </w:rPr>
    </w:lvl>
    <w:lvl w:ilvl="4">
      <w:start w:val="1"/>
      <w:numFmt w:val="decimal"/>
      <w:pStyle w:val="ESKD"/>
      <w:lvlText w:val="%1.%2.%3.%4.%5."/>
      <w:lvlJc w:val="left"/>
      <w:pPr>
        <w:ind w:left="1931" w:hanging="1080"/>
      </w:pPr>
      <w:rPr>
        <w:rFonts w:hint="default"/>
        <w:i w:val="0"/>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7E92243"/>
    <w:multiLevelType w:val="multilevel"/>
    <w:tmpl w:val="D180CAE0"/>
    <w:lvl w:ilvl="0">
      <w:start w:val="1"/>
      <w:numFmt w:val="decimal"/>
      <w:lvlText w:val="%1."/>
      <w:lvlJc w:val="left"/>
      <w:pPr>
        <w:ind w:left="644"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932" w:hanging="1080"/>
      </w:pPr>
      <w:rPr>
        <w:rFonts w:hint="default"/>
        <w:b w:val="0"/>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2">
    <w:nsid w:val="408162C2"/>
    <w:multiLevelType w:val="multilevel"/>
    <w:tmpl w:val="DF9C02EC"/>
    <w:lvl w:ilvl="0">
      <w:start w:val="4"/>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3A732D0"/>
    <w:multiLevelType w:val="hybridMultilevel"/>
    <w:tmpl w:val="284E9F44"/>
    <w:lvl w:ilvl="0" w:tplc="82B82A9A">
      <w:start w:val="1"/>
      <w:numFmt w:val="decimal"/>
      <w:lvlText w:val="%1)"/>
      <w:lvlJc w:val="left"/>
      <w:pPr>
        <w:ind w:left="1287" w:hanging="360"/>
      </w:pPr>
      <w:rPr>
        <w:rFont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BC60A9"/>
    <w:multiLevelType w:val="hybridMultilevel"/>
    <w:tmpl w:val="00180B3C"/>
    <w:lvl w:ilvl="0" w:tplc="BC7C5F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C33777"/>
    <w:multiLevelType w:val="multilevel"/>
    <w:tmpl w:val="310275B8"/>
    <w:lvl w:ilvl="0">
      <w:start w:val="1"/>
      <w:numFmt w:val="decimal"/>
      <w:pStyle w:val="10"/>
      <w:lvlText w:val="%1."/>
      <w:lvlJc w:val="left"/>
      <w:pPr>
        <w:ind w:left="644" w:hanging="360"/>
      </w:pPr>
      <w:rPr>
        <w:rFonts w:hint="default"/>
      </w:rPr>
    </w:lvl>
    <w:lvl w:ilvl="1">
      <w:start w:val="1"/>
      <w:numFmt w:val="decimal"/>
      <w:pStyle w:val="2"/>
      <w:isLgl/>
      <w:lvlText w:val="%1.%2."/>
      <w:lvlJc w:val="left"/>
      <w:pPr>
        <w:ind w:left="786" w:hanging="36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1855" w:hanging="720"/>
      </w:pPr>
      <w:rPr>
        <w:rFonts w:hint="default"/>
        <w:b w:val="0"/>
        <w:sz w:val="24"/>
        <w:szCs w:val="24"/>
      </w:rPr>
    </w:lvl>
    <w:lvl w:ilvl="4">
      <w:start w:val="1"/>
      <w:numFmt w:val="decimal"/>
      <w:isLgl/>
      <w:lvlText w:val="%1.%2.%3.%4.%5."/>
      <w:lvlJc w:val="left"/>
      <w:pPr>
        <w:ind w:left="1932" w:hanging="1080"/>
      </w:pPr>
      <w:rPr>
        <w:rFonts w:hint="default"/>
        <w:b w:val="0"/>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6">
    <w:nsid w:val="4E9C0C01"/>
    <w:multiLevelType w:val="hybridMultilevel"/>
    <w:tmpl w:val="7AB880A0"/>
    <w:lvl w:ilvl="0" w:tplc="1A1A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A42016"/>
    <w:multiLevelType w:val="hybridMultilevel"/>
    <w:tmpl w:val="589CD4FC"/>
    <w:lvl w:ilvl="0" w:tplc="05A04070">
      <w:start w:val="1"/>
      <w:numFmt w:val="bullet"/>
      <w:lvlText w:val=""/>
      <w:lvlJc w:val="left"/>
      <w:pPr>
        <w:ind w:left="1429" w:hanging="360"/>
      </w:pPr>
      <w:rPr>
        <w:rFonts w:ascii="Symbol" w:hAnsi="Symbol" w:hint="default"/>
        <w:sz w:val="16"/>
        <w:szCs w:val="16"/>
      </w:rPr>
    </w:lvl>
    <w:lvl w:ilvl="1" w:tplc="58AE8E34" w:tentative="1">
      <w:start w:val="1"/>
      <w:numFmt w:val="bullet"/>
      <w:lvlText w:val="o"/>
      <w:lvlJc w:val="left"/>
      <w:pPr>
        <w:ind w:left="2149" w:hanging="360"/>
      </w:pPr>
      <w:rPr>
        <w:rFonts w:ascii="Courier New" w:hAnsi="Courier New" w:cs="Courier New" w:hint="default"/>
      </w:rPr>
    </w:lvl>
    <w:lvl w:ilvl="2" w:tplc="C8D08608">
      <w:start w:val="1"/>
      <w:numFmt w:val="bullet"/>
      <w:lvlText w:val=""/>
      <w:lvlJc w:val="left"/>
      <w:pPr>
        <w:ind w:left="2869" w:hanging="360"/>
      </w:pPr>
      <w:rPr>
        <w:rFonts w:ascii="Wingdings" w:hAnsi="Wingdings" w:hint="default"/>
      </w:rPr>
    </w:lvl>
    <w:lvl w:ilvl="3" w:tplc="4856685E">
      <w:start w:val="1"/>
      <w:numFmt w:val="bullet"/>
      <w:lvlText w:val=""/>
      <w:lvlJc w:val="left"/>
      <w:pPr>
        <w:ind w:left="3589" w:hanging="360"/>
      </w:pPr>
      <w:rPr>
        <w:rFonts w:ascii="Symbol" w:hAnsi="Symbol" w:hint="default"/>
      </w:rPr>
    </w:lvl>
    <w:lvl w:ilvl="4" w:tplc="64D601C0" w:tentative="1">
      <w:start w:val="1"/>
      <w:numFmt w:val="bullet"/>
      <w:lvlText w:val="o"/>
      <w:lvlJc w:val="left"/>
      <w:pPr>
        <w:ind w:left="4309" w:hanging="360"/>
      </w:pPr>
      <w:rPr>
        <w:rFonts w:ascii="Courier New" w:hAnsi="Courier New" w:cs="Courier New" w:hint="default"/>
      </w:rPr>
    </w:lvl>
    <w:lvl w:ilvl="5" w:tplc="8CEA7DEA" w:tentative="1">
      <w:start w:val="1"/>
      <w:numFmt w:val="bullet"/>
      <w:lvlText w:val=""/>
      <w:lvlJc w:val="left"/>
      <w:pPr>
        <w:ind w:left="5029" w:hanging="360"/>
      </w:pPr>
      <w:rPr>
        <w:rFonts w:ascii="Wingdings" w:hAnsi="Wingdings" w:hint="default"/>
      </w:rPr>
    </w:lvl>
    <w:lvl w:ilvl="6" w:tplc="12DE3048" w:tentative="1">
      <w:start w:val="1"/>
      <w:numFmt w:val="bullet"/>
      <w:lvlText w:val=""/>
      <w:lvlJc w:val="left"/>
      <w:pPr>
        <w:ind w:left="5749" w:hanging="360"/>
      </w:pPr>
      <w:rPr>
        <w:rFonts w:ascii="Symbol" w:hAnsi="Symbol" w:hint="default"/>
      </w:rPr>
    </w:lvl>
    <w:lvl w:ilvl="7" w:tplc="A6184F22" w:tentative="1">
      <w:start w:val="1"/>
      <w:numFmt w:val="bullet"/>
      <w:lvlText w:val="o"/>
      <w:lvlJc w:val="left"/>
      <w:pPr>
        <w:ind w:left="6469" w:hanging="360"/>
      </w:pPr>
      <w:rPr>
        <w:rFonts w:ascii="Courier New" w:hAnsi="Courier New" w:cs="Courier New" w:hint="default"/>
      </w:rPr>
    </w:lvl>
    <w:lvl w:ilvl="8" w:tplc="3CB204B6" w:tentative="1">
      <w:start w:val="1"/>
      <w:numFmt w:val="bullet"/>
      <w:lvlText w:val=""/>
      <w:lvlJc w:val="left"/>
      <w:pPr>
        <w:ind w:left="7189" w:hanging="360"/>
      </w:pPr>
      <w:rPr>
        <w:rFonts w:ascii="Wingdings" w:hAnsi="Wingdings" w:hint="default"/>
      </w:rPr>
    </w:lvl>
  </w:abstractNum>
  <w:abstractNum w:abstractNumId="18">
    <w:nsid w:val="4EF3757B"/>
    <w:multiLevelType w:val="hybridMultilevel"/>
    <w:tmpl w:val="71F8B966"/>
    <w:lvl w:ilvl="0" w:tplc="1A1A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C4CC8"/>
    <w:multiLevelType w:val="hybridMultilevel"/>
    <w:tmpl w:val="904C4DB6"/>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57F04B37"/>
    <w:multiLevelType w:val="hybridMultilevel"/>
    <w:tmpl w:val="87CE8792"/>
    <w:lvl w:ilvl="0" w:tplc="04190001">
      <w:start w:val="1"/>
      <w:numFmt w:val="bullet"/>
      <w:lvlText w:val=""/>
      <w:lvlJc w:val="left"/>
      <w:pPr>
        <w:ind w:left="1353" w:hanging="360"/>
      </w:pPr>
      <w:rPr>
        <w:rFonts w:ascii="Symbol" w:hAnsi="Symbol" w:hint="default"/>
      </w:rPr>
    </w:lvl>
    <w:lvl w:ilvl="1" w:tplc="58AE8E34" w:tentative="1">
      <w:start w:val="1"/>
      <w:numFmt w:val="bullet"/>
      <w:lvlText w:val="o"/>
      <w:lvlJc w:val="left"/>
      <w:pPr>
        <w:ind w:left="2291" w:hanging="360"/>
      </w:pPr>
      <w:rPr>
        <w:rFonts w:ascii="Courier New" w:hAnsi="Courier New" w:cs="Courier New" w:hint="default"/>
      </w:rPr>
    </w:lvl>
    <w:lvl w:ilvl="2" w:tplc="C8D08608">
      <w:start w:val="1"/>
      <w:numFmt w:val="bullet"/>
      <w:lvlText w:val=""/>
      <w:lvlJc w:val="left"/>
      <w:pPr>
        <w:ind w:left="3011" w:hanging="360"/>
      </w:pPr>
      <w:rPr>
        <w:rFonts w:ascii="Wingdings" w:hAnsi="Wingdings" w:hint="default"/>
      </w:rPr>
    </w:lvl>
    <w:lvl w:ilvl="3" w:tplc="4856685E" w:tentative="1">
      <w:start w:val="1"/>
      <w:numFmt w:val="bullet"/>
      <w:lvlText w:val=""/>
      <w:lvlJc w:val="left"/>
      <w:pPr>
        <w:ind w:left="3731" w:hanging="360"/>
      </w:pPr>
      <w:rPr>
        <w:rFonts w:ascii="Symbol" w:hAnsi="Symbol" w:hint="default"/>
      </w:rPr>
    </w:lvl>
    <w:lvl w:ilvl="4" w:tplc="64D601C0" w:tentative="1">
      <w:start w:val="1"/>
      <w:numFmt w:val="bullet"/>
      <w:lvlText w:val="o"/>
      <w:lvlJc w:val="left"/>
      <w:pPr>
        <w:ind w:left="4451" w:hanging="360"/>
      </w:pPr>
      <w:rPr>
        <w:rFonts w:ascii="Courier New" w:hAnsi="Courier New" w:cs="Courier New" w:hint="default"/>
      </w:rPr>
    </w:lvl>
    <w:lvl w:ilvl="5" w:tplc="8CEA7DEA" w:tentative="1">
      <w:start w:val="1"/>
      <w:numFmt w:val="bullet"/>
      <w:lvlText w:val=""/>
      <w:lvlJc w:val="left"/>
      <w:pPr>
        <w:ind w:left="5171" w:hanging="360"/>
      </w:pPr>
      <w:rPr>
        <w:rFonts w:ascii="Wingdings" w:hAnsi="Wingdings" w:hint="default"/>
      </w:rPr>
    </w:lvl>
    <w:lvl w:ilvl="6" w:tplc="12DE3048" w:tentative="1">
      <w:start w:val="1"/>
      <w:numFmt w:val="bullet"/>
      <w:lvlText w:val=""/>
      <w:lvlJc w:val="left"/>
      <w:pPr>
        <w:ind w:left="5891" w:hanging="360"/>
      </w:pPr>
      <w:rPr>
        <w:rFonts w:ascii="Symbol" w:hAnsi="Symbol" w:hint="default"/>
      </w:rPr>
    </w:lvl>
    <w:lvl w:ilvl="7" w:tplc="A6184F22" w:tentative="1">
      <w:start w:val="1"/>
      <w:numFmt w:val="bullet"/>
      <w:lvlText w:val="o"/>
      <w:lvlJc w:val="left"/>
      <w:pPr>
        <w:ind w:left="6611" w:hanging="360"/>
      </w:pPr>
      <w:rPr>
        <w:rFonts w:ascii="Courier New" w:hAnsi="Courier New" w:cs="Courier New" w:hint="default"/>
      </w:rPr>
    </w:lvl>
    <w:lvl w:ilvl="8" w:tplc="3CB204B6" w:tentative="1">
      <w:start w:val="1"/>
      <w:numFmt w:val="bullet"/>
      <w:lvlText w:val=""/>
      <w:lvlJc w:val="left"/>
      <w:pPr>
        <w:ind w:left="7331" w:hanging="360"/>
      </w:pPr>
      <w:rPr>
        <w:rFonts w:ascii="Wingdings" w:hAnsi="Wingdings" w:hint="default"/>
      </w:rPr>
    </w:lvl>
  </w:abstractNum>
  <w:abstractNum w:abstractNumId="21">
    <w:nsid w:val="5AC03442"/>
    <w:multiLevelType w:val="multilevel"/>
    <w:tmpl w:val="38DC9C2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AF721E"/>
    <w:multiLevelType w:val="hybridMultilevel"/>
    <w:tmpl w:val="60448B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EF6C0D"/>
    <w:multiLevelType w:val="hybridMultilevel"/>
    <w:tmpl w:val="E4DE9DEE"/>
    <w:lvl w:ilvl="0" w:tplc="1A1AD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EA527A"/>
    <w:multiLevelType w:val="hybridMultilevel"/>
    <w:tmpl w:val="C8F86980"/>
    <w:lvl w:ilvl="0" w:tplc="BC7C5F3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6D3E2AA2"/>
    <w:multiLevelType w:val="hybridMultilevel"/>
    <w:tmpl w:val="284E9F44"/>
    <w:lvl w:ilvl="0" w:tplc="82B82A9A">
      <w:start w:val="1"/>
      <w:numFmt w:val="decimal"/>
      <w:lvlText w:val="%1)"/>
      <w:lvlJc w:val="left"/>
      <w:pPr>
        <w:ind w:left="1287" w:hanging="360"/>
      </w:pPr>
      <w:rPr>
        <w:rFonts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54534D3"/>
    <w:multiLevelType w:val="hybridMultilevel"/>
    <w:tmpl w:val="66DC78E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C1D3C30"/>
    <w:multiLevelType w:val="hybridMultilevel"/>
    <w:tmpl w:val="81BEE88E"/>
    <w:lvl w:ilvl="0" w:tplc="6068DE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C7C6CEB"/>
    <w:multiLevelType w:val="hybridMultilevel"/>
    <w:tmpl w:val="6B4A810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100FB4"/>
    <w:multiLevelType w:val="hybridMultilevel"/>
    <w:tmpl w:val="60448B06"/>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2"/>
  </w:num>
  <w:num w:numId="4">
    <w:abstractNumId w:val="21"/>
  </w:num>
  <w:num w:numId="5">
    <w:abstractNumId w:val="15"/>
  </w:num>
  <w:num w:numId="6">
    <w:abstractNumId w:val="9"/>
  </w:num>
  <w:num w:numId="7">
    <w:abstractNumId w:val="17"/>
  </w:num>
  <w:num w:numId="8">
    <w:abstractNumId w:val="20"/>
  </w:num>
  <w:num w:numId="9">
    <w:abstractNumId w:val="0"/>
  </w:num>
  <w:num w:numId="10">
    <w:abstractNumId w:val="7"/>
  </w:num>
  <w:num w:numId="11">
    <w:abstractNumId w:val="12"/>
  </w:num>
  <w:num w:numId="12">
    <w:abstractNumId w:val="22"/>
  </w:num>
  <w:num w:numId="13">
    <w:abstractNumId w:val="26"/>
  </w:num>
  <w:num w:numId="14">
    <w:abstractNumId w:val="28"/>
  </w:num>
  <w:num w:numId="15">
    <w:abstractNumId w:val="19"/>
  </w:num>
  <w:num w:numId="16">
    <w:abstractNumId w:val="27"/>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18"/>
  </w:num>
  <w:num w:numId="23">
    <w:abstractNumId w:val="23"/>
  </w:num>
  <w:num w:numId="24">
    <w:abstractNumId w:val="24"/>
  </w:num>
  <w:num w:numId="25">
    <w:abstractNumId w:val="5"/>
  </w:num>
  <w:num w:numId="26">
    <w:abstractNumId w:val="14"/>
  </w:num>
  <w:num w:numId="27">
    <w:abstractNumId w:val="4"/>
  </w:num>
  <w:num w:numId="28">
    <w:abstractNumId w:val="15"/>
  </w:num>
  <w:num w:numId="29">
    <w:abstractNumId w:val="13"/>
  </w:num>
  <w:num w:numId="30">
    <w:abstractNumId w:val="25"/>
  </w:num>
  <w:num w:numId="31">
    <w:abstractNumId w:val="6"/>
  </w:num>
  <w:num w:numId="32">
    <w:abstractNumId w:val="3"/>
  </w:num>
  <w:num w:numId="33">
    <w:abstractNumId w:val="1"/>
  </w:num>
  <w:num w:numId="34">
    <w:abstractNumId w:val="2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A"/>
    <w:rsid w:val="0000300E"/>
    <w:rsid w:val="000037EB"/>
    <w:rsid w:val="00004399"/>
    <w:rsid w:val="00004BDF"/>
    <w:rsid w:val="0000564F"/>
    <w:rsid w:val="0000617C"/>
    <w:rsid w:val="000064A3"/>
    <w:rsid w:val="0000792B"/>
    <w:rsid w:val="00010C7D"/>
    <w:rsid w:val="0001257C"/>
    <w:rsid w:val="00013E69"/>
    <w:rsid w:val="00015D3C"/>
    <w:rsid w:val="00015DBA"/>
    <w:rsid w:val="0002103E"/>
    <w:rsid w:val="0002180A"/>
    <w:rsid w:val="00023F8F"/>
    <w:rsid w:val="00024AFB"/>
    <w:rsid w:val="00027DDC"/>
    <w:rsid w:val="00031114"/>
    <w:rsid w:val="00031461"/>
    <w:rsid w:val="0003331D"/>
    <w:rsid w:val="000335B6"/>
    <w:rsid w:val="00034EF1"/>
    <w:rsid w:val="00034FED"/>
    <w:rsid w:val="000364A5"/>
    <w:rsid w:val="00036E4C"/>
    <w:rsid w:val="000377B3"/>
    <w:rsid w:val="000406E9"/>
    <w:rsid w:val="0004108C"/>
    <w:rsid w:val="00041668"/>
    <w:rsid w:val="0004194E"/>
    <w:rsid w:val="00041B3C"/>
    <w:rsid w:val="00041CAC"/>
    <w:rsid w:val="00041D22"/>
    <w:rsid w:val="00043496"/>
    <w:rsid w:val="00043D5B"/>
    <w:rsid w:val="000468B2"/>
    <w:rsid w:val="00046E48"/>
    <w:rsid w:val="00053E01"/>
    <w:rsid w:val="00054D4F"/>
    <w:rsid w:val="000557B6"/>
    <w:rsid w:val="00055BAA"/>
    <w:rsid w:val="00056E97"/>
    <w:rsid w:val="000617AA"/>
    <w:rsid w:val="000620DB"/>
    <w:rsid w:val="00062125"/>
    <w:rsid w:val="000627DE"/>
    <w:rsid w:val="00063D43"/>
    <w:rsid w:val="00063DCF"/>
    <w:rsid w:val="0006453F"/>
    <w:rsid w:val="0006553B"/>
    <w:rsid w:val="00070A47"/>
    <w:rsid w:val="00073310"/>
    <w:rsid w:val="00073928"/>
    <w:rsid w:val="00074C62"/>
    <w:rsid w:val="00075ACF"/>
    <w:rsid w:val="00076A11"/>
    <w:rsid w:val="0008147E"/>
    <w:rsid w:val="00081655"/>
    <w:rsid w:val="00081A9D"/>
    <w:rsid w:val="000824BF"/>
    <w:rsid w:val="0008250D"/>
    <w:rsid w:val="00083E2A"/>
    <w:rsid w:val="00084DB3"/>
    <w:rsid w:val="0009023B"/>
    <w:rsid w:val="00090C95"/>
    <w:rsid w:val="00091910"/>
    <w:rsid w:val="00092104"/>
    <w:rsid w:val="00092D61"/>
    <w:rsid w:val="00093317"/>
    <w:rsid w:val="00094EED"/>
    <w:rsid w:val="00095046"/>
    <w:rsid w:val="00096A06"/>
    <w:rsid w:val="00097F8E"/>
    <w:rsid w:val="000A1C79"/>
    <w:rsid w:val="000A4A7F"/>
    <w:rsid w:val="000A4CC2"/>
    <w:rsid w:val="000A5074"/>
    <w:rsid w:val="000B05BC"/>
    <w:rsid w:val="000B1D3B"/>
    <w:rsid w:val="000B1DDA"/>
    <w:rsid w:val="000B2649"/>
    <w:rsid w:val="000B2F0A"/>
    <w:rsid w:val="000B3BE7"/>
    <w:rsid w:val="000B3C8C"/>
    <w:rsid w:val="000B46B3"/>
    <w:rsid w:val="000B4E91"/>
    <w:rsid w:val="000B5051"/>
    <w:rsid w:val="000B5D76"/>
    <w:rsid w:val="000B67C0"/>
    <w:rsid w:val="000B6B4E"/>
    <w:rsid w:val="000B734D"/>
    <w:rsid w:val="000B7F21"/>
    <w:rsid w:val="000C1101"/>
    <w:rsid w:val="000C227F"/>
    <w:rsid w:val="000C2E10"/>
    <w:rsid w:val="000C4059"/>
    <w:rsid w:val="000C6473"/>
    <w:rsid w:val="000C6736"/>
    <w:rsid w:val="000C76CD"/>
    <w:rsid w:val="000C7A98"/>
    <w:rsid w:val="000C7E22"/>
    <w:rsid w:val="000D27A7"/>
    <w:rsid w:val="000D380B"/>
    <w:rsid w:val="000D3A8D"/>
    <w:rsid w:val="000D4BE6"/>
    <w:rsid w:val="000D50C9"/>
    <w:rsid w:val="000E274B"/>
    <w:rsid w:val="000E30D5"/>
    <w:rsid w:val="000E378C"/>
    <w:rsid w:val="000E4142"/>
    <w:rsid w:val="000E5529"/>
    <w:rsid w:val="000F089D"/>
    <w:rsid w:val="000F1077"/>
    <w:rsid w:val="000F2E27"/>
    <w:rsid w:val="000F5F3A"/>
    <w:rsid w:val="000F6DB8"/>
    <w:rsid w:val="000F7F36"/>
    <w:rsid w:val="001002CD"/>
    <w:rsid w:val="00103192"/>
    <w:rsid w:val="00103317"/>
    <w:rsid w:val="00103AC2"/>
    <w:rsid w:val="00103BEF"/>
    <w:rsid w:val="00105A6D"/>
    <w:rsid w:val="0010698A"/>
    <w:rsid w:val="00106D78"/>
    <w:rsid w:val="00110859"/>
    <w:rsid w:val="00110CC3"/>
    <w:rsid w:val="00111C93"/>
    <w:rsid w:val="001124FC"/>
    <w:rsid w:val="001133C9"/>
    <w:rsid w:val="00113E94"/>
    <w:rsid w:val="00114B99"/>
    <w:rsid w:val="00116C29"/>
    <w:rsid w:val="00116E6D"/>
    <w:rsid w:val="001211A5"/>
    <w:rsid w:val="00121C4A"/>
    <w:rsid w:val="00122608"/>
    <w:rsid w:val="001227BB"/>
    <w:rsid w:val="0012394D"/>
    <w:rsid w:val="00126F67"/>
    <w:rsid w:val="00126F6B"/>
    <w:rsid w:val="00126FB3"/>
    <w:rsid w:val="001276D4"/>
    <w:rsid w:val="0013037D"/>
    <w:rsid w:val="00132412"/>
    <w:rsid w:val="001329AD"/>
    <w:rsid w:val="00134DAB"/>
    <w:rsid w:val="00135A34"/>
    <w:rsid w:val="0013740C"/>
    <w:rsid w:val="00137DA5"/>
    <w:rsid w:val="00140180"/>
    <w:rsid w:val="00140C71"/>
    <w:rsid w:val="00141051"/>
    <w:rsid w:val="001438A4"/>
    <w:rsid w:val="00143B19"/>
    <w:rsid w:val="00143F67"/>
    <w:rsid w:val="0014466A"/>
    <w:rsid w:val="00144EBE"/>
    <w:rsid w:val="0014570D"/>
    <w:rsid w:val="00145C73"/>
    <w:rsid w:val="001466AE"/>
    <w:rsid w:val="00146BF5"/>
    <w:rsid w:val="00150130"/>
    <w:rsid w:val="00150289"/>
    <w:rsid w:val="001513E6"/>
    <w:rsid w:val="00151997"/>
    <w:rsid w:val="001532A9"/>
    <w:rsid w:val="001560E0"/>
    <w:rsid w:val="001566E7"/>
    <w:rsid w:val="00156CF3"/>
    <w:rsid w:val="001601B3"/>
    <w:rsid w:val="00166535"/>
    <w:rsid w:val="001730AE"/>
    <w:rsid w:val="0017379C"/>
    <w:rsid w:val="00174A7E"/>
    <w:rsid w:val="00176E2C"/>
    <w:rsid w:val="0017725D"/>
    <w:rsid w:val="00177F11"/>
    <w:rsid w:val="0018054F"/>
    <w:rsid w:val="0018109D"/>
    <w:rsid w:val="00184743"/>
    <w:rsid w:val="00184864"/>
    <w:rsid w:val="00185554"/>
    <w:rsid w:val="00185F55"/>
    <w:rsid w:val="001860AB"/>
    <w:rsid w:val="00190D1F"/>
    <w:rsid w:val="001915E5"/>
    <w:rsid w:val="0019311C"/>
    <w:rsid w:val="00193D1D"/>
    <w:rsid w:val="0019494C"/>
    <w:rsid w:val="001949D4"/>
    <w:rsid w:val="0019723F"/>
    <w:rsid w:val="001A1CE1"/>
    <w:rsid w:val="001A2DE2"/>
    <w:rsid w:val="001A2F97"/>
    <w:rsid w:val="001A3892"/>
    <w:rsid w:val="001A3911"/>
    <w:rsid w:val="001A3915"/>
    <w:rsid w:val="001A3C79"/>
    <w:rsid w:val="001A48C5"/>
    <w:rsid w:val="001A505F"/>
    <w:rsid w:val="001A5476"/>
    <w:rsid w:val="001A5785"/>
    <w:rsid w:val="001A582F"/>
    <w:rsid w:val="001A5904"/>
    <w:rsid w:val="001A6B2C"/>
    <w:rsid w:val="001A7E46"/>
    <w:rsid w:val="001B1C12"/>
    <w:rsid w:val="001B2825"/>
    <w:rsid w:val="001B3185"/>
    <w:rsid w:val="001B4038"/>
    <w:rsid w:val="001C10DA"/>
    <w:rsid w:val="001C1384"/>
    <w:rsid w:val="001C2710"/>
    <w:rsid w:val="001C281B"/>
    <w:rsid w:val="001C2AD8"/>
    <w:rsid w:val="001C4842"/>
    <w:rsid w:val="001C4E3A"/>
    <w:rsid w:val="001C591B"/>
    <w:rsid w:val="001C5FC4"/>
    <w:rsid w:val="001D1340"/>
    <w:rsid w:val="001D170B"/>
    <w:rsid w:val="001D6BDE"/>
    <w:rsid w:val="001D7C63"/>
    <w:rsid w:val="001E2D93"/>
    <w:rsid w:val="001E5685"/>
    <w:rsid w:val="001E56E1"/>
    <w:rsid w:val="001E593E"/>
    <w:rsid w:val="001F0848"/>
    <w:rsid w:val="001F0914"/>
    <w:rsid w:val="001F0BBA"/>
    <w:rsid w:val="001F16B3"/>
    <w:rsid w:val="001F382B"/>
    <w:rsid w:val="001F4A98"/>
    <w:rsid w:val="001F4ECE"/>
    <w:rsid w:val="001F7C4B"/>
    <w:rsid w:val="0020076F"/>
    <w:rsid w:val="00201B90"/>
    <w:rsid w:val="00202EBD"/>
    <w:rsid w:val="002036D3"/>
    <w:rsid w:val="00203DBD"/>
    <w:rsid w:val="00205A12"/>
    <w:rsid w:val="00206CD4"/>
    <w:rsid w:val="00207F9C"/>
    <w:rsid w:val="002100AE"/>
    <w:rsid w:val="00211440"/>
    <w:rsid w:val="002125DB"/>
    <w:rsid w:val="00212DE6"/>
    <w:rsid w:val="002130E7"/>
    <w:rsid w:val="00214708"/>
    <w:rsid w:val="00214CC2"/>
    <w:rsid w:val="00215855"/>
    <w:rsid w:val="00215C92"/>
    <w:rsid w:val="00216E33"/>
    <w:rsid w:val="00220FB2"/>
    <w:rsid w:val="00221EDE"/>
    <w:rsid w:val="0022338F"/>
    <w:rsid w:val="002245EE"/>
    <w:rsid w:val="002256FF"/>
    <w:rsid w:val="00226227"/>
    <w:rsid w:val="00230979"/>
    <w:rsid w:val="00233957"/>
    <w:rsid w:val="00233B4B"/>
    <w:rsid w:val="00233DA2"/>
    <w:rsid w:val="00234042"/>
    <w:rsid w:val="002349E9"/>
    <w:rsid w:val="002371A3"/>
    <w:rsid w:val="002420E8"/>
    <w:rsid w:val="00243364"/>
    <w:rsid w:val="00255940"/>
    <w:rsid w:val="0026070B"/>
    <w:rsid w:val="00260722"/>
    <w:rsid w:val="002610B5"/>
    <w:rsid w:val="0026184E"/>
    <w:rsid w:val="002624F0"/>
    <w:rsid w:val="00262694"/>
    <w:rsid w:val="002657BE"/>
    <w:rsid w:val="0026690F"/>
    <w:rsid w:val="00266B0E"/>
    <w:rsid w:val="002671BF"/>
    <w:rsid w:val="00267345"/>
    <w:rsid w:val="00267430"/>
    <w:rsid w:val="0026791F"/>
    <w:rsid w:val="002704C2"/>
    <w:rsid w:val="00270F8D"/>
    <w:rsid w:val="00271A61"/>
    <w:rsid w:val="00272DC2"/>
    <w:rsid w:val="0027335D"/>
    <w:rsid w:val="002741F3"/>
    <w:rsid w:val="002757F1"/>
    <w:rsid w:val="0027589B"/>
    <w:rsid w:val="0027646F"/>
    <w:rsid w:val="00280928"/>
    <w:rsid w:val="00280E98"/>
    <w:rsid w:val="002827C1"/>
    <w:rsid w:val="00282E21"/>
    <w:rsid w:val="00283A82"/>
    <w:rsid w:val="00283CAA"/>
    <w:rsid w:val="00284AFF"/>
    <w:rsid w:val="00287469"/>
    <w:rsid w:val="0028790C"/>
    <w:rsid w:val="00291205"/>
    <w:rsid w:val="00292293"/>
    <w:rsid w:val="0029316D"/>
    <w:rsid w:val="0029437B"/>
    <w:rsid w:val="00294651"/>
    <w:rsid w:val="002946FF"/>
    <w:rsid w:val="00294D41"/>
    <w:rsid w:val="0029554A"/>
    <w:rsid w:val="00295807"/>
    <w:rsid w:val="002970FD"/>
    <w:rsid w:val="00297A6E"/>
    <w:rsid w:val="00297B1D"/>
    <w:rsid w:val="002A3D7B"/>
    <w:rsid w:val="002A4ED4"/>
    <w:rsid w:val="002A6451"/>
    <w:rsid w:val="002A6C10"/>
    <w:rsid w:val="002B124A"/>
    <w:rsid w:val="002B258A"/>
    <w:rsid w:val="002B29C8"/>
    <w:rsid w:val="002B3528"/>
    <w:rsid w:val="002B6795"/>
    <w:rsid w:val="002B6C68"/>
    <w:rsid w:val="002C06FD"/>
    <w:rsid w:val="002C1C03"/>
    <w:rsid w:val="002C2C36"/>
    <w:rsid w:val="002C4662"/>
    <w:rsid w:val="002C4A2B"/>
    <w:rsid w:val="002C5437"/>
    <w:rsid w:val="002C58B8"/>
    <w:rsid w:val="002C5999"/>
    <w:rsid w:val="002C6EC4"/>
    <w:rsid w:val="002C7CD6"/>
    <w:rsid w:val="002C7E73"/>
    <w:rsid w:val="002D0133"/>
    <w:rsid w:val="002D2E42"/>
    <w:rsid w:val="002D2FC7"/>
    <w:rsid w:val="002D3D30"/>
    <w:rsid w:val="002D3D50"/>
    <w:rsid w:val="002D3F2F"/>
    <w:rsid w:val="002D6075"/>
    <w:rsid w:val="002E04BF"/>
    <w:rsid w:val="002E0502"/>
    <w:rsid w:val="002E055A"/>
    <w:rsid w:val="002E4101"/>
    <w:rsid w:val="002E4A6D"/>
    <w:rsid w:val="002E5698"/>
    <w:rsid w:val="002E56A8"/>
    <w:rsid w:val="002E6854"/>
    <w:rsid w:val="002F05A9"/>
    <w:rsid w:val="002F0E64"/>
    <w:rsid w:val="002F19AD"/>
    <w:rsid w:val="002F4433"/>
    <w:rsid w:val="002F7109"/>
    <w:rsid w:val="002F7680"/>
    <w:rsid w:val="003024D9"/>
    <w:rsid w:val="003049A1"/>
    <w:rsid w:val="00305115"/>
    <w:rsid w:val="003054DD"/>
    <w:rsid w:val="00305502"/>
    <w:rsid w:val="00305FF8"/>
    <w:rsid w:val="00311FAA"/>
    <w:rsid w:val="0031557B"/>
    <w:rsid w:val="00315C3E"/>
    <w:rsid w:val="00315D1F"/>
    <w:rsid w:val="00316BDB"/>
    <w:rsid w:val="00317008"/>
    <w:rsid w:val="00317803"/>
    <w:rsid w:val="00320FE5"/>
    <w:rsid w:val="003213CA"/>
    <w:rsid w:val="003219BA"/>
    <w:rsid w:val="00322022"/>
    <w:rsid w:val="00322FA0"/>
    <w:rsid w:val="00323125"/>
    <w:rsid w:val="00325377"/>
    <w:rsid w:val="00325470"/>
    <w:rsid w:val="003262B4"/>
    <w:rsid w:val="00327971"/>
    <w:rsid w:val="00330094"/>
    <w:rsid w:val="0033137B"/>
    <w:rsid w:val="003317A4"/>
    <w:rsid w:val="00331E77"/>
    <w:rsid w:val="00332C00"/>
    <w:rsid w:val="00333130"/>
    <w:rsid w:val="003331C9"/>
    <w:rsid w:val="003346C7"/>
    <w:rsid w:val="00336449"/>
    <w:rsid w:val="003369BE"/>
    <w:rsid w:val="00337359"/>
    <w:rsid w:val="00340BC2"/>
    <w:rsid w:val="003419BE"/>
    <w:rsid w:val="0034268E"/>
    <w:rsid w:val="003441BC"/>
    <w:rsid w:val="00345287"/>
    <w:rsid w:val="003465A7"/>
    <w:rsid w:val="00346B04"/>
    <w:rsid w:val="00347007"/>
    <w:rsid w:val="00350064"/>
    <w:rsid w:val="00352163"/>
    <w:rsid w:val="00352F05"/>
    <w:rsid w:val="00353461"/>
    <w:rsid w:val="003535A8"/>
    <w:rsid w:val="00353832"/>
    <w:rsid w:val="003618D3"/>
    <w:rsid w:val="00362025"/>
    <w:rsid w:val="00365F65"/>
    <w:rsid w:val="00367C10"/>
    <w:rsid w:val="00370F9C"/>
    <w:rsid w:val="0037238D"/>
    <w:rsid w:val="003727FF"/>
    <w:rsid w:val="00372DB4"/>
    <w:rsid w:val="00373242"/>
    <w:rsid w:val="003739C2"/>
    <w:rsid w:val="003762CF"/>
    <w:rsid w:val="00377290"/>
    <w:rsid w:val="00384940"/>
    <w:rsid w:val="00384EB4"/>
    <w:rsid w:val="00390100"/>
    <w:rsid w:val="0039345E"/>
    <w:rsid w:val="00393A4F"/>
    <w:rsid w:val="00394229"/>
    <w:rsid w:val="00394816"/>
    <w:rsid w:val="0039796A"/>
    <w:rsid w:val="003A0B00"/>
    <w:rsid w:val="003A2803"/>
    <w:rsid w:val="003A4E9F"/>
    <w:rsid w:val="003A6659"/>
    <w:rsid w:val="003A6F1E"/>
    <w:rsid w:val="003A7317"/>
    <w:rsid w:val="003B018D"/>
    <w:rsid w:val="003B15BA"/>
    <w:rsid w:val="003B21F4"/>
    <w:rsid w:val="003B265C"/>
    <w:rsid w:val="003B2F5A"/>
    <w:rsid w:val="003B4070"/>
    <w:rsid w:val="003B46A3"/>
    <w:rsid w:val="003B5394"/>
    <w:rsid w:val="003B547B"/>
    <w:rsid w:val="003B5A16"/>
    <w:rsid w:val="003B60F2"/>
    <w:rsid w:val="003C4067"/>
    <w:rsid w:val="003C46BA"/>
    <w:rsid w:val="003C6232"/>
    <w:rsid w:val="003D0303"/>
    <w:rsid w:val="003D1710"/>
    <w:rsid w:val="003D1748"/>
    <w:rsid w:val="003D181A"/>
    <w:rsid w:val="003D1AB7"/>
    <w:rsid w:val="003D20C0"/>
    <w:rsid w:val="003D3851"/>
    <w:rsid w:val="003D631F"/>
    <w:rsid w:val="003D671A"/>
    <w:rsid w:val="003D69A4"/>
    <w:rsid w:val="003D715A"/>
    <w:rsid w:val="003D763E"/>
    <w:rsid w:val="003E256A"/>
    <w:rsid w:val="003E28D4"/>
    <w:rsid w:val="003E2DC1"/>
    <w:rsid w:val="003F076A"/>
    <w:rsid w:val="003F0E92"/>
    <w:rsid w:val="003F5DBD"/>
    <w:rsid w:val="003F70B3"/>
    <w:rsid w:val="004027DD"/>
    <w:rsid w:val="0040290C"/>
    <w:rsid w:val="00404851"/>
    <w:rsid w:val="004048E7"/>
    <w:rsid w:val="00405C9F"/>
    <w:rsid w:val="00406D05"/>
    <w:rsid w:val="004070CD"/>
    <w:rsid w:val="00407BD0"/>
    <w:rsid w:val="00411440"/>
    <w:rsid w:val="00411FAB"/>
    <w:rsid w:val="004131B0"/>
    <w:rsid w:val="00415BCB"/>
    <w:rsid w:val="0041753D"/>
    <w:rsid w:val="004176EA"/>
    <w:rsid w:val="00420637"/>
    <w:rsid w:val="004214F2"/>
    <w:rsid w:val="00423600"/>
    <w:rsid w:val="00427EA7"/>
    <w:rsid w:val="00430AEB"/>
    <w:rsid w:val="0043209F"/>
    <w:rsid w:val="00432457"/>
    <w:rsid w:val="00432C76"/>
    <w:rsid w:val="004330E1"/>
    <w:rsid w:val="0043335E"/>
    <w:rsid w:val="004336E9"/>
    <w:rsid w:val="0043411D"/>
    <w:rsid w:val="004364EF"/>
    <w:rsid w:val="00437202"/>
    <w:rsid w:val="00440FB9"/>
    <w:rsid w:val="00442D08"/>
    <w:rsid w:val="0044311B"/>
    <w:rsid w:val="00444BE4"/>
    <w:rsid w:val="004475DF"/>
    <w:rsid w:val="00447FB1"/>
    <w:rsid w:val="0045050B"/>
    <w:rsid w:val="00452253"/>
    <w:rsid w:val="00452FCF"/>
    <w:rsid w:val="0045405E"/>
    <w:rsid w:val="00456F52"/>
    <w:rsid w:val="004570CA"/>
    <w:rsid w:val="00457A9C"/>
    <w:rsid w:val="004604B1"/>
    <w:rsid w:val="0046158C"/>
    <w:rsid w:val="004620C8"/>
    <w:rsid w:val="00462821"/>
    <w:rsid w:val="00463374"/>
    <w:rsid w:val="00465F26"/>
    <w:rsid w:val="0046673F"/>
    <w:rsid w:val="0046765A"/>
    <w:rsid w:val="0046789A"/>
    <w:rsid w:val="004703B9"/>
    <w:rsid w:val="004707E9"/>
    <w:rsid w:val="0047204E"/>
    <w:rsid w:val="00472227"/>
    <w:rsid w:val="00472249"/>
    <w:rsid w:val="00473324"/>
    <w:rsid w:val="00473C7E"/>
    <w:rsid w:val="0047550F"/>
    <w:rsid w:val="00475D25"/>
    <w:rsid w:val="00477107"/>
    <w:rsid w:val="004824F6"/>
    <w:rsid w:val="00483B57"/>
    <w:rsid w:val="004840D2"/>
    <w:rsid w:val="00485530"/>
    <w:rsid w:val="0048587B"/>
    <w:rsid w:val="00485CE4"/>
    <w:rsid w:val="00485D01"/>
    <w:rsid w:val="0048672C"/>
    <w:rsid w:val="00490E4B"/>
    <w:rsid w:val="004920B1"/>
    <w:rsid w:val="0049238B"/>
    <w:rsid w:val="004923B1"/>
    <w:rsid w:val="00492CB3"/>
    <w:rsid w:val="00496C8E"/>
    <w:rsid w:val="004970D6"/>
    <w:rsid w:val="004A0358"/>
    <w:rsid w:val="004A1165"/>
    <w:rsid w:val="004A3250"/>
    <w:rsid w:val="004A3287"/>
    <w:rsid w:val="004A4799"/>
    <w:rsid w:val="004A4FFD"/>
    <w:rsid w:val="004A5107"/>
    <w:rsid w:val="004B0C26"/>
    <w:rsid w:val="004B17B2"/>
    <w:rsid w:val="004B207F"/>
    <w:rsid w:val="004B2324"/>
    <w:rsid w:val="004B2C28"/>
    <w:rsid w:val="004B432E"/>
    <w:rsid w:val="004B787D"/>
    <w:rsid w:val="004C04EE"/>
    <w:rsid w:val="004C1159"/>
    <w:rsid w:val="004C1190"/>
    <w:rsid w:val="004C3209"/>
    <w:rsid w:val="004C5D44"/>
    <w:rsid w:val="004D1741"/>
    <w:rsid w:val="004D2413"/>
    <w:rsid w:val="004D4655"/>
    <w:rsid w:val="004D5368"/>
    <w:rsid w:val="004D57EB"/>
    <w:rsid w:val="004D7DB8"/>
    <w:rsid w:val="004E15F9"/>
    <w:rsid w:val="004E2BB1"/>
    <w:rsid w:val="004E2EF9"/>
    <w:rsid w:val="004E30D4"/>
    <w:rsid w:val="004E31E3"/>
    <w:rsid w:val="004E421F"/>
    <w:rsid w:val="004E464F"/>
    <w:rsid w:val="004E7078"/>
    <w:rsid w:val="004E72DB"/>
    <w:rsid w:val="004E7EFC"/>
    <w:rsid w:val="004E7F6D"/>
    <w:rsid w:val="004F125C"/>
    <w:rsid w:val="004F1329"/>
    <w:rsid w:val="004F13C1"/>
    <w:rsid w:val="004F1423"/>
    <w:rsid w:val="004F259D"/>
    <w:rsid w:val="004F280D"/>
    <w:rsid w:val="004F2C0F"/>
    <w:rsid w:val="004F31BA"/>
    <w:rsid w:val="004F4913"/>
    <w:rsid w:val="004F54A7"/>
    <w:rsid w:val="004F58AA"/>
    <w:rsid w:val="004F58C3"/>
    <w:rsid w:val="004F63EC"/>
    <w:rsid w:val="004F7C1B"/>
    <w:rsid w:val="00500949"/>
    <w:rsid w:val="005016DF"/>
    <w:rsid w:val="00501C11"/>
    <w:rsid w:val="0050512C"/>
    <w:rsid w:val="0050561D"/>
    <w:rsid w:val="005067C9"/>
    <w:rsid w:val="00506F8F"/>
    <w:rsid w:val="00510CA4"/>
    <w:rsid w:val="00511B13"/>
    <w:rsid w:val="00511CA2"/>
    <w:rsid w:val="0051241E"/>
    <w:rsid w:val="00513C07"/>
    <w:rsid w:val="00516216"/>
    <w:rsid w:val="005168BE"/>
    <w:rsid w:val="00516E2F"/>
    <w:rsid w:val="00520104"/>
    <w:rsid w:val="0052156D"/>
    <w:rsid w:val="00522531"/>
    <w:rsid w:val="00522AE9"/>
    <w:rsid w:val="00522FDF"/>
    <w:rsid w:val="00526335"/>
    <w:rsid w:val="005265E2"/>
    <w:rsid w:val="00526BDE"/>
    <w:rsid w:val="00526BF6"/>
    <w:rsid w:val="005274F8"/>
    <w:rsid w:val="00527653"/>
    <w:rsid w:val="00527889"/>
    <w:rsid w:val="00527FBC"/>
    <w:rsid w:val="0053023C"/>
    <w:rsid w:val="00532195"/>
    <w:rsid w:val="00532223"/>
    <w:rsid w:val="0053267E"/>
    <w:rsid w:val="005329F0"/>
    <w:rsid w:val="005336B2"/>
    <w:rsid w:val="00533DB8"/>
    <w:rsid w:val="00533F2A"/>
    <w:rsid w:val="00534B13"/>
    <w:rsid w:val="00535BEA"/>
    <w:rsid w:val="00536079"/>
    <w:rsid w:val="00536325"/>
    <w:rsid w:val="00537B62"/>
    <w:rsid w:val="00540719"/>
    <w:rsid w:val="005414A4"/>
    <w:rsid w:val="00543E40"/>
    <w:rsid w:val="00544BFA"/>
    <w:rsid w:val="00545708"/>
    <w:rsid w:val="00547599"/>
    <w:rsid w:val="0055049E"/>
    <w:rsid w:val="00552081"/>
    <w:rsid w:val="00552CDB"/>
    <w:rsid w:val="00554658"/>
    <w:rsid w:val="00554A15"/>
    <w:rsid w:val="005552A6"/>
    <w:rsid w:val="00555986"/>
    <w:rsid w:val="00561110"/>
    <w:rsid w:val="00561970"/>
    <w:rsid w:val="00561D8B"/>
    <w:rsid w:val="00564169"/>
    <w:rsid w:val="005649D1"/>
    <w:rsid w:val="00564EDB"/>
    <w:rsid w:val="005656D7"/>
    <w:rsid w:val="00567347"/>
    <w:rsid w:val="0057251F"/>
    <w:rsid w:val="0057684A"/>
    <w:rsid w:val="00577CB3"/>
    <w:rsid w:val="005812B7"/>
    <w:rsid w:val="0058244E"/>
    <w:rsid w:val="0058289D"/>
    <w:rsid w:val="00582F8C"/>
    <w:rsid w:val="00582FFF"/>
    <w:rsid w:val="00583522"/>
    <w:rsid w:val="00584D7A"/>
    <w:rsid w:val="0058520F"/>
    <w:rsid w:val="00586C69"/>
    <w:rsid w:val="0058765D"/>
    <w:rsid w:val="0059080A"/>
    <w:rsid w:val="00592478"/>
    <w:rsid w:val="00592F67"/>
    <w:rsid w:val="00593AF4"/>
    <w:rsid w:val="005A06B7"/>
    <w:rsid w:val="005A1E0B"/>
    <w:rsid w:val="005A218D"/>
    <w:rsid w:val="005A24D4"/>
    <w:rsid w:val="005A2D90"/>
    <w:rsid w:val="005A4554"/>
    <w:rsid w:val="005A4C9E"/>
    <w:rsid w:val="005A4E0E"/>
    <w:rsid w:val="005A758E"/>
    <w:rsid w:val="005A7CC2"/>
    <w:rsid w:val="005B0B9E"/>
    <w:rsid w:val="005B1F9B"/>
    <w:rsid w:val="005B2A29"/>
    <w:rsid w:val="005B5E9B"/>
    <w:rsid w:val="005B663E"/>
    <w:rsid w:val="005B6665"/>
    <w:rsid w:val="005B79D1"/>
    <w:rsid w:val="005C0580"/>
    <w:rsid w:val="005C090C"/>
    <w:rsid w:val="005C1207"/>
    <w:rsid w:val="005C1936"/>
    <w:rsid w:val="005C1B95"/>
    <w:rsid w:val="005C1ED6"/>
    <w:rsid w:val="005C313E"/>
    <w:rsid w:val="005C4C88"/>
    <w:rsid w:val="005C56C6"/>
    <w:rsid w:val="005C5B08"/>
    <w:rsid w:val="005D0630"/>
    <w:rsid w:val="005D3511"/>
    <w:rsid w:val="005D3D33"/>
    <w:rsid w:val="005D4900"/>
    <w:rsid w:val="005D5CE8"/>
    <w:rsid w:val="005D6128"/>
    <w:rsid w:val="005D7F21"/>
    <w:rsid w:val="005E02BA"/>
    <w:rsid w:val="005E03D7"/>
    <w:rsid w:val="005E0456"/>
    <w:rsid w:val="005E056A"/>
    <w:rsid w:val="005E0BFD"/>
    <w:rsid w:val="005E12DA"/>
    <w:rsid w:val="005E1501"/>
    <w:rsid w:val="005E170C"/>
    <w:rsid w:val="005E2272"/>
    <w:rsid w:val="005E330D"/>
    <w:rsid w:val="005E3EB3"/>
    <w:rsid w:val="005E4531"/>
    <w:rsid w:val="005E5975"/>
    <w:rsid w:val="005E7A54"/>
    <w:rsid w:val="005F0506"/>
    <w:rsid w:val="005F15BE"/>
    <w:rsid w:val="005F4933"/>
    <w:rsid w:val="005F4AEB"/>
    <w:rsid w:val="005F6326"/>
    <w:rsid w:val="005F6626"/>
    <w:rsid w:val="005F6E40"/>
    <w:rsid w:val="005F7688"/>
    <w:rsid w:val="005F7EC2"/>
    <w:rsid w:val="00600523"/>
    <w:rsid w:val="00600B7A"/>
    <w:rsid w:val="00601E1A"/>
    <w:rsid w:val="006024F6"/>
    <w:rsid w:val="00602ED3"/>
    <w:rsid w:val="00611570"/>
    <w:rsid w:val="0061230B"/>
    <w:rsid w:val="0061331B"/>
    <w:rsid w:val="00614CCC"/>
    <w:rsid w:val="006173E2"/>
    <w:rsid w:val="00622249"/>
    <w:rsid w:val="006271A9"/>
    <w:rsid w:val="00631F9E"/>
    <w:rsid w:val="0063293D"/>
    <w:rsid w:val="0063377C"/>
    <w:rsid w:val="00634238"/>
    <w:rsid w:val="006348BA"/>
    <w:rsid w:val="0063606C"/>
    <w:rsid w:val="00636522"/>
    <w:rsid w:val="006366D9"/>
    <w:rsid w:val="00636703"/>
    <w:rsid w:val="006372DE"/>
    <w:rsid w:val="00642EF0"/>
    <w:rsid w:val="006454F6"/>
    <w:rsid w:val="00645795"/>
    <w:rsid w:val="00645D44"/>
    <w:rsid w:val="006472A4"/>
    <w:rsid w:val="00650536"/>
    <w:rsid w:val="00650EA0"/>
    <w:rsid w:val="0065122A"/>
    <w:rsid w:val="00651A21"/>
    <w:rsid w:val="006526AF"/>
    <w:rsid w:val="00653060"/>
    <w:rsid w:val="0065387C"/>
    <w:rsid w:val="00653A09"/>
    <w:rsid w:val="006541DE"/>
    <w:rsid w:val="006543B9"/>
    <w:rsid w:val="00655DF0"/>
    <w:rsid w:val="00655EC0"/>
    <w:rsid w:val="00656168"/>
    <w:rsid w:val="006564D3"/>
    <w:rsid w:val="0065709A"/>
    <w:rsid w:val="00657714"/>
    <w:rsid w:val="0066033C"/>
    <w:rsid w:val="006614A6"/>
    <w:rsid w:val="0066259A"/>
    <w:rsid w:val="00663828"/>
    <w:rsid w:val="00665299"/>
    <w:rsid w:val="00667CFB"/>
    <w:rsid w:val="006701AD"/>
    <w:rsid w:val="006715BF"/>
    <w:rsid w:val="00671C76"/>
    <w:rsid w:val="0067206C"/>
    <w:rsid w:val="00674A73"/>
    <w:rsid w:val="0067657A"/>
    <w:rsid w:val="00677A30"/>
    <w:rsid w:val="00680B44"/>
    <w:rsid w:val="0068222C"/>
    <w:rsid w:val="006828D2"/>
    <w:rsid w:val="006836B0"/>
    <w:rsid w:val="006850C4"/>
    <w:rsid w:val="006901EA"/>
    <w:rsid w:val="006906DF"/>
    <w:rsid w:val="00690E5E"/>
    <w:rsid w:val="0069187F"/>
    <w:rsid w:val="00692D84"/>
    <w:rsid w:val="0069481B"/>
    <w:rsid w:val="006953C5"/>
    <w:rsid w:val="00696381"/>
    <w:rsid w:val="00697303"/>
    <w:rsid w:val="00697847"/>
    <w:rsid w:val="006A1729"/>
    <w:rsid w:val="006A1D44"/>
    <w:rsid w:val="006A1E14"/>
    <w:rsid w:val="006A29BE"/>
    <w:rsid w:val="006A3922"/>
    <w:rsid w:val="006A44FC"/>
    <w:rsid w:val="006A6579"/>
    <w:rsid w:val="006A6B91"/>
    <w:rsid w:val="006A6F84"/>
    <w:rsid w:val="006A7346"/>
    <w:rsid w:val="006A743C"/>
    <w:rsid w:val="006A7CFF"/>
    <w:rsid w:val="006B0464"/>
    <w:rsid w:val="006B0621"/>
    <w:rsid w:val="006B0BB2"/>
    <w:rsid w:val="006B185E"/>
    <w:rsid w:val="006B1925"/>
    <w:rsid w:val="006B3982"/>
    <w:rsid w:val="006B43F5"/>
    <w:rsid w:val="006B5361"/>
    <w:rsid w:val="006B5527"/>
    <w:rsid w:val="006B60E0"/>
    <w:rsid w:val="006B7B3C"/>
    <w:rsid w:val="006C1885"/>
    <w:rsid w:val="006C1C94"/>
    <w:rsid w:val="006C2012"/>
    <w:rsid w:val="006C21A6"/>
    <w:rsid w:val="006C3939"/>
    <w:rsid w:val="006C548A"/>
    <w:rsid w:val="006D0FAA"/>
    <w:rsid w:val="006D11F7"/>
    <w:rsid w:val="006D1C99"/>
    <w:rsid w:val="006D34FE"/>
    <w:rsid w:val="006D39F7"/>
    <w:rsid w:val="006D4944"/>
    <w:rsid w:val="006D6525"/>
    <w:rsid w:val="006E32FC"/>
    <w:rsid w:val="006E4B13"/>
    <w:rsid w:val="006E66C3"/>
    <w:rsid w:val="006E6F8D"/>
    <w:rsid w:val="006F7B30"/>
    <w:rsid w:val="006F7EAA"/>
    <w:rsid w:val="007014F8"/>
    <w:rsid w:val="00702020"/>
    <w:rsid w:val="0070209F"/>
    <w:rsid w:val="00702B6A"/>
    <w:rsid w:val="00702D4C"/>
    <w:rsid w:val="00706866"/>
    <w:rsid w:val="00710C21"/>
    <w:rsid w:val="00712326"/>
    <w:rsid w:val="00713402"/>
    <w:rsid w:val="00714502"/>
    <w:rsid w:val="00714AF0"/>
    <w:rsid w:val="007155B8"/>
    <w:rsid w:val="00715FE2"/>
    <w:rsid w:val="00721878"/>
    <w:rsid w:val="00721AA4"/>
    <w:rsid w:val="0072287F"/>
    <w:rsid w:val="007238D4"/>
    <w:rsid w:val="007248F4"/>
    <w:rsid w:val="00725715"/>
    <w:rsid w:val="00730623"/>
    <w:rsid w:val="007329F2"/>
    <w:rsid w:val="00734117"/>
    <w:rsid w:val="0073569F"/>
    <w:rsid w:val="00735C80"/>
    <w:rsid w:val="0073735D"/>
    <w:rsid w:val="00737A86"/>
    <w:rsid w:val="00740853"/>
    <w:rsid w:val="00740DE5"/>
    <w:rsid w:val="0074286E"/>
    <w:rsid w:val="0074457A"/>
    <w:rsid w:val="00746C56"/>
    <w:rsid w:val="00747361"/>
    <w:rsid w:val="00752167"/>
    <w:rsid w:val="007527C7"/>
    <w:rsid w:val="0075286B"/>
    <w:rsid w:val="007547A5"/>
    <w:rsid w:val="00755E22"/>
    <w:rsid w:val="00757F92"/>
    <w:rsid w:val="00761EFE"/>
    <w:rsid w:val="00763A54"/>
    <w:rsid w:val="007731BA"/>
    <w:rsid w:val="00773E73"/>
    <w:rsid w:val="00777F33"/>
    <w:rsid w:val="00784EFF"/>
    <w:rsid w:val="00785CBA"/>
    <w:rsid w:val="00786673"/>
    <w:rsid w:val="00787BA0"/>
    <w:rsid w:val="00787BE2"/>
    <w:rsid w:val="0079001F"/>
    <w:rsid w:val="007923AA"/>
    <w:rsid w:val="007938D7"/>
    <w:rsid w:val="00794E8F"/>
    <w:rsid w:val="00796BDB"/>
    <w:rsid w:val="007970FD"/>
    <w:rsid w:val="00797949"/>
    <w:rsid w:val="007A0AB6"/>
    <w:rsid w:val="007A0B86"/>
    <w:rsid w:val="007A2668"/>
    <w:rsid w:val="007A2CE0"/>
    <w:rsid w:val="007A32CC"/>
    <w:rsid w:val="007A4705"/>
    <w:rsid w:val="007A6193"/>
    <w:rsid w:val="007A70EF"/>
    <w:rsid w:val="007B0728"/>
    <w:rsid w:val="007B1801"/>
    <w:rsid w:val="007B3353"/>
    <w:rsid w:val="007B3C33"/>
    <w:rsid w:val="007B6384"/>
    <w:rsid w:val="007B7550"/>
    <w:rsid w:val="007C2322"/>
    <w:rsid w:val="007C4265"/>
    <w:rsid w:val="007C4A27"/>
    <w:rsid w:val="007C4C52"/>
    <w:rsid w:val="007C4D17"/>
    <w:rsid w:val="007C59D7"/>
    <w:rsid w:val="007C631C"/>
    <w:rsid w:val="007C65D6"/>
    <w:rsid w:val="007C7539"/>
    <w:rsid w:val="007C7E5A"/>
    <w:rsid w:val="007D01EF"/>
    <w:rsid w:val="007D0D44"/>
    <w:rsid w:val="007D0EE3"/>
    <w:rsid w:val="007D16C9"/>
    <w:rsid w:val="007D245E"/>
    <w:rsid w:val="007D5974"/>
    <w:rsid w:val="007D6257"/>
    <w:rsid w:val="007E06F3"/>
    <w:rsid w:val="007E10A0"/>
    <w:rsid w:val="007E206C"/>
    <w:rsid w:val="007E6B50"/>
    <w:rsid w:val="007F0CB5"/>
    <w:rsid w:val="007F1DC8"/>
    <w:rsid w:val="007F1FEA"/>
    <w:rsid w:val="007F25C1"/>
    <w:rsid w:val="007F394F"/>
    <w:rsid w:val="007F3DB3"/>
    <w:rsid w:val="007F41A9"/>
    <w:rsid w:val="007F45C4"/>
    <w:rsid w:val="007F548A"/>
    <w:rsid w:val="007F7DCD"/>
    <w:rsid w:val="00801F6F"/>
    <w:rsid w:val="008026E6"/>
    <w:rsid w:val="00802F32"/>
    <w:rsid w:val="00804473"/>
    <w:rsid w:val="00804776"/>
    <w:rsid w:val="00805B33"/>
    <w:rsid w:val="0080639F"/>
    <w:rsid w:val="008063B5"/>
    <w:rsid w:val="00806B01"/>
    <w:rsid w:val="00812320"/>
    <w:rsid w:val="008137BD"/>
    <w:rsid w:val="00814617"/>
    <w:rsid w:val="00814C15"/>
    <w:rsid w:val="0081512A"/>
    <w:rsid w:val="00815EE1"/>
    <w:rsid w:val="0082006E"/>
    <w:rsid w:val="008212FF"/>
    <w:rsid w:val="008215EA"/>
    <w:rsid w:val="0082179B"/>
    <w:rsid w:val="008217BF"/>
    <w:rsid w:val="00822DDB"/>
    <w:rsid w:val="0082461D"/>
    <w:rsid w:val="00825D07"/>
    <w:rsid w:val="0082644E"/>
    <w:rsid w:val="008333D9"/>
    <w:rsid w:val="008341EF"/>
    <w:rsid w:val="00834751"/>
    <w:rsid w:val="00834988"/>
    <w:rsid w:val="00834C0A"/>
    <w:rsid w:val="0083677C"/>
    <w:rsid w:val="0083700F"/>
    <w:rsid w:val="008370FC"/>
    <w:rsid w:val="008375C6"/>
    <w:rsid w:val="00837FEF"/>
    <w:rsid w:val="00840BCB"/>
    <w:rsid w:val="00841238"/>
    <w:rsid w:val="0084141C"/>
    <w:rsid w:val="008414E2"/>
    <w:rsid w:val="00841C11"/>
    <w:rsid w:val="008421BE"/>
    <w:rsid w:val="008421D7"/>
    <w:rsid w:val="00842767"/>
    <w:rsid w:val="00842F35"/>
    <w:rsid w:val="00845972"/>
    <w:rsid w:val="00845E98"/>
    <w:rsid w:val="008462AD"/>
    <w:rsid w:val="00850FB4"/>
    <w:rsid w:val="00851AAF"/>
    <w:rsid w:val="00851DA6"/>
    <w:rsid w:val="00853BB1"/>
    <w:rsid w:val="00854A0F"/>
    <w:rsid w:val="008556FD"/>
    <w:rsid w:val="00856318"/>
    <w:rsid w:val="00856C8E"/>
    <w:rsid w:val="00857C5C"/>
    <w:rsid w:val="00860193"/>
    <w:rsid w:val="008615E6"/>
    <w:rsid w:val="008618C3"/>
    <w:rsid w:val="008621BA"/>
    <w:rsid w:val="00862B07"/>
    <w:rsid w:val="00862F0D"/>
    <w:rsid w:val="00865BA4"/>
    <w:rsid w:val="00866AD6"/>
    <w:rsid w:val="0086760D"/>
    <w:rsid w:val="00870762"/>
    <w:rsid w:val="0087076F"/>
    <w:rsid w:val="00871FB7"/>
    <w:rsid w:val="00873DDB"/>
    <w:rsid w:val="00875446"/>
    <w:rsid w:val="00875882"/>
    <w:rsid w:val="008769A7"/>
    <w:rsid w:val="0088244F"/>
    <w:rsid w:val="00884FEB"/>
    <w:rsid w:val="008853BB"/>
    <w:rsid w:val="00887BEA"/>
    <w:rsid w:val="0089077F"/>
    <w:rsid w:val="00890D74"/>
    <w:rsid w:val="00891362"/>
    <w:rsid w:val="0089181E"/>
    <w:rsid w:val="00892DF3"/>
    <w:rsid w:val="00892F4F"/>
    <w:rsid w:val="0089405D"/>
    <w:rsid w:val="008941A1"/>
    <w:rsid w:val="00894B55"/>
    <w:rsid w:val="008951A0"/>
    <w:rsid w:val="008955AF"/>
    <w:rsid w:val="00895B9E"/>
    <w:rsid w:val="00895EDF"/>
    <w:rsid w:val="008A1234"/>
    <w:rsid w:val="008A17F0"/>
    <w:rsid w:val="008A1E0B"/>
    <w:rsid w:val="008A2EC7"/>
    <w:rsid w:val="008A446F"/>
    <w:rsid w:val="008A64D6"/>
    <w:rsid w:val="008B0988"/>
    <w:rsid w:val="008B0BE2"/>
    <w:rsid w:val="008B1DE8"/>
    <w:rsid w:val="008B2B33"/>
    <w:rsid w:val="008B2E05"/>
    <w:rsid w:val="008B30BD"/>
    <w:rsid w:val="008B3C8C"/>
    <w:rsid w:val="008B4646"/>
    <w:rsid w:val="008B4817"/>
    <w:rsid w:val="008B5DCE"/>
    <w:rsid w:val="008C0628"/>
    <w:rsid w:val="008C0BD3"/>
    <w:rsid w:val="008C0DBB"/>
    <w:rsid w:val="008C134E"/>
    <w:rsid w:val="008C1D0A"/>
    <w:rsid w:val="008C26F7"/>
    <w:rsid w:val="008C43B6"/>
    <w:rsid w:val="008D1681"/>
    <w:rsid w:val="008D2DC5"/>
    <w:rsid w:val="008D2DDF"/>
    <w:rsid w:val="008D465F"/>
    <w:rsid w:val="008D4C76"/>
    <w:rsid w:val="008D7A0B"/>
    <w:rsid w:val="008D7E66"/>
    <w:rsid w:val="008E03EE"/>
    <w:rsid w:val="008E3764"/>
    <w:rsid w:val="008E4691"/>
    <w:rsid w:val="008E47FF"/>
    <w:rsid w:val="008E6EED"/>
    <w:rsid w:val="008E73E3"/>
    <w:rsid w:val="008F0422"/>
    <w:rsid w:val="008F2BCE"/>
    <w:rsid w:val="008F336D"/>
    <w:rsid w:val="008F344C"/>
    <w:rsid w:val="008F46E6"/>
    <w:rsid w:val="008F5B46"/>
    <w:rsid w:val="008F6999"/>
    <w:rsid w:val="008F7C40"/>
    <w:rsid w:val="009017C3"/>
    <w:rsid w:val="00902144"/>
    <w:rsid w:val="0090247D"/>
    <w:rsid w:val="0090322B"/>
    <w:rsid w:val="009068AD"/>
    <w:rsid w:val="00906F06"/>
    <w:rsid w:val="00907764"/>
    <w:rsid w:val="0091020B"/>
    <w:rsid w:val="0091234B"/>
    <w:rsid w:val="00912918"/>
    <w:rsid w:val="00913CBA"/>
    <w:rsid w:val="009142FB"/>
    <w:rsid w:val="00914459"/>
    <w:rsid w:val="00914DEF"/>
    <w:rsid w:val="00915F0D"/>
    <w:rsid w:val="00916087"/>
    <w:rsid w:val="00917F4C"/>
    <w:rsid w:val="00920C18"/>
    <w:rsid w:val="00923794"/>
    <w:rsid w:val="009249C5"/>
    <w:rsid w:val="00927195"/>
    <w:rsid w:val="00930D33"/>
    <w:rsid w:val="009313F5"/>
    <w:rsid w:val="0093239F"/>
    <w:rsid w:val="0093284A"/>
    <w:rsid w:val="009348A0"/>
    <w:rsid w:val="00936E20"/>
    <w:rsid w:val="00937358"/>
    <w:rsid w:val="009404C4"/>
    <w:rsid w:val="00941CB4"/>
    <w:rsid w:val="00942024"/>
    <w:rsid w:val="00942F2C"/>
    <w:rsid w:val="0094346D"/>
    <w:rsid w:val="009450AD"/>
    <w:rsid w:val="009452E1"/>
    <w:rsid w:val="00947DAE"/>
    <w:rsid w:val="00947E4F"/>
    <w:rsid w:val="00950878"/>
    <w:rsid w:val="00950948"/>
    <w:rsid w:val="00952E19"/>
    <w:rsid w:val="00956D28"/>
    <w:rsid w:val="0096002D"/>
    <w:rsid w:val="00960317"/>
    <w:rsid w:val="009605E6"/>
    <w:rsid w:val="009609A2"/>
    <w:rsid w:val="00960BFB"/>
    <w:rsid w:val="00961088"/>
    <w:rsid w:val="009612AF"/>
    <w:rsid w:val="009622EF"/>
    <w:rsid w:val="009632FF"/>
    <w:rsid w:val="00963AC7"/>
    <w:rsid w:val="00964887"/>
    <w:rsid w:val="00964F72"/>
    <w:rsid w:val="009662A9"/>
    <w:rsid w:val="0096758B"/>
    <w:rsid w:val="009675AE"/>
    <w:rsid w:val="00970295"/>
    <w:rsid w:val="00970B21"/>
    <w:rsid w:val="00971172"/>
    <w:rsid w:val="00972918"/>
    <w:rsid w:val="009734A9"/>
    <w:rsid w:val="00974704"/>
    <w:rsid w:val="00975497"/>
    <w:rsid w:val="00977949"/>
    <w:rsid w:val="00981036"/>
    <w:rsid w:val="00981170"/>
    <w:rsid w:val="00981F1F"/>
    <w:rsid w:val="009826CE"/>
    <w:rsid w:val="009879F1"/>
    <w:rsid w:val="00987E4A"/>
    <w:rsid w:val="00991122"/>
    <w:rsid w:val="00991F4B"/>
    <w:rsid w:val="00993E25"/>
    <w:rsid w:val="00995280"/>
    <w:rsid w:val="009955A2"/>
    <w:rsid w:val="00997D38"/>
    <w:rsid w:val="009A0E7C"/>
    <w:rsid w:val="009A1256"/>
    <w:rsid w:val="009A2AB8"/>
    <w:rsid w:val="009A34AF"/>
    <w:rsid w:val="009A4805"/>
    <w:rsid w:val="009A56AF"/>
    <w:rsid w:val="009A5DF7"/>
    <w:rsid w:val="009A704C"/>
    <w:rsid w:val="009A7860"/>
    <w:rsid w:val="009B0612"/>
    <w:rsid w:val="009B0936"/>
    <w:rsid w:val="009B3A8A"/>
    <w:rsid w:val="009B3F52"/>
    <w:rsid w:val="009B4641"/>
    <w:rsid w:val="009B47D4"/>
    <w:rsid w:val="009B72BD"/>
    <w:rsid w:val="009B783C"/>
    <w:rsid w:val="009C1B9A"/>
    <w:rsid w:val="009C2CB5"/>
    <w:rsid w:val="009C5433"/>
    <w:rsid w:val="009C625D"/>
    <w:rsid w:val="009C70D4"/>
    <w:rsid w:val="009C71B8"/>
    <w:rsid w:val="009C7D01"/>
    <w:rsid w:val="009D0F46"/>
    <w:rsid w:val="009D28E9"/>
    <w:rsid w:val="009D31CD"/>
    <w:rsid w:val="009D36A1"/>
    <w:rsid w:val="009D4474"/>
    <w:rsid w:val="009D4D69"/>
    <w:rsid w:val="009D5900"/>
    <w:rsid w:val="009D6365"/>
    <w:rsid w:val="009D63A9"/>
    <w:rsid w:val="009D6B74"/>
    <w:rsid w:val="009D7E81"/>
    <w:rsid w:val="009E05F6"/>
    <w:rsid w:val="009E1F11"/>
    <w:rsid w:val="009E2748"/>
    <w:rsid w:val="009E3E80"/>
    <w:rsid w:val="009E44B1"/>
    <w:rsid w:val="009E5845"/>
    <w:rsid w:val="009E5925"/>
    <w:rsid w:val="009E5E97"/>
    <w:rsid w:val="009E673F"/>
    <w:rsid w:val="009E67DA"/>
    <w:rsid w:val="009E7136"/>
    <w:rsid w:val="009E77F1"/>
    <w:rsid w:val="009F0981"/>
    <w:rsid w:val="009F1639"/>
    <w:rsid w:val="009F2659"/>
    <w:rsid w:val="009F352E"/>
    <w:rsid w:val="009F4F42"/>
    <w:rsid w:val="009F5117"/>
    <w:rsid w:val="009F5497"/>
    <w:rsid w:val="009F5FFB"/>
    <w:rsid w:val="00A00500"/>
    <w:rsid w:val="00A039B3"/>
    <w:rsid w:val="00A05BB6"/>
    <w:rsid w:val="00A06943"/>
    <w:rsid w:val="00A10D3A"/>
    <w:rsid w:val="00A10F8B"/>
    <w:rsid w:val="00A14172"/>
    <w:rsid w:val="00A15DD9"/>
    <w:rsid w:val="00A21285"/>
    <w:rsid w:val="00A21ECD"/>
    <w:rsid w:val="00A22255"/>
    <w:rsid w:val="00A2541E"/>
    <w:rsid w:val="00A25D96"/>
    <w:rsid w:val="00A2620B"/>
    <w:rsid w:val="00A2657C"/>
    <w:rsid w:val="00A2740C"/>
    <w:rsid w:val="00A32522"/>
    <w:rsid w:val="00A33C39"/>
    <w:rsid w:val="00A3413E"/>
    <w:rsid w:val="00A357F7"/>
    <w:rsid w:val="00A36252"/>
    <w:rsid w:val="00A376B2"/>
    <w:rsid w:val="00A409F2"/>
    <w:rsid w:val="00A41BEA"/>
    <w:rsid w:val="00A43692"/>
    <w:rsid w:val="00A45EE2"/>
    <w:rsid w:val="00A472CB"/>
    <w:rsid w:val="00A477CB"/>
    <w:rsid w:val="00A47F42"/>
    <w:rsid w:val="00A50EDD"/>
    <w:rsid w:val="00A5111E"/>
    <w:rsid w:val="00A5336D"/>
    <w:rsid w:val="00A53A1C"/>
    <w:rsid w:val="00A541F2"/>
    <w:rsid w:val="00A55F0C"/>
    <w:rsid w:val="00A56386"/>
    <w:rsid w:val="00A56F6A"/>
    <w:rsid w:val="00A57233"/>
    <w:rsid w:val="00A57E2C"/>
    <w:rsid w:val="00A60911"/>
    <w:rsid w:val="00A61253"/>
    <w:rsid w:val="00A61C02"/>
    <w:rsid w:val="00A622DD"/>
    <w:rsid w:val="00A6243E"/>
    <w:rsid w:val="00A62CE1"/>
    <w:rsid w:val="00A64880"/>
    <w:rsid w:val="00A6594F"/>
    <w:rsid w:val="00A66717"/>
    <w:rsid w:val="00A66D8F"/>
    <w:rsid w:val="00A670F3"/>
    <w:rsid w:val="00A679DA"/>
    <w:rsid w:val="00A67CFE"/>
    <w:rsid w:val="00A67EDC"/>
    <w:rsid w:val="00A71FC0"/>
    <w:rsid w:val="00A72348"/>
    <w:rsid w:val="00A73E74"/>
    <w:rsid w:val="00A754B0"/>
    <w:rsid w:val="00A76261"/>
    <w:rsid w:val="00A76EFF"/>
    <w:rsid w:val="00A77BBA"/>
    <w:rsid w:val="00A83CD0"/>
    <w:rsid w:val="00A84B92"/>
    <w:rsid w:val="00A86B25"/>
    <w:rsid w:val="00A86B31"/>
    <w:rsid w:val="00A9153E"/>
    <w:rsid w:val="00A93F83"/>
    <w:rsid w:val="00A941E0"/>
    <w:rsid w:val="00A94398"/>
    <w:rsid w:val="00A94663"/>
    <w:rsid w:val="00A94B38"/>
    <w:rsid w:val="00A94DA5"/>
    <w:rsid w:val="00A967CB"/>
    <w:rsid w:val="00A969A7"/>
    <w:rsid w:val="00AA259B"/>
    <w:rsid w:val="00AA37F2"/>
    <w:rsid w:val="00AA3E0A"/>
    <w:rsid w:val="00AA4F78"/>
    <w:rsid w:val="00AA5132"/>
    <w:rsid w:val="00AB0D8D"/>
    <w:rsid w:val="00AB279E"/>
    <w:rsid w:val="00AB65A4"/>
    <w:rsid w:val="00AB74BE"/>
    <w:rsid w:val="00AB7A12"/>
    <w:rsid w:val="00AC00C5"/>
    <w:rsid w:val="00AC06F8"/>
    <w:rsid w:val="00AC23B1"/>
    <w:rsid w:val="00AC26B1"/>
    <w:rsid w:val="00AC34BB"/>
    <w:rsid w:val="00AC48D8"/>
    <w:rsid w:val="00AC5DFE"/>
    <w:rsid w:val="00AC66FF"/>
    <w:rsid w:val="00AC69B5"/>
    <w:rsid w:val="00AC7054"/>
    <w:rsid w:val="00AD0B87"/>
    <w:rsid w:val="00AD182C"/>
    <w:rsid w:val="00AD1EAC"/>
    <w:rsid w:val="00AD7929"/>
    <w:rsid w:val="00AE033E"/>
    <w:rsid w:val="00AE15C0"/>
    <w:rsid w:val="00AE527B"/>
    <w:rsid w:val="00AE5A41"/>
    <w:rsid w:val="00AE79B3"/>
    <w:rsid w:val="00AF08DE"/>
    <w:rsid w:val="00AF1C4B"/>
    <w:rsid w:val="00AF4826"/>
    <w:rsid w:val="00AF74B8"/>
    <w:rsid w:val="00B003A9"/>
    <w:rsid w:val="00B0236A"/>
    <w:rsid w:val="00B056C2"/>
    <w:rsid w:val="00B05B59"/>
    <w:rsid w:val="00B12FA8"/>
    <w:rsid w:val="00B14F0A"/>
    <w:rsid w:val="00B1567A"/>
    <w:rsid w:val="00B2058E"/>
    <w:rsid w:val="00B21A6F"/>
    <w:rsid w:val="00B224A6"/>
    <w:rsid w:val="00B225A0"/>
    <w:rsid w:val="00B2278E"/>
    <w:rsid w:val="00B22E03"/>
    <w:rsid w:val="00B234FD"/>
    <w:rsid w:val="00B25206"/>
    <w:rsid w:val="00B259D0"/>
    <w:rsid w:val="00B26E47"/>
    <w:rsid w:val="00B2707F"/>
    <w:rsid w:val="00B2755A"/>
    <w:rsid w:val="00B27BA7"/>
    <w:rsid w:val="00B3057F"/>
    <w:rsid w:val="00B34978"/>
    <w:rsid w:val="00B349C3"/>
    <w:rsid w:val="00B34FAD"/>
    <w:rsid w:val="00B35777"/>
    <w:rsid w:val="00B40ED7"/>
    <w:rsid w:val="00B41587"/>
    <w:rsid w:val="00B43060"/>
    <w:rsid w:val="00B431F0"/>
    <w:rsid w:val="00B4463A"/>
    <w:rsid w:val="00B4567E"/>
    <w:rsid w:val="00B46CDA"/>
    <w:rsid w:val="00B47867"/>
    <w:rsid w:val="00B53387"/>
    <w:rsid w:val="00B541D6"/>
    <w:rsid w:val="00B558EF"/>
    <w:rsid w:val="00B55C2A"/>
    <w:rsid w:val="00B62E3D"/>
    <w:rsid w:val="00B65CB8"/>
    <w:rsid w:val="00B66D64"/>
    <w:rsid w:val="00B71286"/>
    <w:rsid w:val="00B71BCF"/>
    <w:rsid w:val="00B7226D"/>
    <w:rsid w:val="00B730B5"/>
    <w:rsid w:val="00B74ECF"/>
    <w:rsid w:val="00B7507C"/>
    <w:rsid w:val="00B77501"/>
    <w:rsid w:val="00B77D84"/>
    <w:rsid w:val="00B8054C"/>
    <w:rsid w:val="00B81D6F"/>
    <w:rsid w:val="00B832FB"/>
    <w:rsid w:val="00B850CE"/>
    <w:rsid w:val="00B858C3"/>
    <w:rsid w:val="00B8731B"/>
    <w:rsid w:val="00B936DC"/>
    <w:rsid w:val="00B9371C"/>
    <w:rsid w:val="00B947DA"/>
    <w:rsid w:val="00B9481D"/>
    <w:rsid w:val="00B95357"/>
    <w:rsid w:val="00B953B2"/>
    <w:rsid w:val="00B9612D"/>
    <w:rsid w:val="00B962ED"/>
    <w:rsid w:val="00B97310"/>
    <w:rsid w:val="00B97378"/>
    <w:rsid w:val="00B973A9"/>
    <w:rsid w:val="00BA04D2"/>
    <w:rsid w:val="00BA20EF"/>
    <w:rsid w:val="00BA44A0"/>
    <w:rsid w:val="00BA535D"/>
    <w:rsid w:val="00BA5D9F"/>
    <w:rsid w:val="00BA713C"/>
    <w:rsid w:val="00BA73E6"/>
    <w:rsid w:val="00BB27A4"/>
    <w:rsid w:val="00BB36CA"/>
    <w:rsid w:val="00BB39A6"/>
    <w:rsid w:val="00BB535E"/>
    <w:rsid w:val="00BC0BEA"/>
    <w:rsid w:val="00BC1868"/>
    <w:rsid w:val="00BC226C"/>
    <w:rsid w:val="00BC3223"/>
    <w:rsid w:val="00BC333E"/>
    <w:rsid w:val="00BC6C95"/>
    <w:rsid w:val="00BC6F6C"/>
    <w:rsid w:val="00BC7347"/>
    <w:rsid w:val="00BD0041"/>
    <w:rsid w:val="00BD0C9E"/>
    <w:rsid w:val="00BD2939"/>
    <w:rsid w:val="00BD2941"/>
    <w:rsid w:val="00BD3BD5"/>
    <w:rsid w:val="00BD40A9"/>
    <w:rsid w:val="00BD4267"/>
    <w:rsid w:val="00BD500D"/>
    <w:rsid w:val="00BD5E24"/>
    <w:rsid w:val="00BD7049"/>
    <w:rsid w:val="00BD7345"/>
    <w:rsid w:val="00BD7F03"/>
    <w:rsid w:val="00BE10CC"/>
    <w:rsid w:val="00BE186C"/>
    <w:rsid w:val="00BE21B6"/>
    <w:rsid w:val="00BE39EB"/>
    <w:rsid w:val="00BE3E51"/>
    <w:rsid w:val="00BE47CE"/>
    <w:rsid w:val="00BE7EDA"/>
    <w:rsid w:val="00BF34C5"/>
    <w:rsid w:val="00BF423F"/>
    <w:rsid w:val="00C00E78"/>
    <w:rsid w:val="00C02420"/>
    <w:rsid w:val="00C030FA"/>
    <w:rsid w:val="00C03A9E"/>
    <w:rsid w:val="00C06776"/>
    <w:rsid w:val="00C07087"/>
    <w:rsid w:val="00C10B5B"/>
    <w:rsid w:val="00C12B41"/>
    <w:rsid w:val="00C13678"/>
    <w:rsid w:val="00C13DFC"/>
    <w:rsid w:val="00C15676"/>
    <w:rsid w:val="00C16E9A"/>
    <w:rsid w:val="00C17A44"/>
    <w:rsid w:val="00C222D6"/>
    <w:rsid w:val="00C23691"/>
    <w:rsid w:val="00C26B48"/>
    <w:rsid w:val="00C26C9F"/>
    <w:rsid w:val="00C317B5"/>
    <w:rsid w:val="00C331F6"/>
    <w:rsid w:val="00C336FC"/>
    <w:rsid w:val="00C33F4E"/>
    <w:rsid w:val="00C34F7E"/>
    <w:rsid w:val="00C36579"/>
    <w:rsid w:val="00C37529"/>
    <w:rsid w:val="00C37912"/>
    <w:rsid w:val="00C407F9"/>
    <w:rsid w:val="00C412FF"/>
    <w:rsid w:val="00C41903"/>
    <w:rsid w:val="00C41A2B"/>
    <w:rsid w:val="00C4382A"/>
    <w:rsid w:val="00C4486C"/>
    <w:rsid w:val="00C44B42"/>
    <w:rsid w:val="00C470BD"/>
    <w:rsid w:val="00C47C7A"/>
    <w:rsid w:val="00C5095C"/>
    <w:rsid w:val="00C51057"/>
    <w:rsid w:val="00C512C2"/>
    <w:rsid w:val="00C52685"/>
    <w:rsid w:val="00C529E3"/>
    <w:rsid w:val="00C54452"/>
    <w:rsid w:val="00C547D3"/>
    <w:rsid w:val="00C551AE"/>
    <w:rsid w:val="00C55B3D"/>
    <w:rsid w:val="00C56A86"/>
    <w:rsid w:val="00C56AD0"/>
    <w:rsid w:val="00C6019A"/>
    <w:rsid w:val="00C62A01"/>
    <w:rsid w:val="00C62F3D"/>
    <w:rsid w:val="00C63B9E"/>
    <w:rsid w:val="00C654D0"/>
    <w:rsid w:val="00C655E9"/>
    <w:rsid w:val="00C659E9"/>
    <w:rsid w:val="00C66AC2"/>
    <w:rsid w:val="00C67299"/>
    <w:rsid w:val="00C706AB"/>
    <w:rsid w:val="00C7085F"/>
    <w:rsid w:val="00C70A93"/>
    <w:rsid w:val="00C71AAE"/>
    <w:rsid w:val="00C71D85"/>
    <w:rsid w:val="00C72A9F"/>
    <w:rsid w:val="00C72D54"/>
    <w:rsid w:val="00C73918"/>
    <w:rsid w:val="00C74BD1"/>
    <w:rsid w:val="00C77D17"/>
    <w:rsid w:val="00C8071A"/>
    <w:rsid w:val="00C83AFE"/>
    <w:rsid w:val="00C84183"/>
    <w:rsid w:val="00C87305"/>
    <w:rsid w:val="00C902BB"/>
    <w:rsid w:val="00C921F9"/>
    <w:rsid w:val="00C9248D"/>
    <w:rsid w:val="00C92D3B"/>
    <w:rsid w:val="00C93183"/>
    <w:rsid w:val="00C93400"/>
    <w:rsid w:val="00C93580"/>
    <w:rsid w:val="00C93EB4"/>
    <w:rsid w:val="00C93EE1"/>
    <w:rsid w:val="00C9440B"/>
    <w:rsid w:val="00C965DB"/>
    <w:rsid w:val="00C9680E"/>
    <w:rsid w:val="00C97F41"/>
    <w:rsid w:val="00CA06AA"/>
    <w:rsid w:val="00CA12AE"/>
    <w:rsid w:val="00CA15EA"/>
    <w:rsid w:val="00CA40BD"/>
    <w:rsid w:val="00CA4299"/>
    <w:rsid w:val="00CA4410"/>
    <w:rsid w:val="00CA4C5A"/>
    <w:rsid w:val="00CA57C7"/>
    <w:rsid w:val="00CA59CE"/>
    <w:rsid w:val="00CA7CB0"/>
    <w:rsid w:val="00CB02AD"/>
    <w:rsid w:val="00CB0B37"/>
    <w:rsid w:val="00CB1DD2"/>
    <w:rsid w:val="00CB2474"/>
    <w:rsid w:val="00CB3019"/>
    <w:rsid w:val="00CB48D6"/>
    <w:rsid w:val="00CB494A"/>
    <w:rsid w:val="00CB74AA"/>
    <w:rsid w:val="00CC0BD1"/>
    <w:rsid w:val="00CC12B1"/>
    <w:rsid w:val="00CC14D4"/>
    <w:rsid w:val="00CC452E"/>
    <w:rsid w:val="00CC501A"/>
    <w:rsid w:val="00CC5234"/>
    <w:rsid w:val="00CC627C"/>
    <w:rsid w:val="00CC6672"/>
    <w:rsid w:val="00CC6C64"/>
    <w:rsid w:val="00CD0FEC"/>
    <w:rsid w:val="00CD166C"/>
    <w:rsid w:val="00CD16B1"/>
    <w:rsid w:val="00CD16EF"/>
    <w:rsid w:val="00CD325A"/>
    <w:rsid w:val="00CD3D83"/>
    <w:rsid w:val="00CD404C"/>
    <w:rsid w:val="00CD477C"/>
    <w:rsid w:val="00CD4ED0"/>
    <w:rsid w:val="00CD7196"/>
    <w:rsid w:val="00CE1B96"/>
    <w:rsid w:val="00CE22F8"/>
    <w:rsid w:val="00CE45AC"/>
    <w:rsid w:val="00CE45F8"/>
    <w:rsid w:val="00CE4C27"/>
    <w:rsid w:val="00CF1178"/>
    <w:rsid w:val="00CF30BD"/>
    <w:rsid w:val="00CF325B"/>
    <w:rsid w:val="00CF3F17"/>
    <w:rsid w:val="00CF44FC"/>
    <w:rsid w:val="00CF49E8"/>
    <w:rsid w:val="00CF74D1"/>
    <w:rsid w:val="00CF755D"/>
    <w:rsid w:val="00D00F22"/>
    <w:rsid w:val="00D0302D"/>
    <w:rsid w:val="00D038C8"/>
    <w:rsid w:val="00D03A5D"/>
    <w:rsid w:val="00D03BA4"/>
    <w:rsid w:val="00D0414B"/>
    <w:rsid w:val="00D04290"/>
    <w:rsid w:val="00D07623"/>
    <w:rsid w:val="00D134C8"/>
    <w:rsid w:val="00D13A05"/>
    <w:rsid w:val="00D13F9E"/>
    <w:rsid w:val="00D14B7C"/>
    <w:rsid w:val="00D15506"/>
    <w:rsid w:val="00D16765"/>
    <w:rsid w:val="00D17B2F"/>
    <w:rsid w:val="00D2065F"/>
    <w:rsid w:val="00D21BEC"/>
    <w:rsid w:val="00D2394A"/>
    <w:rsid w:val="00D25FB8"/>
    <w:rsid w:val="00D27484"/>
    <w:rsid w:val="00D27914"/>
    <w:rsid w:val="00D27F7D"/>
    <w:rsid w:val="00D30764"/>
    <w:rsid w:val="00D33218"/>
    <w:rsid w:val="00D337E2"/>
    <w:rsid w:val="00D3426E"/>
    <w:rsid w:val="00D3677F"/>
    <w:rsid w:val="00D36BB4"/>
    <w:rsid w:val="00D378C4"/>
    <w:rsid w:val="00D4178C"/>
    <w:rsid w:val="00D45EE5"/>
    <w:rsid w:val="00D46E72"/>
    <w:rsid w:val="00D47E83"/>
    <w:rsid w:val="00D505FC"/>
    <w:rsid w:val="00D511BD"/>
    <w:rsid w:val="00D51EEA"/>
    <w:rsid w:val="00D5218B"/>
    <w:rsid w:val="00D5347D"/>
    <w:rsid w:val="00D54BEA"/>
    <w:rsid w:val="00D55B46"/>
    <w:rsid w:val="00D605F1"/>
    <w:rsid w:val="00D60A55"/>
    <w:rsid w:val="00D61143"/>
    <w:rsid w:val="00D614FF"/>
    <w:rsid w:val="00D6250E"/>
    <w:rsid w:val="00D636AD"/>
    <w:rsid w:val="00D638E7"/>
    <w:rsid w:val="00D66EE2"/>
    <w:rsid w:val="00D710D2"/>
    <w:rsid w:val="00D736F7"/>
    <w:rsid w:val="00D73F5D"/>
    <w:rsid w:val="00D743F2"/>
    <w:rsid w:val="00D760E5"/>
    <w:rsid w:val="00D77A6A"/>
    <w:rsid w:val="00D800E2"/>
    <w:rsid w:val="00D80C2A"/>
    <w:rsid w:val="00D829EE"/>
    <w:rsid w:val="00D83868"/>
    <w:rsid w:val="00D8402E"/>
    <w:rsid w:val="00D85915"/>
    <w:rsid w:val="00D86EF7"/>
    <w:rsid w:val="00D874BC"/>
    <w:rsid w:val="00D92278"/>
    <w:rsid w:val="00D93E8E"/>
    <w:rsid w:val="00D9464F"/>
    <w:rsid w:val="00D94F73"/>
    <w:rsid w:val="00D95A97"/>
    <w:rsid w:val="00D95ECF"/>
    <w:rsid w:val="00D97CDE"/>
    <w:rsid w:val="00D97FAB"/>
    <w:rsid w:val="00DA0C2A"/>
    <w:rsid w:val="00DA1B84"/>
    <w:rsid w:val="00DA53D8"/>
    <w:rsid w:val="00DA701B"/>
    <w:rsid w:val="00DA7585"/>
    <w:rsid w:val="00DA78DA"/>
    <w:rsid w:val="00DA7F1E"/>
    <w:rsid w:val="00DB0709"/>
    <w:rsid w:val="00DB0C3D"/>
    <w:rsid w:val="00DB195C"/>
    <w:rsid w:val="00DB2FE1"/>
    <w:rsid w:val="00DB4B80"/>
    <w:rsid w:val="00DB5D28"/>
    <w:rsid w:val="00DB65EE"/>
    <w:rsid w:val="00DB69A4"/>
    <w:rsid w:val="00DC197D"/>
    <w:rsid w:val="00DC4031"/>
    <w:rsid w:val="00DC4A56"/>
    <w:rsid w:val="00DC4F6C"/>
    <w:rsid w:val="00DC5125"/>
    <w:rsid w:val="00DC5AEF"/>
    <w:rsid w:val="00DC61D7"/>
    <w:rsid w:val="00DC7C51"/>
    <w:rsid w:val="00DD0153"/>
    <w:rsid w:val="00DD0E2B"/>
    <w:rsid w:val="00DD1D52"/>
    <w:rsid w:val="00DD4063"/>
    <w:rsid w:val="00DD53EA"/>
    <w:rsid w:val="00DD59F5"/>
    <w:rsid w:val="00DD6C54"/>
    <w:rsid w:val="00DD7815"/>
    <w:rsid w:val="00DE10CB"/>
    <w:rsid w:val="00DE22AE"/>
    <w:rsid w:val="00DE3498"/>
    <w:rsid w:val="00DE3E3A"/>
    <w:rsid w:val="00DE3F36"/>
    <w:rsid w:val="00DE540C"/>
    <w:rsid w:val="00DE6083"/>
    <w:rsid w:val="00DE75B7"/>
    <w:rsid w:val="00DF06C9"/>
    <w:rsid w:val="00DF18F4"/>
    <w:rsid w:val="00DF2681"/>
    <w:rsid w:val="00DF2D1C"/>
    <w:rsid w:val="00DF323A"/>
    <w:rsid w:val="00DF33DB"/>
    <w:rsid w:val="00DF3EE4"/>
    <w:rsid w:val="00DF56A1"/>
    <w:rsid w:val="00DF7C46"/>
    <w:rsid w:val="00E0214F"/>
    <w:rsid w:val="00E03127"/>
    <w:rsid w:val="00E03993"/>
    <w:rsid w:val="00E039A4"/>
    <w:rsid w:val="00E04C88"/>
    <w:rsid w:val="00E06A48"/>
    <w:rsid w:val="00E06C24"/>
    <w:rsid w:val="00E07A2D"/>
    <w:rsid w:val="00E10FD4"/>
    <w:rsid w:val="00E12343"/>
    <w:rsid w:val="00E12AF6"/>
    <w:rsid w:val="00E12F7F"/>
    <w:rsid w:val="00E1508D"/>
    <w:rsid w:val="00E1527B"/>
    <w:rsid w:val="00E164BF"/>
    <w:rsid w:val="00E21325"/>
    <w:rsid w:val="00E23459"/>
    <w:rsid w:val="00E23E89"/>
    <w:rsid w:val="00E244DC"/>
    <w:rsid w:val="00E24AAA"/>
    <w:rsid w:val="00E24EF8"/>
    <w:rsid w:val="00E26372"/>
    <w:rsid w:val="00E30A96"/>
    <w:rsid w:val="00E33C57"/>
    <w:rsid w:val="00E34A02"/>
    <w:rsid w:val="00E34C9D"/>
    <w:rsid w:val="00E34E50"/>
    <w:rsid w:val="00E3511A"/>
    <w:rsid w:val="00E354A2"/>
    <w:rsid w:val="00E35ED5"/>
    <w:rsid w:val="00E36E34"/>
    <w:rsid w:val="00E36F74"/>
    <w:rsid w:val="00E3798B"/>
    <w:rsid w:val="00E37BAE"/>
    <w:rsid w:val="00E40668"/>
    <w:rsid w:val="00E422CA"/>
    <w:rsid w:val="00E43840"/>
    <w:rsid w:val="00E43F8A"/>
    <w:rsid w:val="00E44FA9"/>
    <w:rsid w:val="00E4648E"/>
    <w:rsid w:val="00E46541"/>
    <w:rsid w:val="00E4689B"/>
    <w:rsid w:val="00E50A04"/>
    <w:rsid w:val="00E50C25"/>
    <w:rsid w:val="00E5299D"/>
    <w:rsid w:val="00E5393E"/>
    <w:rsid w:val="00E55F3E"/>
    <w:rsid w:val="00E62770"/>
    <w:rsid w:val="00E62CB0"/>
    <w:rsid w:val="00E63BA3"/>
    <w:rsid w:val="00E647FB"/>
    <w:rsid w:val="00E6700A"/>
    <w:rsid w:val="00E6723F"/>
    <w:rsid w:val="00E672D0"/>
    <w:rsid w:val="00E6796F"/>
    <w:rsid w:val="00E707F1"/>
    <w:rsid w:val="00E70D29"/>
    <w:rsid w:val="00E712FF"/>
    <w:rsid w:val="00E74959"/>
    <w:rsid w:val="00E7760A"/>
    <w:rsid w:val="00E77A67"/>
    <w:rsid w:val="00E804F8"/>
    <w:rsid w:val="00E805D4"/>
    <w:rsid w:val="00E81790"/>
    <w:rsid w:val="00E8283D"/>
    <w:rsid w:val="00E83BF8"/>
    <w:rsid w:val="00E900E4"/>
    <w:rsid w:val="00E923BF"/>
    <w:rsid w:val="00E92B71"/>
    <w:rsid w:val="00E931A9"/>
    <w:rsid w:val="00E95200"/>
    <w:rsid w:val="00E9566F"/>
    <w:rsid w:val="00E967F7"/>
    <w:rsid w:val="00E9794D"/>
    <w:rsid w:val="00EA0720"/>
    <w:rsid w:val="00EA0BC4"/>
    <w:rsid w:val="00EA10F1"/>
    <w:rsid w:val="00EA15F3"/>
    <w:rsid w:val="00EA293D"/>
    <w:rsid w:val="00EA3013"/>
    <w:rsid w:val="00EA45E6"/>
    <w:rsid w:val="00EA5187"/>
    <w:rsid w:val="00EA624D"/>
    <w:rsid w:val="00EA6C7A"/>
    <w:rsid w:val="00EA717F"/>
    <w:rsid w:val="00EB0090"/>
    <w:rsid w:val="00EB1ACC"/>
    <w:rsid w:val="00EB29ED"/>
    <w:rsid w:val="00EB3ED0"/>
    <w:rsid w:val="00EB3F80"/>
    <w:rsid w:val="00EB6437"/>
    <w:rsid w:val="00EB77BC"/>
    <w:rsid w:val="00EC0515"/>
    <w:rsid w:val="00EC1596"/>
    <w:rsid w:val="00EC1FEC"/>
    <w:rsid w:val="00EC3D4D"/>
    <w:rsid w:val="00EC4011"/>
    <w:rsid w:val="00EC54CA"/>
    <w:rsid w:val="00EC5A0E"/>
    <w:rsid w:val="00EC7802"/>
    <w:rsid w:val="00ED01EB"/>
    <w:rsid w:val="00ED05B4"/>
    <w:rsid w:val="00ED1519"/>
    <w:rsid w:val="00ED1C05"/>
    <w:rsid w:val="00ED1F56"/>
    <w:rsid w:val="00ED459B"/>
    <w:rsid w:val="00ED51B4"/>
    <w:rsid w:val="00EE0EE5"/>
    <w:rsid w:val="00EE19A6"/>
    <w:rsid w:val="00EE4901"/>
    <w:rsid w:val="00EE5AE9"/>
    <w:rsid w:val="00EE5B5E"/>
    <w:rsid w:val="00EE669E"/>
    <w:rsid w:val="00EE7205"/>
    <w:rsid w:val="00EF2728"/>
    <w:rsid w:val="00EF3AAA"/>
    <w:rsid w:val="00EF442A"/>
    <w:rsid w:val="00EF4AE1"/>
    <w:rsid w:val="00EF5832"/>
    <w:rsid w:val="00EF61BE"/>
    <w:rsid w:val="00EF6772"/>
    <w:rsid w:val="00EF6D88"/>
    <w:rsid w:val="00EF7AB9"/>
    <w:rsid w:val="00EF7B69"/>
    <w:rsid w:val="00F00FC8"/>
    <w:rsid w:val="00F01C5E"/>
    <w:rsid w:val="00F0210C"/>
    <w:rsid w:val="00F03AF2"/>
    <w:rsid w:val="00F03E95"/>
    <w:rsid w:val="00F04E7E"/>
    <w:rsid w:val="00F06AE1"/>
    <w:rsid w:val="00F07C76"/>
    <w:rsid w:val="00F108F1"/>
    <w:rsid w:val="00F11B67"/>
    <w:rsid w:val="00F126C5"/>
    <w:rsid w:val="00F1349B"/>
    <w:rsid w:val="00F16338"/>
    <w:rsid w:val="00F1671D"/>
    <w:rsid w:val="00F174D7"/>
    <w:rsid w:val="00F209A5"/>
    <w:rsid w:val="00F226DA"/>
    <w:rsid w:val="00F22E23"/>
    <w:rsid w:val="00F22E71"/>
    <w:rsid w:val="00F232C6"/>
    <w:rsid w:val="00F26DC8"/>
    <w:rsid w:val="00F30904"/>
    <w:rsid w:val="00F3212E"/>
    <w:rsid w:val="00F3451A"/>
    <w:rsid w:val="00F3505D"/>
    <w:rsid w:val="00F35553"/>
    <w:rsid w:val="00F35C4B"/>
    <w:rsid w:val="00F36694"/>
    <w:rsid w:val="00F3747E"/>
    <w:rsid w:val="00F42E49"/>
    <w:rsid w:val="00F443B2"/>
    <w:rsid w:val="00F463BC"/>
    <w:rsid w:val="00F50660"/>
    <w:rsid w:val="00F50AD2"/>
    <w:rsid w:val="00F52C1E"/>
    <w:rsid w:val="00F530BF"/>
    <w:rsid w:val="00F53A1B"/>
    <w:rsid w:val="00F5624D"/>
    <w:rsid w:val="00F60FA7"/>
    <w:rsid w:val="00F628AB"/>
    <w:rsid w:val="00F62984"/>
    <w:rsid w:val="00F63002"/>
    <w:rsid w:val="00F644E3"/>
    <w:rsid w:val="00F650A0"/>
    <w:rsid w:val="00F65253"/>
    <w:rsid w:val="00F65DA7"/>
    <w:rsid w:val="00F67F67"/>
    <w:rsid w:val="00F72350"/>
    <w:rsid w:val="00F72855"/>
    <w:rsid w:val="00F72E86"/>
    <w:rsid w:val="00F742CC"/>
    <w:rsid w:val="00F743D7"/>
    <w:rsid w:val="00F745D1"/>
    <w:rsid w:val="00F771C3"/>
    <w:rsid w:val="00F817C5"/>
    <w:rsid w:val="00F827F9"/>
    <w:rsid w:val="00F8339F"/>
    <w:rsid w:val="00F838B5"/>
    <w:rsid w:val="00F83ED8"/>
    <w:rsid w:val="00F9245F"/>
    <w:rsid w:val="00F926C4"/>
    <w:rsid w:val="00F92D9D"/>
    <w:rsid w:val="00F95747"/>
    <w:rsid w:val="00F97ABF"/>
    <w:rsid w:val="00F97BA7"/>
    <w:rsid w:val="00FA0141"/>
    <w:rsid w:val="00FA0F34"/>
    <w:rsid w:val="00FA10D0"/>
    <w:rsid w:val="00FA3891"/>
    <w:rsid w:val="00FA3AB3"/>
    <w:rsid w:val="00FA4A9D"/>
    <w:rsid w:val="00FA5E0B"/>
    <w:rsid w:val="00FA6462"/>
    <w:rsid w:val="00FA6536"/>
    <w:rsid w:val="00FA6909"/>
    <w:rsid w:val="00FB390B"/>
    <w:rsid w:val="00FB61D0"/>
    <w:rsid w:val="00FB742C"/>
    <w:rsid w:val="00FB7AB5"/>
    <w:rsid w:val="00FC01C8"/>
    <w:rsid w:val="00FC1584"/>
    <w:rsid w:val="00FC3464"/>
    <w:rsid w:val="00FC40A9"/>
    <w:rsid w:val="00FC6D05"/>
    <w:rsid w:val="00FC7429"/>
    <w:rsid w:val="00FD14A1"/>
    <w:rsid w:val="00FD3025"/>
    <w:rsid w:val="00FD4D6E"/>
    <w:rsid w:val="00FD5404"/>
    <w:rsid w:val="00FD554C"/>
    <w:rsid w:val="00FD705D"/>
    <w:rsid w:val="00FD79EB"/>
    <w:rsid w:val="00FD7DA5"/>
    <w:rsid w:val="00FE025B"/>
    <w:rsid w:val="00FE0903"/>
    <w:rsid w:val="00FE0C12"/>
    <w:rsid w:val="00FE180F"/>
    <w:rsid w:val="00FE3C54"/>
    <w:rsid w:val="00FE6532"/>
    <w:rsid w:val="00FE7C5A"/>
    <w:rsid w:val="00FF0368"/>
    <w:rsid w:val="00FF1090"/>
    <w:rsid w:val="00FF1368"/>
    <w:rsid w:val="00FF1A7F"/>
    <w:rsid w:val="00FF3B04"/>
    <w:rsid w:val="00FF438C"/>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77EEE"/>
  <w15:docId w15:val="{0005EFC2-7BA0-4764-B733-1EBAAAA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C7A"/>
    <w:rPr>
      <w:rFonts w:ascii="Times New Roman" w:eastAsia="Times New Roman" w:hAnsi="Times New Roman" w:cs="Times New Roman"/>
      <w:sz w:val="24"/>
      <w:szCs w:val="24"/>
      <w:lang w:eastAsia="ru-RU"/>
    </w:rPr>
  </w:style>
  <w:style w:type="paragraph" w:styleId="10">
    <w:name w:val="heading 1"/>
    <w:basedOn w:val="a0"/>
    <w:next w:val="a"/>
    <w:link w:val="11"/>
    <w:uiPriority w:val="9"/>
    <w:qFormat/>
    <w:rsid w:val="00A94B38"/>
    <w:pPr>
      <w:numPr>
        <w:numId w:val="5"/>
      </w:numPr>
      <w:tabs>
        <w:tab w:val="left" w:pos="1560"/>
      </w:tabs>
      <w:outlineLvl w:val="0"/>
    </w:pPr>
    <w:rPr>
      <w:b/>
    </w:rPr>
  </w:style>
  <w:style w:type="paragraph" w:styleId="2">
    <w:name w:val="heading 2"/>
    <w:basedOn w:val="a0"/>
    <w:next w:val="a"/>
    <w:link w:val="20"/>
    <w:uiPriority w:val="9"/>
    <w:unhideWhenUsed/>
    <w:qFormat/>
    <w:rsid w:val="00A94B38"/>
    <w:pPr>
      <w:numPr>
        <w:ilvl w:val="1"/>
        <w:numId w:val="5"/>
      </w:numPr>
      <w:tabs>
        <w:tab w:val="left" w:pos="0"/>
        <w:tab w:val="left" w:pos="142"/>
        <w:tab w:val="left" w:pos="851"/>
        <w:tab w:val="left" w:pos="1560"/>
      </w:tabs>
      <w:outlineLvl w:val="1"/>
    </w:pPr>
    <w:rPr>
      <w:b/>
    </w:rPr>
  </w:style>
  <w:style w:type="paragraph" w:styleId="3">
    <w:name w:val="heading 3"/>
    <w:basedOn w:val="a"/>
    <w:next w:val="a"/>
    <w:link w:val="30"/>
    <w:uiPriority w:val="9"/>
    <w:unhideWhenUsed/>
    <w:qFormat/>
    <w:rsid w:val="00671C76"/>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6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47C7A"/>
    <w:rPr>
      <w:color w:val="0000FF"/>
      <w:u w:val="single"/>
    </w:rPr>
  </w:style>
  <w:style w:type="paragraph" w:styleId="a5">
    <w:name w:val="footnote text"/>
    <w:aliases w:val=" Знак,Знак2"/>
    <w:basedOn w:val="a"/>
    <w:link w:val="a6"/>
    <w:uiPriority w:val="99"/>
    <w:rsid w:val="00C47C7A"/>
  </w:style>
  <w:style w:type="character" w:customStyle="1" w:styleId="a6">
    <w:name w:val="Текст сноски Знак"/>
    <w:aliases w:val=" Знак Знак,Знак2 Знак"/>
    <w:basedOn w:val="a1"/>
    <w:link w:val="a5"/>
    <w:uiPriority w:val="99"/>
    <w:rsid w:val="00C47C7A"/>
    <w:rPr>
      <w:rFonts w:ascii="Times New Roman" w:eastAsia="Times New Roman" w:hAnsi="Times New Roman" w:cs="Times New Roman"/>
      <w:sz w:val="24"/>
      <w:szCs w:val="24"/>
      <w:lang w:eastAsia="ru-RU"/>
    </w:rPr>
  </w:style>
  <w:style w:type="character" w:styleId="a7">
    <w:name w:val="footnote reference"/>
    <w:basedOn w:val="a1"/>
    <w:uiPriority w:val="99"/>
    <w:rsid w:val="00C47C7A"/>
    <w:rPr>
      <w:vertAlign w:val="superscript"/>
    </w:rPr>
  </w:style>
  <w:style w:type="paragraph" w:styleId="a8">
    <w:name w:val="Normal (Web)"/>
    <w:basedOn w:val="a"/>
    <w:uiPriority w:val="99"/>
    <w:rsid w:val="00C47C7A"/>
    <w:pPr>
      <w:spacing w:before="100" w:beforeAutospacing="1" w:after="100" w:afterAutospacing="1"/>
    </w:pPr>
  </w:style>
  <w:style w:type="paragraph" w:styleId="a9">
    <w:name w:val="Plain Text"/>
    <w:basedOn w:val="a"/>
    <w:link w:val="aa"/>
    <w:uiPriority w:val="99"/>
    <w:rsid w:val="00C47C7A"/>
    <w:rPr>
      <w:rFonts w:ascii="Courier New" w:hAnsi="Courier New"/>
      <w:sz w:val="20"/>
      <w:szCs w:val="20"/>
    </w:rPr>
  </w:style>
  <w:style w:type="character" w:customStyle="1" w:styleId="aa">
    <w:name w:val="Текст Знак"/>
    <w:basedOn w:val="a1"/>
    <w:link w:val="a9"/>
    <w:uiPriority w:val="99"/>
    <w:rsid w:val="00C47C7A"/>
    <w:rPr>
      <w:rFonts w:ascii="Courier New" w:eastAsia="Times New Roman" w:hAnsi="Courier New" w:cs="Times New Roman"/>
      <w:sz w:val="20"/>
      <w:szCs w:val="20"/>
      <w:lang w:eastAsia="ru-RU"/>
    </w:rPr>
  </w:style>
  <w:style w:type="paragraph" w:styleId="a0">
    <w:name w:val="List Paragraph"/>
    <w:basedOn w:val="a"/>
    <w:link w:val="ab"/>
    <w:uiPriority w:val="34"/>
    <w:qFormat/>
    <w:rsid w:val="00C47C7A"/>
    <w:pPr>
      <w:ind w:left="720"/>
      <w:contextualSpacing/>
    </w:pPr>
    <w:rPr>
      <w:szCs w:val="28"/>
    </w:rPr>
  </w:style>
  <w:style w:type="paragraph" w:customStyle="1" w:styleId="ESKD">
    <w:name w:val="ESKD"/>
    <w:basedOn w:val="a"/>
    <w:uiPriority w:val="99"/>
    <w:rsid w:val="00C47C7A"/>
    <w:pPr>
      <w:numPr>
        <w:ilvl w:val="4"/>
        <w:numId w:val="1"/>
      </w:numPr>
      <w:suppressLineNumbers/>
      <w:tabs>
        <w:tab w:val="left" w:pos="2410"/>
      </w:tabs>
      <w:spacing w:after="240"/>
      <w:outlineLvl w:val="0"/>
    </w:pPr>
    <w:rPr>
      <w:rFonts w:eastAsia="Calibri"/>
      <w:sz w:val="28"/>
      <w:szCs w:val="28"/>
    </w:rPr>
  </w:style>
  <w:style w:type="paragraph" w:customStyle="1" w:styleId="ESKDtabletxt">
    <w:name w:val="ESKD_table_txt"/>
    <w:basedOn w:val="a"/>
    <w:uiPriority w:val="99"/>
    <w:rsid w:val="00C47C7A"/>
    <w:pPr>
      <w:numPr>
        <w:ilvl w:val="1"/>
        <w:numId w:val="1"/>
      </w:numPr>
      <w:tabs>
        <w:tab w:val="left" w:pos="1134"/>
      </w:tabs>
    </w:pPr>
    <w:rPr>
      <w:rFonts w:eastAsia="Calibri"/>
      <w:b/>
      <w:noProof/>
    </w:rPr>
  </w:style>
  <w:style w:type="character" w:customStyle="1" w:styleId="30">
    <w:name w:val="Заголовок 3 Знак"/>
    <w:basedOn w:val="a1"/>
    <w:link w:val="3"/>
    <w:uiPriority w:val="9"/>
    <w:rsid w:val="00671C76"/>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unhideWhenUsed/>
    <w:rsid w:val="00602ED3"/>
    <w:pPr>
      <w:tabs>
        <w:tab w:val="center" w:pos="4677"/>
        <w:tab w:val="right" w:pos="9355"/>
      </w:tabs>
    </w:pPr>
  </w:style>
  <w:style w:type="character" w:customStyle="1" w:styleId="ad">
    <w:name w:val="Верхний колонтитул Знак"/>
    <w:basedOn w:val="a1"/>
    <w:link w:val="ac"/>
    <w:uiPriority w:val="99"/>
    <w:rsid w:val="00602ED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02ED3"/>
    <w:pPr>
      <w:tabs>
        <w:tab w:val="center" w:pos="4677"/>
        <w:tab w:val="right" w:pos="9355"/>
      </w:tabs>
    </w:pPr>
  </w:style>
  <w:style w:type="character" w:customStyle="1" w:styleId="af">
    <w:name w:val="Нижний колонтитул Знак"/>
    <w:basedOn w:val="a1"/>
    <w:link w:val="ae"/>
    <w:uiPriority w:val="99"/>
    <w:rsid w:val="00602ED3"/>
    <w:rPr>
      <w:rFonts w:ascii="Times New Roman" w:eastAsia="Times New Roman" w:hAnsi="Times New Roman" w:cs="Times New Roman"/>
      <w:sz w:val="24"/>
      <w:szCs w:val="24"/>
      <w:lang w:eastAsia="ru-RU"/>
    </w:rPr>
  </w:style>
  <w:style w:type="character" w:customStyle="1" w:styleId="11">
    <w:name w:val="Заголовок 1 Знак"/>
    <w:basedOn w:val="a1"/>
    <w:link w:val="10"/>
    <w:uiPriority w:val="9"/>
    <w:rsid w:val="00A94B38"/>
    <w:rPr>
      <w:rFonts w:ascii="Times New Roman" w:eastAsia="Times New Roman" w:hAnsi="Times New Roman" w:cs="Times New Roman"/>
      <w:b/>
      <w:sz w:val="24"/>
      <w:szCs w:val="28"/>
      <w:lang w:eastAsia="ru-RU"/>
    </w:rPr>
  </w:style>
  <w:style w:type="character" w:customStyle="1" w:styleId="20">
    <w:name w:val="Заголовок 2 Знак"/>
    <w:basedOn w:val="a1"/>
    <w:link w:val="2"/>
    <w:uiPriority w:val="9"/>
    <w:rsid w:val="00A94B38"/>
    <w:rPr>
      <w:rFonts w:ascii="Times New Roman" w:eastAsia="Times New Roman" w:hAnsi="Times New Roman" w:cs="Times New Roman"/>
      <w:b/>
      <w:sz w:val="24"/>
      <w:szCs w:val="28"/>
      <w:lang w:eastAsia="ru-RU"/>
    </w:rPr>
  </w:style>
  <w:style w:type="paragraph" w:styleId="21">
    <w:name w:val="toc 2"/>
    <w:basedOn w:val="a"/>
    <w:next w:val="a"/>
    <w:autoRedefine/>
    <w:uiPriority w:val="39"/>
    <w:unhideWhenUsed/>
    <w:rsid w:val="00F03E95"/>
    <w:pPr>
      <w:spacing w:after="100"/>
      <w:ind w:left="240"/>
    </w:pPr>
  </w:style>
  <w:style w:type="paragraph" w:styleId="12">
    <w:name w:val="toc 1"/>
    <w:basedOn w:val="a"/>
    <w:next w:val="a"/>
    <w:autoRedefine/>
    <w:uiPriority w:val="39"/>
    <w:unhideWhenUsed/>
    <w:rsid w:val="006A29BE"/>
    <w:pPr>
      <w:tabs>
        <w:tab w:val="left" w:pos="709"/>
        <w:tab w:val="right" w:leader="dot" w:pos="9628"/>
      </w:tabs>
      <w:spacing w:after="100"/>
    </w:pPr>
  </w:style>
  <w:style w:type="character" w:styleId="af0">
    <w:name w:val="annotation reference"/>
    <w:uiPriority w:val="99"/>
    <w:unhideWhenUsed/>
    <w:rsid w:val="00034EF1"/>
    <w:rPr>
      <w:sz w:val="16"/>
      <w:szCs w:val="16"/>
    </w:rPr>
  </w:style>
  <w:style w:type="paragraph" w:styleId="af1">
    <w:name w:val="annotation text"/>
    <w:basedOn w:val="a"/>
    <w:link w:val="af2"/>
    <w:uiPriority w:val="99"/>
    <w:unhideWhenUsed/>
    <w:rsid w:val="00034EF1"/>
    <w:pPr>
      <w:spacing w:line="240" w:lineRule="auto"/>
    </w:pPr>
    <w:rPr>
      <w:sz w:val="20"/>
      <w:szCs w:val="20"/>
    </w:rPr>
  </w:style>
  <w:style w:type="character" w:customStyle="1" w:styleId="af2">
    <w:name w:val="Текст примечания Знак"/>
    <w:basedOn w:val="a1"/>
    <w:link w:val="af1"/>
    <w:uiPriority w:val="99"/>
    <w:rsid w:val="00034EF1"/>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034EF1"/>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34EF1"/>
    <w:rPr>
      <w:rFonts w:ascii="Tahoma" w:eastAsia="Times New Roman" w:hAnsi="Tahoma" w:cs="Tahoma"/>
      <w:sz w:val="16"/>
      <w:szCs w:val="16"/>
      <w:lang w:eastAsia="ru-RU"/>
    </w:rPr>
  </w:style>
  <w:style w:type="character" w:customStyle="1" w:styleId="apple-converted-space">
    <w:name w:val="apple-converted-space"/>
    <w:basedOn w:val="a1"/>
    <w:rsid w:val="00E3511A"/>
  </w:style>
  <w:style w:type="character" w:customStyle="1" w:styleId="ab">
    <w:name w:val="Абзац списка Знак"/>
    <w:link w:val="a0"/>
    <w:uiPriority w:val="34"/>
    <w:locked/>
    <w:rsid w:val="004214F2"/>
    <w:rPr>
      <w:rFonts w:ascii="Times New Roman" w:eastAsia="Times New Roman" w:hAnsi="Times New Roman" w:cs="Times New Roman"/>
      <w:sz w:val="24"/>
      <w:szCs w:val="28"/>
      <w:lang w:eastAsia="ru-RU"/>
    </w:rPr>
  </w:style>
  <w:style w:type="paragraph" w:styleId="af5">
    <w:name w:val="Body Text"/>
    <w:basedOn w:val="a"/>
    <w:link w:val="af6"/>
    <w:rsid w:val="000B05BC"/>
    <w:pPr>
      <w:widowControl w:val="0"/>
      <w:suppressAutoHyphens/>
      <w:spacing w:after="120" w:line="240" w:lineRule="auto"/>
    </w:pPr>
    <w:rPr>
      <w:rFonts w:eastAsia="SimSun" w:cs="Mangal"/>
      <w:kern w:val="1"/>
      <w:lang w:eastAsia="hi-IN" w:bidi="hi-IN"/>
    </w:rPr>
  </w:style>
  <w:style w:type="character" w:customStyle="1" w:styleId="af6">
    <w:name w:val="Основной текст Знак"/>
    <w:basedOn w:val="a1"/>
    <w:link w:val="af5"/>
    <w:rsid w:val="000B05BC"/>
    <w:rPr>
      <w:rFonts w:ascii="Times New Roman" w:eastAsia="SimSun" w:hAnsi="Times New Roman" w:cs="Mangal"/>
      <w:kern w:val="1"/>
      <w:sz w:val="24"/>
      <w:szCs w:val="24"/>
      <w:lang w:eastAsia="hi-IN" w:bidi="hi-IN"/>
    </w:rPr>
  </w:style>
  <w:style w:type="paragraph" w:customStyle="1" w:styleId="af7">
    <w:name w:val="Текст в заданном формате"/>
    <w:basedOn w:val="a"/>
    <w:rsid w:val="000B05BC"/>
    <w:pPr>
      <w:widowControl w:val="0"/>
      <w:suppressAutoHyphens/>
      <w:spacing w:line="240" w:lineRule="auto"/>
    </w:pPr>
    <w:rPr>
      <w:rFonts w:ascii="Courier New" w:eastAsia="NSimSun" w:hAnsi="Courier New" w:cs="Courier New"/>
      <w:kern w:val="1"/>
      <w:sz w:val="20"/>
      <w:szCs w:val="20"/>
      <w:lang w:eastAsia="hi-IN" w:bidi="hi-IN"/>
    </w:rPr>
  </w:style>
  <w:style w:type="paragraph" w:customStyle="1" w:styleId="consplustitle">
    <w:name w:val="consplustitle"/>
    <w:basedOn w:val="a"/>
    <w:rsid w:val="004F259D"/>
    <w:pPr>
      <w:spacing w:before="100" w:beforeAutospacing="1" w:after="100" w:afterAutospacing="1" w:line="240" w:lineRule="auto"/>
    </w:pPr>
  </w:style>
  <w:style w:type="paragraph" w:styleId="af8">
    <w:name w:val="annotation subject"/>
    <w:basedOn w:val="af1"/>
    <w:next w:val="af1"/>
    <w:link w:val="af9"/>
    <w:uiPriority w:val="99"/>
    <w:semiHidden/>
    <w:unhideWhenUsed/>
    <w:rsid w:val="001F4A98"/>
    <w:rPr>
      <w:b/>
      <w:bCs/>
    </w:rPr>
  </w:style>
  <w:style w:type="character" w:customStyle="1" w:styleId="af9">
    <w:name w:val="Тема примечания Знак"/>
    <w:basedOn w:val="af2"/>
    <w:link w:val="af8"/>
    <w:uiPriority w:val="99"/>
    <w:semiHidden/>
    <w:rsid w:val="001F4A98"/>
    <w:rPr>
      <w:rFonts w:ascii="Times New Roman" w:eastAsia="Times New Roman" w:hAnsi="Times New Roman" w:cs="Times New Roman"/>
      <w:b/>
      <w:bCs/>
      <w:sz w:val="20"/>
      <w:szCs w:val="20"/>
      <w:lang w:eastAsia="ru-RU"/>
    </w:rPr>
  </w:style>
  <w:style w:type="character" w:customStyle="1" w:styleId="40">
    <w:name w:val="Заголовок 4 Знак"/>
    <w:basedOn w:val="a1"/>
    <w:link w:val="4"/>
    <w:uiPriority w:val="9"/>
    <w:semiHidden/>
    <w:rsid w:val="00F463BC"/>
    <w:rPr>
      <w:rFonts w:asciiTheme="majorHAnsi" w:eastAsiaTheme="majorEastAsia" w:hAnsiTheme="majorHAnsi" w:cstheme="majorBidi"/>
      <w:b/>
      <w:bCs/>
      <w:i/>
      <w:iCs/>
      <w:color w:val="4F81BD" w:themeColor="accent1"/>
      <w:sz w:val="24"/>
      <w:szCs w:val="24"/>
      <w:lang w:eastAsia="ru-RU"/>
    </w:rPr>
  </w:style>
  <w:style w:type="character" w:customStyle="1" w:styleId="13">
    <w:name w:val="маркированный 1 Знак"/>
    <w:link w:val="1"/>
    <w:uiPriority w:val="99"/>
    <w:locked/>
    <w:rsid w:val="00F463BC"/>
    <w:rPr>
      <w:rFonts w:ascii="Times New Roman" w:eastAsia="Arial Unicode MS" w:hAnsi="Times New Roman" w:cs="Times New Roman"/>
      <w:sz w:val="24"/>
      <w:szCs w:val="24"/>
      <w:lang w:eastAsia="ru-RU"/>
    </w:rPr>
  </w:style>
  <w:style w:type="paragraph" w:customStyle="1" w:styleId="1">
    <w:name w:val="маркированный 1"/>
    <w:basedOn w:val="a0"/>
    <w:link w:val="13"/>
    <w:uiPriority w:val="99"/>
    <w:rsid w:val="00F463BC"/>
    <w:pPr>
      <w:keepNext/>
      <w:numPr>
        <w:numId w:val="9"/>
      </w:numPr>
      <w:spacing w:after="120" w:line="360" w:lineRule="auto"/>
      <w:jc w:val="both"/>
    </w:pPr>
    <w:rPr>
      <w:rFonts w:eastAsia="Arial Unicode MS"/>
      <w:szCs w:val="24"/>
    </w:rPr>
  </w:style>
  <w:style w:type="paragraph" w:styleId="afa">
    <w:name w:val="TOC Heading"/>
    <w:basedOn w:val="10"/>
    <w:next w:val="a"/>
    <w:uiPriority w:val="39"/>
    <w:unhideWhenUsed/>
    <w:qFormat/>
    <w:rsid w:val="00582FFF"/>
    <w:pPr>
      <w:keepNext/>
      <w:keepLines/>
      <w:numPr>
        <w:numId w:val="0"/>
      </w:numPr>
      <w:tabs>
        <w:tab w:val="clear" w:pos="1560"/>
      </w:tabs>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582FFF"/>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582FFF"/>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582FFF"/>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582FFF"/>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582FFF"/>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582FFF"/>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582FFF"/>
    <w:pPr>
      <w:spacing w:after="100" w:line="259" w:lineRule="auto"/>
      <w:ind w:left="1760"/>
    </w:pPr>
    <w:rPr>
      <w:rFonts w:asciiTheme="minorHAnsi" w:eastAsiaTheme="minorEastAsia" w:hAnsiTheme="minorHAnsi" w:cstheme="minorBidi"/>
      <w:sz w:val="22"/>
      <w:szCs w:val="22"/>
    </w:rPr>
  </w:style>
  <w:style w:type="character" w:styleId="afb">
    <w:name w:val="FollowedHyperlink"/>
    <w:basedOn w:val="a1"/>
    <w:uiPriority w:val="99"/>
    <w:semiHidden/>
    <w:unhideWhenUsed/>
    <w:rsid w:val="00582FFF"/>
    <w:rPr>
      <w:color w:val="800080" w:themeColor="followedHyperlink"/>
      <w:u w:val="single"/>
    </w:rPr>
  </w:style>
  <w:style w:type="paragraph" w:customStyle="1" w:styleId="14">
    <w:name w:val="Обычный1"/>
    <w:rsid w:val="004F1423"/>
    <w:pPr>
      <w:spacing w:line="240" w:lineRule="auto"/>
    </w:pPr>
    <w:rPr>
      <w:rFonts w:ascii="Times New Roman" w:eastAsia="MS Mincho" w:hAnsi="Times New Roman" w:cs="Times New Roman"/>
      <w:sz w:val="24"/>
      <w:szCs w:val="20"/>
      <w:lang w:eastAsia="ru-RU"/>
    </w:rPr>
  </w:style>
  <w:style w:type="character" w:styleId="afc">
    <w:name w:val="Strong"/>
    <w:qFormat/>
    <w:rsid w:val="004F1423"/>
    <w:rPr>
      <w:b/>
      <w:bCs/>
    </w:rPr>
  </w:style>
  <w:style w:type="paragraph" w:customStyle="1" w:styleId="ConsPlusTitle0">
    <w:name w:val="ConsPlusTitle"/>
    <w:rsid w:val="004F1423"/>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Default">
    <w:name w:val="Default"/>
    <w:rsid w:val="007527C7"/>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14">
      <w:bodyDiv w:val="1"/>
      <w:marLeft w:val="0"/>
      <w:marRight w:val="0"/>
      <w:marTop w:val="0"/>
      <w:marBottom w:val="0"/>
      <w:divBdr>
        <w:top w:val="none" w:sz="0" w:space="0" w:color="auto"/>
        <w:left w:val="none" w:sz="0" w:space="0" w:color="auto"/>
        <w:bottom w:val="none" w:sz="0" w:space="0" w:color="auto"/>
        <w:right w:val="none" w:sz="0" w:space="0" w:color="auto"/>
      </w:divBdr>
    </w:div>
    <w:div w:id="217403940">
      <w:bodyDiv w:val="1"/>
      <w:marLeft w:val="0"/>
      <w:marRight w:val="0"/>
      <w:marTop w:val="0"/>
      <w:marBottom w:val="0"/>
      <w:divBdr>
        <w:top w:val="none" w:sz="0" w:space="0" w:color="auto"/>
        <w:left w:val="none" w:sz="0" w:space="0" w:color="auto"/>
        <w:bottom w:val="none" w:sz="0" w:space="0" w:color="auto"/>
        <w:right w:val="none" w:sz="0" w:space="0" w:color="auto"/>
      </w:divBdr>
    </w:div>
    <w:div w:id="247808546">
      <w:bodyDiv w:val="1"/>
      <w:marLeft w:val="0"/>
      <w:marRight w:val="0"/>
      <w:marTop w:val="0"/>
      <w:marBottom w:val="0"/>
      <w:divBdr>
        <w:top w:val="none" w:sz="0" w:space="0" w:color="auto"/>
        <w:left w:val="none" w:sz="0" w:space="0" w:color="auto"/>
        <w:bottom w:val="none" w:sz="0" w:space="0" w:color="auto"/>
        <w:right w:val="none" w:sz="0" w:space="0" w:color="auto"/>
      </w:divBdr>
    </w:div>
    <w:div w:id="281612948">
      <w:bodyDiv w:val="1"/>
      <w:marLeft w:val="0"/>
      <w:marRight w:val="0"/>
      <w:marTop w:val="0"/>
      <w:marBottom w:val="0"/>
      <w:divBdr>
        <w:top w:val="none" w:sz="0" w:space="0" w:color="auto"/>
        <w:left w:val="none" w:sz="0" w:space="0" w:color="auto"/>
        <w:bottom w:val="none" w:sz="0" w:space="0" w:color="auto"/>
        <w:right w:val="none" w:sz="0" w:space="0" w:color="auto"/>
      </w:divBdr>
    </w:div>
    <w:div w:id="319428626">
      <w:bodyDiv w:val="1"/>
      <w:marLeft w:val="0"/>
      <w:marRight w:val="0"/>
      <w:marTop w:val="0"/>
      <w:marBottom w:val="0"/>
      <w:divBdr>
        <w:top w:val="none" w:sz="0" w:space="0" w:color="auto"/>
        <w:left w:val="none" w:sz="0" w:space="0" w:color="auto"/>
        <w:bottom w:val="none" w:sz="0" w:space="0" w:color="auto"/>
        <w:right w:val="none" w:sz="0" w:space="0" w:color="auto"/>
      </w:divBdr>
      <w:divsChild>
        <w:div w:id="1671713425">
          <w:marLeft w:val="0"/>
          <w:marRight w:val="0"/>
          <w:marTop w:val="0"/>
          <w:marBottom w:val="0"/>
          <w:divBdr>
            <w:top w:val="none" w:sz="0" w:space="0" w:color="auto"/>
            <w:left w:val="none" w:sz="0" w:space="0" w:color="auto"/>
            <w:bottom w:val="none" w:sz="0" w:space="0" w:color="auto"/>
            <w:right w:val="none" w:sz="0" w:space="0" w:color="auto"/>
          </w:divBdr>
        </w:div>
      </w:divsChild>
    </w:div>
    <w:div w:id="367878623">
      <w:bodyDiv w:val="1"/>
      <w:marLeft w:val="0"/>
      <w:marRight w:val="0"/>
      <w:marTop w:val="0"/>
      <w:marBottom w:val="0"/>
      <w:divBdr>
        <w:top w:val="none" w:sz="0" w:space="0" w:color="auto"/>
        <w:left w:val="none" w:sz="0" w:space="0" w:color="auto"/>
        <w:bottom w:val="none" w:sz="0" w:space="0" w:color="auto"/>
        <w:right w:val="none" w:sz="0" w:space="0" w:color="auto"/>
      </w:divBdr>
    </w:div>
    <w:div w:id="377974682">
      <w:bodyDiv w:val="1"/>
      <w:marLeft w:val="0"/>
      <w:marRight w:val="0"/>
      <w:marTop w:val="0"/>
      <w:marBottom w:val="0"/>
      <w:divBdr>
        <w:top w:val="none" w:sz="0" w:space="0" w:color="auto"/>
        <w:left w:val="none" w:sz="0" w:space="0" w:color="auto"/>
        <w:bottom w:val="none" w:sz="0" w:space="0" w:color="auto"/>
        <w:right w:val="none" w:sz="0" w:space="0" w:color="auto"/>
      </w:divBdr>
    </w:div>
    <w:div w:id="389496549">
      <w:bodyDiv w:val="1"/>
      <w:marLeft w:val="0"/>
      <w:marRight w:val="0"/>
      <w:marTop w:val="0"/>
      <w:marBottom w:val="0"/>
      <w:divBdr>
        <w:top w:val="none" w:sz="0" w:space="0" w:color="auto"/>
        <w:left w:val="none" w:sz="0" w:space="0" w:color="auto"/>
        <w:bottom w:val="none" w:sz="0" w:space="0" w:color="auto"/>
        <w:right w:val="none" w:sz="0" w:space="0" w:color="auto"/>
      </w:divBdr>
      <w:divsChild>
        <w:div w:id="59906357">
          <w:marLeft w:val="0"/>
          <w:marRight w:val="0"/>
          <w:marTop w:val="0"/>
          <w:marBottom w:val="0"/>
          <w:divBdr>
            <w:top w:val="none" w:sz="0" w:space="0" w:color="auto"/>
            <w:left w:val="none" w:sz="0" w:space="0" w:color="auto"/>
            <w:bottom w:val="none" w:sz="0" w:space="0" w:color="auto"/>
            <w:right w:val="none" w:sz="0" w:space="0" w:color="auto"/>
          </w:divBdr>
        </w:div>
      </w:divsChild>
    </w:div>
    <w:div w:id="411781855">
      <w:bodyDiv w:val="1"/>
      <w:marLeft w:val="0"/>
      <w:marRight w:val="0"/>
      <w:marTop w:val="0"/>
      <w:marBottom w:val="0"/>
      <w:divBdr>
        <w:top w:val="none" w:sz="0" w:space="0" w:color="auto"/>
        <w:left w:val="none" w:sz="0" w:space="0" w:color="auto"/>
        <w:bottom w:val="none" w:sz="0" w:space="0" w:color="auto"/>
        <w:right w:val="none" w:sz="0" w:space="0" w:color="auto"/>
      </w:divBdr>
    </w:div>
    <w:div w:id="518080820">
      <w:bodyDiv w:val="1"/>
      <w:marLeft w:val="0"/>
      <w:marRight w:val="0"/>
      <w:marTop w:val="0"/>
      <w:marBottom w:val="0"/>
      <w:divBdr>
        <w:top w:val="none" w:sz="0" w:space="0" w:color="auto"/>
        <w:left w:val="none" w:sz="0" w:space="0" w:color="auto"/>
        <w:bottom w:val="none" w:sz="0" w:space="0" w:color="auto"/>
        <w:right w:val="none" w:sz="0" w:space="0" w:color="auto"/>
      </w:divBdr>
      <w:divsChild>
        <w:div w:id="84303235">
          <w:marLeft w:val="0"/>
          <w:marRight w:val="0"/>
          <w:marTop w:val="0"/>
          <w:marBottom w:val="0"/>
          <w:divBdr>
            <w:top w:val="none" w:sz="0" w:space="0" w:color="auto"/>
            <w:left w:val="none" w:sz="0" w:space="0" w:color="auto"/>
            <w:bottom w:val="none" w:sz="0" w:space="0" w:color="auto"/>
            <w:right w:val="none" w:sz="0" w:space="0" w:color="auto"/>
          </w:divBdr>
        </w:div>
      </w:divsChild>
    </w:div>
    <w:div w:id="593823543">
      <w:bodyDiv w:val="1"/>
      <w:marLeft w:val="0"/>
      <w:marRight w:val="0"/>
      <w:marTop w:val="0"/>
      <w:marBottom w:val="0"/>
      <w:divBdr>
        <w:top w:val="none" w:sz="0" w:space="0" w:color="auto"/>
        <w:left w:val="none" w:sz="0" w:space="0" w:color="auto"/>
        <w:bottom w:val="none" w:sz="0" w:space="0" w:color="auto"/>
        <w:right w:val="none" w:sz="0" w:space="0" w:color="auto"/>
      </w:divBdr>
    </w:div>
    <w:div w:id="669673399">
      <w:bodyDiv w:val="1"/>
      <w:marLeft w:val="0"/>
      <w:marRight w:val="0"/>
      <w:marTop w:val="0"/>
      <w:marBottom w:val="0"/>
      <w:divBdr>
        <w:top w:val="none" w:sz="0" w:space="0" w:color="auto"/>
        <w:left w:val="none" w:sz="0" w:space="0" w:color="auto"/>
        <w:bottom w:val="none" w:sz="0" w:space="0" w:color="auto"/>
        <w:right w:val="none" w:sz="0" w:space="0" w:color="auto"/>
      </w:divBdr>
      <w:divsChild>
        <w:div w:id="564682876">
          <w:marLeft w:val="0"/>
          <w:marRight w:val="0"/>
          <w:marTop w:val="0"/>
          <w:marBottom w:val="0"/>
          <w:divBdr>
            <w:top w:val="none" w:sz="0" w:space="0" w:color="auto"/>
            <w:left w:val="none" w:sz="0" w:space="0" w:color="auto"/>
            <w:bottom w:val="none" w:sz="0" w:space="0" w:color="auto"/>
            <w:right w:val="none" w:sz="0" w:space="0" w:color="auto"/>
          </w:divBdr>
        </w:div>
      </w:divsChild>
    </w:div>
    <w:div w:id="775054822">
      <w:bodyDiv w:val="1"/>
      <w:marLeft w:val="0"/>
      <w:marRight w:val="0"/>
      <w:marTop w:val="0"/>
      <w:marBottom w:val="0"/>
      <w:divBdr>
        <w:top w:val="none" w:sz="0" w:space="0" w:color="auto"/>
        <w:left w:val="none" w:sz="0" w:space="0" w:color="auto"/>
        <w:bottom w:val="none" w:sz="0" w:space="0" w:color="auto"/>
        <w:right w:val="none" w:sz="0" w:space="0" w:color="auto"/>
      </w:divBdr>
    </w:div>
    <w:div w:id="838034446">
      <w:bodyDiv w:val="1"/>
      <w:marLeft w:val="0"/>
      <w:marRight w:val="0"/>
      <w:marTop w:val="0"/>
      <w:marBottom w:val="0"/>
      <w:divBdr>
        <w:top w:val="none" w:sz="0" w:space="0" w:color="auto"/>
        <w:left w:val="none" w:sz="0" w:space="0" w:color="auto"/>
        <w:bottom w:val="none" w:sz="0" w:space="0" w:color="auto"/>
        <w:right w:val="none" w:sz="0" w:space="0" w:color="auto"/>
      </w:divBdr>
    </w:div>
    <w:div w:id="855115801">
      <w:bodyDiv w:val="1"/>
      <w:marLeft w:val="0"/>
      <w:marRight w:val="0"/>
      <w:marTop w:val="0"/>
      <w:marBottom w:val="0"/>
      <w:divBdr>
        <w:top w:val="none" w:sz="0" w:space="0" w:color="auto"/>
        <w:left w:val="none" w:sz="0" w:space="0" w:color="auto"/>
        <w:bottom w:val="none" w:sz="0" w:space="0" w:color="auto"/>
        <w:right w:val="none" w:sz="0" w:space="0" w:color="auto"/>
      </w:divBdr>
    </w:div>
    <w:div w:id="987368971">
      <w:bodyDiv w:val="1"/>
      <w:marLeft w:val="0"/>
      <w:marRight w:val="0"/>
      <w:marTop w:val="0"/>
      <w:marBottom w:val="0"/>
      <w:divBdr>
        <w:top w:val="none" w:sz="0" w:space="0" w:color="auto"/>
        <w:left w:val="none" w:sz="0" w:space="0" w:color="auto"/>
        <w:bottom w:val="none" w:sz="0" w:space="0" w:color="auto"/>
        <w:right w:val="none" w:sz="0" w:space="0" w:color="auto"/>
      </w:divBdr>
    </w:div>
    <w:div w:id="1018657943">
      <w:bodyDiv w:val="1"/>
      <w:marLeft w:val="0"/>
      <w:marRight w:val="0"/>
      <w:marTop w:val="0"/>
      <w:marBottom w:val="0"/>
      <w:divBdr>
        <w:top w:val="none" w:sz="0" w:space="0" w:color="auto"/>
        <w:left w:val="none" w:sz="0" w:space="0" w:color="auto"/>
        <w:bottom w:val="none" w:sz="0" w:space="0" w:color="auto"/>
        <w:right w:val="none" w:sz="0" w:space="0" w:color="auto"/>
      </w:divBdr>
    </w:div>
    <w:div w:id="1229263115">
      <w:bodyDiv w:val="1"/>
      <w:marLeft w:val="0"/>
      <w:marRight w:val="0"/>
      <w:marTop w:val="0"/>
      <w:marBottom w:val="0"/>
      <w:divBdr>
        <w:top w:val="none" w:sz="0" w:space="0" w:color="auto"/>
        <w:left w:val="none" w:sz="0" w:space="0" w:color="auto"/>
        <w:bottom w:val="none" w:sz="0" w:space="0" w:color="auto"/>
        <w:right w:val="none" w:sz="0" w:space="0" w:color="auto"/>
      </w:divBdr>
    </w:div>
    <w:div w:id="1418356731">
      <w:bodyDiv w:val="1"/>
      <w:marLeft w:val="0"/>
      <w:marRight w:val="0"/>
      <w:marTop w:val="0"/>
      <w:marBottom w:val="0"/>
      <w:divBdr>
        <w:top w:val="none" w:sz="0" w:space="0" w:color="auto"/>
        <w:left w:val="none" w:sz="0" w:space="0" w:color="auto"/>
        <w:bottom w:val="none" w:sz="0" w:space="0" w:color="auto"/>
        <w:right w:val="none" w:sz="0" w:space="0" w:color="auto"/>
      </w:divBdr>
    </w:div>
    <w:div w:id="1520779780">
      <w:bodyDiv w:val="1"/>
      <w:marLeft w:val="0"/>
      <w:marRight w:val="0"/>
      <w:marTop w:val="0"/>
      <w:marBottom w:val="0"/>
      <w:divBdr>
        <w:top w:val="none" w:sz="0" w:space="0" w:color="auto"/>
        <w:left w:val="none" w:sz="0" w:space="0" w:color="auto"/>
        <w:bottom w:val="none" w:sz="0" w:space="0" w:color="auto"/>
        <w:right w:val="none" w:sz="0" w:space="0" w:color="auto"/>
      </w:divBdr>
    </w:div>
    <w:div w:id="1576360470">
      <w:bodyDiv w:val="1"/>
      <w:marLeft w:val="0"/>
      <w:marRight w:val="0"/>
      <w:marTop w:val="0"/>
      <w:marBottom w:val="0"/>
      <w:divBdr>
        <w:top w:val="none" w:sz="0" w:space="0" w:color="auto"/>
        <w:left w:val="none" w:sz="0" w:space="0" w:color="auto"/>
        <w:bottom w:val="none" w:sz="0" w:space="0" w:color="auto"/>
        <w:right w:val="none" w:sz="0" w:space="0" w:color="auto"/>
      </w:divBdr>
    </w:div>
    <w:div w:id="1810711293">
      <w:bodyDiv w:val="1"/>
      <w:marLeft w:val="0"/>
      <w:marRight w:val="0"/>
      <w:marTop w:val="0"/>
      <w:marBottom w:val="0"/>
      <w:divBdr>
        <w:top w:val="none" w:sz="0" w:space="0" w:color="auto"/>
        <w:left w:val="none" w:sz="0" w:space="0" w:color="auto"/>
        <w:bottom w:val="none" w:sz="0" w:space="0" w:color="auto"/>
        <w:right w:val="none" w:sz="0" w:space="0" w:color="auto"/>
      </w:divBdr>
    </w:div>
    <w:div w:id="1843465764">
      <w:bodyDiv w:val="1"/>
      <w:marLeft w:val="0"/>
      <w:marRight w:val="0"/>
      <w:marTop w:val="0"/>
      <w:marBottom w:val="0"/>
      <w:divBdr>
        <w:top w:val="none" w:sz="0" w:space="0" w:color="auto"/>
        <w:left w:val="none" w:sz="0" w:space="0" w:color="auto"/>
        <w:bottom w:val="none" w:sz="0" w:space="0" w:color="auto"/>
        <w:right w:val="none" w:sz="0" w:space="0" w:color="auto"/>
      </w:divBdr>
    </w:div>
    <w:div w:id="2065594651">
      <w:bodyDiv w:val="1"/>
      <w:marLeft w:val="0"/>
      <w:marRight w:val="0"/>
      <w:marTop w:val="0"/>
      <w:marBottom w:val="0"/>
      <w:divBdr>
        <w:top w:val="none" w:sz="0" w:space="0" w:color="auto"/>
        <w:left w:val="none" w:sz="0" w:space="0" w:color="auto"/>
        <w:bottom w:val="none" w:sz="0" w:space="0" w:color="auto"/>
        <w:right w:val="none" w:sz="0" w:space="0" w:color="auto"/>
      </w:divBdr>
    </w:div>
    <w:div w:id="2109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rosree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amchatka.gov.ru/upfiles/160/5601000041908.pdf" TargetMode="External"/><Relationship Id="rId4" Type="http://schemas.openxmlformats.org/officeDocument/2006/relationships/settings" Target="settings.xml"/><Relationship Id="rId9" Type="http://schemas.openxmlformats.org/officeDocument/2006/relationships/hyperlink" Target="consultantplus://offline/ref=68E46ABA28286D5B71E42D5FA6951EA36E8FA98B549E24C96E68D0EAAEBF871B4DC283029F39D89D9DB4D0r0sF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1041;&#1072;&#1079;&#1099;1&#1057;\&#1050;&#1072;&#1084;&#1095;&#1072;&#1090;&#1089;&#1082;&#1080;&#1081;%20&#1082;&#1088;&#1072;&#1081;\&#1064;&#1072;&#1073;&#1083;&#1086;&#1085;&#1058;&#104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077B-29BE-45A7-9C82-50DAFD2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ШаблонТЗ.dotx</Template>
  <TotalTime>1</TotalTime>
  <Pages>40</Pages>
  <Words>17098</Words>
  <Characters>97462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abrosimov-ПК2</dc:creator>
  <cp:lastModifiedBy>Бондаренко Григорий Владимирович</cp:lastModifiedBy>
  <cp:revision>3</cp:revision>
  <cp:lastPrinted>2014-07-30T00:14:00Z</cp:lastPrinted>
  <dcterms:created xsi:type="dcterms:W3CDTF">2014-09-02T05:01:00Z</dcterms:created>
  <dcterms:modified xsi:type="dcterms:W3CDTF">2015-08-20T23:24:00Z</dcterms:modified>
</cp:coreProperties>
</file>